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1DB11" w14:textId="63A066D2" w:rsidR="005D6856" w:rsidRPr="005D6856" w:rsidRDefault="00454EDA" w:rsidP="002D320D">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29B1A049">
            <wp:simplePos x="0" y="0"/>
            <wp:positionH relativeFrom="column">
              <wp:posOffset>7508875</wp:posOffset>
            </wp:positionH>
            <wp:positionV relativeFrom="paragraph">
              <wp:posOffset>-553720</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2D320D" w:rsidRPr="002D320D">
        <w:rPr>
          <w:b/>
          <w:bCs/>
        </w:rPr>
        <w:t>Mucosal Melanomas</w:t>
      </w:r>
      <w:r w:rsidR="002D320D">
        <w:rPr>
          <w:b/>
          <w:bCs/>
        </w:rPr>
        <w:t xml:space="preserve"> </w:t>
      </w:r>
      <w:r w:rsidR="002D320D" w:rsidRPr="002D320D">
        <w:rPr>
          <w:b/>
          <w:bCs/>
        </w:rPr>
        <w:t>of the Head and Neck</w:t>
      </w:r>
      <w:r w:rsidR="002D320D">
        <w:rPr>
          <w:b/>
          <w:bCs/>
        </w:rPr>
        <w:t xml:space="preserve">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0F7B372F" w14:textId="77777777" w:rsidR="00823687" w:rsidRPr="00823687" w:rsidRDefault="00823687" w:rsidP="00DE3910">
            <w:pPr>
              <w:spacing w:after="0" w:line="240" w:lineRule="auto"/>
              <w:rPr>
                <w:rFonts w:ascii="Calibri" w:hAnsi="Calibri"/>
                <w:sz w:val="16"/>
                <w:szCs w:val="16"/>
              </w:rPr>
            </w:pPr>
            <w:r w:rsidRPr="00823687">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823687">
              <w:rPr>
                <w:rFonts w:ascii="Calibri" w:hAnsi="Calibri"/>
                <w:sz w:val="16"/>
                <w:szCs w:val="16"/>
              </w:rPr>
              <w:fldChar w:fldCharType="begin"/>
            </w:r>
            <w:r w:rsidRPr="00823687">
              <w:rPr>
                <w:rFonts w:ascii="Calibri" w:hAnsi="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823687">
              <w:rPr>
                <w:rFonts w:ascii="Calibri" w:hAnsi="Calibri"/>
                <w:sz w:val="16"/>
                <w:szCs w:val="16"/>
              </w:rPr>
              <w:fldChar w:fldCharType="separate"/>
            </w:r>
            <w:r w:rsidRPr="00823687">
              <w:rPr>
                <w:rFonts w:ascii="Calibri" w:hAnsi="Calibri"/>
                <w:sz w:val="16"/>
                <w:szCs w:val="16"/>
                <w:vertAlign w:val="superscript"/>
              </w:rPr>
              <w:t>1</w:t>
            </w:r>
            <w:r w:rsidRPr="00823687">
              <w:rPr>
                <w:rFonts w:ascii="Calibri" w:hAnsi="Calibri"/>
                <w:sz w:val="16"/>
                <w:szCs w:val="16"/>
              </w:rPr>
              <w:fldChar w:fldCharType="end"/>
            </w:r>
            <w:r w:rsidRPr="00823687">
              <w:rPr>
                <w:rFonts w:ascii="Calibri" w:hAnsi="Calibri"/>
                <w:sz w:val="16"/>
                <w:szCs w:val="16"/>
              </w:rPr>
              <w:t xml:space="preserve">). In rare circumstances, where </w:t>
            </w:r>
            <w:proofErr w:type="gramStart"/>
            <w:r w:rsidRPr="00823687">
              <w:rPr>
                <w:rFonts w:ascii="Calibri" w:hAnsi="Calibri"/>
                <w:sz w:val="16"/>
                <w:szCs w:val="16"/>
              </w:rPr>
              <w:t>level III-2</w:t>
            </w:r>
            <w:proofErr w:type="gramEnd"/>
            <w:r w:rsidRPr="00823687">
              <w:rPr>
                <w:rFonts w:ascii="Calibri" w:hAnsi="Calibri"/>
                <w:sz w:val="16"/>
                <w:szCs w:val="16"/>
              </w:rPr>
              <w:t xml:space="preserve"> evidence is not available an element may be made a CORE element where there is unanimous agreement by the Dataset Authoring Committee (DAC). An appropriate staging system e.g., Pathological TNM staging would normally be included as a CORE element. </w:t>
            </w:r>
          </w:p>
          <w:p w14:paraId="0500D102" w14:textId="77777777" w:rsidR="00823687" w:rsidRPr="00823687" w:rsidRDefault="00823687" w:rsidP="00DE3910">
            <w:pPr>
              <w:spacing w:after="0" w:line="240" w:lineRule="auto"/>
              <w:ind w:left="340" w:hanging="340"/>
              <w:rPr>
                <w:rFonts w:ascii="Calibri" w:hAnsi="Calibri"/>
                <w:sz w:val="16"/>
                <w:szCs w:val="16"/>
              </w:rPr>
            </w:pPr>
          </w:p>
          <w:p w14:paraId="0B5EDF6B" w14:textId="77777777" w:rsidR="00823687" w:rsidRPr="00823687" w:rsidRDefault="00823687" w:rsidP="00DE3910">
            <w:pPr>
              <w:spacing w:after="0" w:line="240" w:lineRule="auto"/>
              <w:rPr>
                <w:rFonts w:ascii="Calibri" w:hAnsi="Calibri"/>
                <w:sz w:val="16"/>
                <w:szCs w:val="16"/>
              </w:rPr>
            </w:pPr>
            <w:r w:rsidRPr="00823687">
              <w:rPr>
                <w:rFonts w:ascii="Calibri" w:hAnsi="Calibri"/>
                <w:sz w:val="16"/>
                <w:szCs w:val="16"/>
              </w:rPr>
              <w:t xml:space="preserve">Molecular and immunohistochemical testing is a growing feature of cancer reporting. However, in many parts of the world this type of testing is limited by the available resources. </w:t>
            </w:r>
            <w:proofErr w:type="gramStart"/>
            <w:r w:rsidRPr="00823687">
              <w:rPr>
                <w:rFonts w:ascii="Calibri" w:hAnsi="Calibri"/>
                <w:sz w:val="16"/>
                <w:szCs w:val="16"/>
              </w:rPr>
              <w:t>In order to</w:t>
            </w:r>
            <w:proofErr w:type="gramEnd"/>
            <w:r w:rsidRPr="00823687">
              <w:rPr>
                <w:rFonts w:ascii="Calibri" w:hAnsi="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51ADCD5C" w14:textId="77777777" w:rsidR="00823687" w:rsidRPr="00823687" w:rsidRDefault="00823687" w:rsidP="00DE3910">
            <w:pPr>
              <w:spacing w:after="0" w:line="240" w:lineRule="auto"/>
              <w:ind w:left="340" w:hanging="340"/>
              <w:rPr>
                <w:rFonts w:ascii="Calibri" w:hAnsi="Calibri"/>
                <w:sz w:val="16"/>
                <w:szCs w:val="16"/>
              </w:rPr>
            </w:pPr>
          </w:p>
          <w:p w14:paraId="13AC12D3" w14:textId="77777777" w:rsidR="00823687" w:rsidRDefault="00823687" w:rsidP="00DE3910">
            <w:pPr>
              <w:spacing w:after="0" w:line="240" w:lineRule="auto"/>
              <w:ind w:left="340" w:hanging="340"/>
              <w:rPr>
                <w:rFonts w:ascii="Calibri" w:hAnsi="Calibri"/>
                <w:sz w:val="16"/>
                <w:szCs w:val="16"/>
              </w:rPr>
            </w:pPr>
            <w:r w:rsidRPr="00823687">
              <w:rPr>
                <w:rFonts w:ascii="Calibri" w:hAnsi="Calibri"/>
                <w:sz w:val="16"/>
                <w:szCs w:val="16"/>
              </w:rPr>
              <w:t xml:space="preserve">The summation of all CORE elements </w:t>
            </w:r>
            <w:proofErr w:type="gramStart"/>
            <w:r w:rsidRPr="00823687">
              <w:rPr>
                <w:rFonts w:ascii="Calibri" w:hAnsi="Calibri"/>
                <w:sz w:val="16"/>
                <w:szCs w:val="16"/>
              </w:rPr>
              <w:t>is considered to be</w:t>
            </w:r>
            <w:proofErr w:type="gramEnd"/>
            <w:r w:rsidRPr="00823687">
              <w:rPr>
                <w:rFonts w:ascii="Calibri" w:hAnsi="Calibri"/>
                <w:sz w:val="16"/>
                <w:szCs w:val="16"/>
              </w:rPr>
              <w:t xml:space="preserve"> the minimum reporting standard for a specific cancer.</w:t>
            </w:r>
          </w:p>
          <w:p w14:paraId="127CD638" w14:textId="77777777" w:rsidR="00DE3910" w:rsidRPr="00823687" w:rsidRDefault="00DE3910" w:rsidP="00DE3910">
            <w:pPr>
              <w:spacing w:after="0" w:line="240" w:lineRule="auto"/>
              <w:ind w:left="340" w:hanging="340"/>
              <w:rPr>
                <w:rFonts w:ascii="Calibri" w:hAnsi="Calibri"/>
                <w:sz w:val="16"/>
                <w:szCs w:val="16"/>
              </w:rPr>
            </w:pPr>
          </w:p>
          <w:p w14:paraId="63D4AC90" w14:textId="76399B46" w:rsidR="0000700C" w:rsidRPr="0000700C" w:rsidRDefault="0000700C" w:rsidP="0000700C">
            <w:pPr>
              <w:spacing w:after="0"/>
              <w:rPr>
                <w:rFonts w:ascii="Calibri" w:eastAsia="Calibri" w:hAnsi="Calibri" w:cs="Times New Roman"/>
                <w:b/>
                <w:bCs/>
                <w:sz w:val="16"/>
                <w:szCs w:val="16"/>
              </w:rPr>
            </w:pPr>
            <w:r w:rsidRPr="0000700C">
              <w:rPr>
                <w:rFonts w:ascii="Calibri" w:eastAsia="Calibri" w:hAnsi="Calibri" w:cs="Times New Roman"/>
                <w:b/>
                <w:bCs/>
                <w:sz w:val="16"/>
                <w:szCs w:val="16"/>
              </w:rPr>
              <w:t>Reference</w:t>
            </w:r>
          </w:p>
          <w:p w14:paraId="637DEC10" w14:textId="53DBB6C1" w:rsidR="0033413A" w:rsidRPr="00C30B85" w:rsidRDefault="0000700C" w:rsidP="00DE3910">
            <w:pPr>
              <w:spacing w:after="100" w:line="240" w:lineRule="auto"/>
              <w:ind w:left="343" w:hanging="343"/>
              <w:rPr>
                <w:rFonts w:ascii="Calibri" w:hAnsi="Calibri"/>
                <w:sz w:val="16"/>
                <w:szCs w:val="16"/>
              </w:rPr>
            </w:pPr>
            <w:r w:rsidRPr="00DE3910">
              <w:rPr>
                <w:rFonts w:ascii="Calibri" w:eastAsia="Calibri" w:hAnsi="Calibri" w:cs="Calibri"/>
                <w:noProof/>
                <w:sz w:val="16"/>
                <w:szCs w:val="16"/>
                <w:lang w:val="en-US"/>
              </w:rPr>
              <w:fldChar w:fldCharType="begin"/>
            </w:r>
            <w:r w:rsidRPr="0000700C">
              <w:rPr>
                <w:rFonts w:ascii="Calibri" w:eastAsia="Calibri" w:hAnsi="Calibri" w:cs="Calibri"/>
                <w:noProof/>
                <w:sz w:val="16"/>
                <w:szCs w:val="16"/>
                <w:lang w:val="en-US"/>
              </w:rPr>
              <w:instrText xml:space="preserve"> ADDIN EN.REFLIST </w:instrText>
            </w:r>
            <w:r w:rsidRPr="00DE3910">
              <w:rPr>
                <w:rFonts w:ascii="Calibri" w:eastAsia="Calibri" w:hAnsi="Calibri" w:cs="Calibri"/>
                <w:noProof/>
                <w:sz w:val="16"/>
                <w:szCs w:val="16"/>
                <w:lang w:val="en-US"/>
              </w:rPr>
              <w:fldChar w:fldCharType="separate"/>
            </w:r>
            <w:r w:rsidRPr="0000700C">
              <w:rPr>
                <w:rFonts w:ascii="Calibri" w:eastAsia="Calibri" w:hAnsi="Calibri" w:cs="Calibri"/>
                <w:noProof/>
                <w:sz w:val="16"/>
                <w:szCs w:val="16"/>
                <w:lang w:val="en-US"/>
              </w:rPr>
              <w:t>1</w:t>
            </w:r>
            <w:r w:rsidRPr="0000700C">
              <w:rPr>
                <w:rFonts w:ascii="Calibri" w:eastAsia="Calibri" w:hAnsi="Calibri" w:cs="Calibri"/>
                <w:noProof/>
                <w:sz w:val="16"/>
                <w:szCs w:val="16"/>
                <w:lang w:val="en-US"/>
              </w:rPr>
              <w:tab/>
              <w:t xml:space="preserve">Merlin T, Weston A and Tooher R (2009). Extending an evidence hierarchy to include topics other than treatment: revising the Australian 'levels of evidence'. </w:t>
            </w:r>
            <w:r w:rsidRPr="0000700C">
              <w:rPr>
                <w:rFonts w:ascii="Calibri" w:eastAsia="Calibri" w:hAnsi="Calibri" w:cs="Calibri"/>
                <w:i/>
                <w:noProof/>
                <w:sz w:val="16"/>
                <w:szCs w:val="16"/>
                <w:lang w:val="en-US"/>
              </w:rPr>
              <w:t>BMC Med Res Methodol</w:t>
            </w:r>
            <w:r w:rsidRPr="0000700C">
              <w:rPr>
                <w:rFonts w:ascii="Calibri" w:eastAsia="Calibri" w:hAnsi="Calibri" w:cs="Calibri"/>
                <w:noProof/>
                <w:sz w:val="16"/>
                <w:szCs w:val="16"/>
                <w:lang w:val="en-US"/>
              </w:rPr>
              <w:t xml:space="preserve"> 9:34.</w:t>
            </w:r>
            <w:r w:rsidR="00DE3910">
              <w:rPr>
                <w:rFonts w:ascii="Calibri" w:eastAsia="Calibri" w:hAnsi="Calibri" w:cs="Calibri"/>
                <w:noProof/>
                <w:sz w:val="16"/>
                <w:szCs w:val="16"/>
                <w:lang w:val="en-US"/>
              </w:rPr>
              <w:t xml:space="preserve"> </w:t>
            </w:r>
            <w:r w:rsidRPr="00DE3910">
              <w:rPr>
                <w:rFonts w:ascii="Calibri" w:eastAsia="Calibri" w:hAnsi="Calibri" w:cs="Times New Roman"/>
                <w:sz w:val="16"/>
                <w:szCs w:val="16"/>
              </w:rPr>
              <w:fldChar w:fldCharType="end"/>
            </w:r>
          </w:p>
        </w:tc>
      </w:tr>
      <w:tr w:rsidR="00775C63" w:rsidRPr="006D1DD6" w14:paraId="637DEC16" w14:textId="77777777" w:rsidTr="00C30B8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60E6ED0C" w14:textId="77777777" w:rsidR="001D5BD0" w:rsidRPr="001D5BD0" w:rsidRDefault="001D5BD0" w:rsidP="00DE3910">
            <w:pPr>
              <w:spacing w:after="100" w:line="240" w:lineRule="auto"/>
              <w:contextualSpacing/>
              <w:rPr>
                <w:color w:val="000000"/>
                <w:sz w:val="16"/>
                <w:szCs w:val="16"/>
              </w:rPr>
            </w:pPr>
            <w:r w:rsidRPr="001D5BD0">
              <w:rPr>
                <w:color w:val="000000"/>
                <w:sz w:val="16"/>
                <w:szCs w:val="16"/>
              </w:rPr>
              <w:t xml:space="preserve">NON-CORE elements are those which are unanimously agreed should be included in the dataset but are not supported by </w:t>
            </w:r>
            <w:proofErr w:type="gramStart"/>
            <w:r w:rsidRPr="001D5BD0">
              <w:rPr>
                <w:color w:val="000000"/>
                <w:sz w:val="16"/>
                <w:szCs w:val="16"/>
              </w:rPr>
              <w:t>level III-2</w:t>
            </w:r>
            <w:proofErr w:type="gramEnd"/>
            <w:r w:rsidRPr="001D5BD0">
              <w:rPr>
                <w:color w:val="000000"/>
                <w:sz w:val="16"/>
                <w:szCs w:val="16"/>
              </w:rPr>
              <w:t xml:space="preserve"> evidence. These elements may be clinically important and recommended as good practice but are not yet validated or regularly used in patient management.</w:t>
            </w:r>
          </w:p>
          <w:p w14:paraId="1620C173" w14:textId="77777777" w:rsidR="001D5BD0" w:rsidRPr="001D5BD0" w:rsidRDefault="001D5BD0" w:rsidP="001D5BD0">
            <w:pPr>
              <w:spacing w:after="100" w:line="240" w:lineRule="auto"/>
              <w:contextualSpacing/>
              <w:rPr>
                <w:color w:val="000000"/>
                <w:sz w:val="16"/>
                <w:szCs w:val="16"/>
              </w:rPr>
            </w:pPr>
          </w:p>
          <w:p w14:paraId="637DEC15" w14:textId="01AA1553" w:rsidR="00775C63" w:rsidRPr="00DE3910" w:rsidRDefault="001D5BD0" w:rsidP="001D5BD0">
            <w:pPr>
              <w:spacing w:after="100" w:line="240" w:lineRule="auto"/>
              <w:contextualSpacing/>
              <w:rPr>
                <w:color w:val="000000"/>
                <w:sz w:val="16"/>
                <w:szCs w:val="16"/>
              </w:rPr>
            </w:pPr>
            <w:r w:rsidRPr="00DE3910">
              <w:rPr>
                <w:color w:val="000000"/>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DAC</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329EBB6C" w14:textId="6648242A" w:rsidR="00DF17E0" w:rsidRPr="00DF17E0" w:rsidRDefault="00DF17E0" w:rsidP="00DF17E0">
            <w:pPr>
              <w:spacing w:after="0" w:line="240" w:lineRule="auto"/>
              <w:rPr>
                <w:rFonts w:cstheme="minorHAnsi"/>
                <w:sz w:val="16"/>
                <w:szCs w:val="16"/>
              </w:rPr>
            </w:pPr>
            <w:r w:rsidRPr="00DF17E0">
              <w:rPr>
                <w:rFonts w:cstheme="minorHAnsi"/>
                <w:color w:val="000000"/>
                <w:sz w:val="16"/>
                <w:szCs w:val="16"/>
              </w:rPr>
              <w:t>The</w:t>
            </w:r>
            <w:r w:rsidRPr="00DF17E0">
              <w:rPr>
                <w:rFonts w:cstheme="minorHAnsi"/>
                <w:sz w:val="16"/>
                <w:szCs w:val="16"/>
              </w:rPr>
              <w:t xml:space="preserve"> dataset has been developed for the reporting of resection and biopsy specimens of mucosal melanoma arising in the nasal cavity and paranasal sinuses, oral cavity, nasopharynx, oropharynx, larynx and hypopharynx. All other malignancies are dealt with in separate ICCR datasets, specifically cutaneous melanoma is separately reported.</w:t>
            </w:r>
          </w:p>
          <w:p w14:paraId="0E88E5B8" w14:textId="77777777" w:rsidR="00DF17E0" w:rsidRPr="00DF17E0" w:rsidRDefault="00DF17E0" w:rsidP="00DF17E0">
            <w:pPr>
              <w:spacing w:after="0" w:line="240" w:lineRule="auto"/>
              <w:rPr>
                <w:rFonts w:cstheme="minorHAnsi"/>
                <w:sz w:val="16"/>
                <w:szCs w:val="16"/>
              </w:rPr>
            </w:pPr>
          </w:p>
          <w:p w14:paraId="34E18243" w14:textId="77777777" w:rsidR="00DF17E0" w:rsidRPr="00DF17E0" w:rsidRDefault="00DF17E0" w:rsidP="00DF17E0">
            <w:pPr>
              <w:spacing w:after="0" w:line="240" w:lineRule="auto"/>
              <w:rPr>
                <w:rStyle w:val="cf01"/>
                <w:rFonts w:asciiTheme="minorHAnsi" w:hAnsiTheme="minorHAnsi" w:cstheme="minorHAnsi"/>
                <w:sz w:val="16"/>
                <w:szCs w:val="16"/>
              </w:rPr>
            </w:pPr>
            <w:r w:rsidRPr="00DF17E0">
              <w:rPr>
                <w:rFonts w:cstheme="minorHAnsi"/>
                <w:sz w:val="16"/>
                <w:szCs w:val="16"/>
              </w:rPr>
              <w:t>Direct extension of a cutaneous primary into a mucosal site should be excluded and would not be reported in this dataset. Metastatic melanoma to a head and neck mucosal site is also excluded. If there are overlapping sites, clinical centring of the tumour should determine the dataset to be completed. If a primary tumour extends to involve the contralateral side, the tumour is still considered a unifocal tumour, but involving multiple, contiguous sites. It should be noted that f</w:t>
            </w:r>
            <w:r w:rsidRPr="00DF17E0">
              <w:rPr>
                <w:rStyle w:val="cf01"/>
                <w:rFonts w:asciiTheme="minorHAnsi" w:hAnsiTheme="minorHAnsi" w:cstheme="minorHAnsi"/>
                <w:sz w:val="16"/>
                <w:szCs w:val="16"/>
              </w:rPr>
              <w:t xml:space="preserve">or limited biopsies the pathologist may not be able to complete </w:t>
            </w:r>
            <w:proofErr w:type="gramStart"/>
            <w:r w:rsidRPr="00DF17E0">
              <w:rPr>
                <w:rStyle w:val="cf01"/>
                <w:rFonts w:asciiTheme="minorHAnsi" w:hAnsiTheme="minorHAnsi" w:cstheme="minorHAnsi"/>
                <w:sz w:val="16"/>
                <w:szCs w:val="16"/>
              </w:rPr>
              <w:t>all of</w:t>
            </w:r>
            <w:proofErr w:type="gramEnd"/>
            <w:r w:rsidRPr="00DF17E0">
              <w:rPr>
                <w:rStyle w:val="cf01"/>
                <w:rFonts w:asciiTheme="minorHAnsi" w:hAnsiTheme="minorHAnsi" w:cstheme="minorHAnsi"/>
                <w:sz w:val="16"/>
                <w:szCs w:val="16"/>
              </w:rPr>
              <w:t xml:space="preserve"> the elements in the ICCR dataset. </w:t>
            </w:r>
          </w:p>
          <w:p w14:paraId="4A4F0394" w14:textId="77777777" w:rsidR="00DF17E0" w:rsidRPr="00DF17E0" w:rsidRDefault="00DF17E0" w:rsidP="00DF17E0">
            <w:pPr>
              <w:spacing w:after="0" w:line="240" w:lineRule="auto"/>
              <w:rPr>
                <w:rFonts w:cstheme="minorHAnsi"/>
                <w:sz w:val="16"/>
                <w:szCs w:val="16"/>
                <w:lang w:eastAsia="en-AU"/>
              </w:rPr>
            </w:pPr>
          </w:p>
          <w:p w14:paraId="54492A4B" w14:textId="77777777" w:rsidR="00DF17E0" w:rsidRPr="00DF17E0" w:rsidRDefault="00DF17E0" w:rsidP="00DF17E0">
            <w:pPr>
              <w:spacing w:after="0" w:line="240" w:lineRule="auto"/>
              <w:rPr>
                <w:rFonts w:cstheme="minorHAnsi"/>
                <w:sz w:val="16"/>
                <w:szCs w:val="16"/>
              </w:rPr>
            </w:pPr>
            <w:r w:rsidRPr="00DF17E0">
              <w:rPr>
                <w:rFonts w:cstheme="minorHAnsi"/>
                <w:sz w:val="16"/>
                <w:szCs w:val="16"/>
              </w:rPr>
              <w:t>Neck lymph node dissections and excisions are dealt with in a separate dataset, and this dataset should be used in conjunction, where applicable.</w:t>
            </w:r>
            <w:r w:rsidRPr="00DF17E0">
              <w:rPr>
                <w:rFonts w:cstheme="minorHAnsi"/>
                <w:sz w:val="16"/>
                <w:szCs w:val="16"/>
              </w:rPr>
              <w:fldChar w:fldCharType="begin"/>
            </w:r>
            <w:r w:rsidRPr="00DF17E0">
              <w:rPr>
                <w:rFonts w:cstheme="minorHAnsi"/>
                <w:sz w:val="16"/>
                <w:szCs w:val="16"/>
              </w:rPr>
              <w:instrText xml:space="preserve"> ADDIN EN.CITE &lt;EndNote&gt;&lt;Cite&gt;&lt;Author&gt;(ICCR)&lt;/Author&gt;&lt;Year&gt;2024&lt;/Year&gt;&lt;RecNum&gt;3950&lt;/RecNum&gt;&lt;DisplayText&gt;&lt;style face="superscript"&gt;1&lt;/style&gt;&lt;/DisplayText&gt;&lt;record&gt;&lt;rec-number&gt;3950&lt;/rec-number&gt;&lt;foreign-keys&gt;&lt;key app="EN" db-id="vpa2zdr59wdzf5et02l5d556xps9ftrtav9f" timestamp="1701810872"&gt;3950&lt;/key&gt;&lt;/foreign-keys&gt;&lt;ref-type name="Web Page"&gt;12&lt;/ref-type&gt;&lt;contributors&gt;&lt;authors&gt;&lt;author&gt;International Collaboration on Cancer Reporting (ICCR)&lt;/author&gt;&lt;/authors&gt;&lt;/contributors&gt;&lt;titles&gt;&lt;title&gt;Nodal Excisions and Neck Dissection Specimens for Head &amp;amp; Neck Tumours Histopathology Reporting Guide. 2nd edition&lt;/title&gt;&lt;/titles&gt;&lt;volume&gt;2024&lt;/volume&gt;&lt;number&gt;XXXX&lt;/number&gt;&lt;dates&gt;&lt;year&gt;2024&lt;/year&gt;&lt;/dates&gt;&lt;urls&gt;&lt;related-urls&gt;&lt;url&gt;https://www.iccr-cancer.org/datasets/published-datasets/head-neck/nodal-excisions/&lt;/url&gt;&lt;/related-urls&gt;&lt;/urls&gt;&lt;/record&gt;&lt;/Cite&gt;&lt;/EndNote&gt;</w:instrText>
            </w:r>
            <w:r w:rsidRPr="00DF17E0">
              <w:rPr>
                <w:rFonts w:cstheme="minorHAnsi"/>
                <w:sz w:val="16"/>
                <w:szCs w:val="16"/>
              </w:rPr>
              <w:fldChar w:fldCharType="separate"/>
            </w:r>
            <w:r w:rsidRPr="00DF17E0">
              <w:rPr>
                <w:rFonts w:cstheme="minorHAnsi"/>
                <w:noProof/>
                <w:sz w:val="16"/>
                <w:szCs w:val="16"/>
                <w:vertAlign w:val="superscript"/>
              </w:rPr>
              <w:t>1</w:t>
            </w:r>
            <w:r w:rsidRPr="00DF17E0">
              <w:rPr>
                <w:rFonts w:cstheme="minorHAnsi"/>
                <w:sz w:val="16"/>
                <w:szCs w:val="16"/>
              </w:rPr>
              <w:fldChar w:fldCharType="end"/>
            </w:r>
          </w:p>
          <w:p w14:paraId="15E85DCF" w14:textId="77777777" w:rsidR="00DF17E0" w:rsidRPr="00DF17E0" w:rsidRDefault="00DF17E0" w:rsidP="00DF17E0">
            <w:pPr>
              <w:spacing w:after="0" w:line="240" w:lineRule="auto"/>
              <w:rPr>
                <w:rFonts w:cstheme="minorHAnsi"/>
                <w:sz w:val="16"/>
                <w:szCs w:val="16"/>
              </w:rPr>
            </w:pPr>
          </w:p>
          <w:p w14:paraId="0E638A85" w14:textId="77777777" w:rsidR="00DF17E0" w:rsidRPr="00DF17E0" w:rsidRDefault="00DF17E0" w:rsidP="00DF17E0">
            <w:pPr>
              <w:spacing w:after="0" w:line="240" w:lineRule="auto"/>
              <w:rPr>
                <w:rFonts w:cstheme="minorHAnsi"/>
                <w:color w:val="000000"/>
                <w:sz w:val="16"/>
                <w:szCs w:val="16"/>
                <w:shd w:val="clear" w:color="auto" w:fill="FFFFFF"/>
              </w:rPr>
            </w:pPr>
            <w:r w:rsidRPr="00DF17E0">
              <w:rPr>
                <w:rFonts w:cstheme="minorHAnsi"/>
                <w:color w:val="000000"/>
                <w:sz w:val="16"/>
                <w:szCs w:val="16"/>
                <w:shd w:val="clear" w:color="auto" w:fill="FFFFFF"/>
              </w:rPr>
              <w:t>This dataset is intended for use for primary cancer resections. For resections of recurrent disease, the reporting guide may be used pragmatically although some data elements may be not applicable nor assessable.</w:t>
            </w:r>
          </w:p>
          <w:p w14:paraId="1BC5CC43" w14:textId="77777777" w:rsidR="00DF17E0" w:rsidRPr="00DF17E0" w:rsidRDefault="00DF17E0" w:rsidP="00DF17E0">
            <w:pPr>
              <w:spacing w:after="0" w:line="240" w:lineRule="auto"/>
              <w:rPr>
                <w:rFonts w:cstheme="minorHAnsi"/>
                <w:color w:val="000000"/>
                <w:sz w:val="16"/>
                <w:szCs w:val="16"/>
                <w:shd w:val="clear" w:color="auto" w:fill="FFFFFF"/>
              </w:rPr>
            </w:pPr>
          </w:p>
          <w:p w14:paraId="0E39E5CF" w14:textId="77777777" w:rsidR="00DF17E0" w:rsidRPr="00DF17E0" w:rsidRDefault="00DF17E0" w:rsidP="00DF17E0">
            <w:pPr>
              <w:spacing w:after="0" w:line="240" w:lineRule="auto"/>
              <w:rPr>
                <w:rFonts w:cstheme="minorHAnsi"/>
                <w:color w:val="000000"/>
                <w:sz w:val="16"/>
                <w:szCs w:val="16"/>
              </w:rPr>
            </w:pPr>
            <w:r w:rsidRPr="00DF17E0">
              <w:rPr>
                <w:rFonts w:cstheme="minorHAnsi"/>
                <w:sz w:val="16"/>
                <w:szCs w:val="16"/>
              </w:rPr>
              <w:t>The second edition of this dataset includes changes to align the dataset with the World Health Organization (WHO) Classification of Head and Neck Tumours, 5</w:t>
            </w:r>
            <w:r w:rsidRPr="00DF17E0">
              <w:rPr>
                <w:rFonts w:cstheme="minorHAnsi"/>
                <w:sz w:val="16"/>
                <w:szCs w:val="16"/>
                <w:vertAlign w:val="superscript"/>
              </w:rPr>
              <w:t>th</w:t>
            </w:r>
            <w:r w:rsidRPr="00DF17E0">
              <w:rPr>
                <w:rFonts w:cstheme="minorHAnsi"/>
                <w:sz w:val="16"/>
                <w:szCs w:val="16"/>
              </w:rPr>
              <w:t xml:space="preserve"> edition, 2024.</w:t>
            </w:r>
            <w:r w:rsidRPr="00DF17E0">
              <w:rPr>
                <w:rFonts w:cstheme="minorHAnsi"/>
                <w:sz w:val="16"/>
                <w:szCs w:val="16"/>
              </w:rPr>
              <w:fldChar w:fldCharType="begin"/>
            </w:r>
            <w:r w:rsidRPr="00DF17E0">
              <w:rPr>
                <w:rFonts w:cstheme="minorHAnsi"/>
                <w:sz w:val="16"/>
                <w:szCs w:val="16"/>
              </w:rPr>
              <w:instrText xml:space="preserve"> ADDIN EN.CITE &lt;EndNote&gt;&lt;Cite&gt;&lt;Author&gt;WHO Classification of Tumours Editorial Board&lt;/Author&gt;&lt;Year&gt;2024&lt;/Year&gt;&lt;RecNum&gt;3907&lt;/RecNum&gt;&lt;DisplayText&gt;&lt;style face="superscript"&gt;2&lt;/style&gt;&lt;/DisplayText&gt;&lt;record&gt;&lt;rec-number&gt;3907&lt;/rec-number&gt;&lt;foreign-keys&gt;&lt;key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DF17E0">
              <w:rPr>
                <w:rFonts w:cstheme="minorHAnsi"/>
                <w:sz w:val="16"/>
                <w:szCs w:val="16"/>
              </w:rPr>
              <w:fldChar w:fldCharType="separate"/>
            </w:r>
            <w:r w:rsidRPr="00DF17E0">
              <w:rPr>
                <w:rFonts w:cstheme="minorHAnsi"/>
                <w:noProof/>
                <w:sz w:val="16"/>
                <w:szCs w:val="16"/>
                <w:vertAlign w:val="superscript"/>
              </w:rPr>
              <w:t>2</w:t>
            </w:r>
            <w:r w:rsidRPr="00DF17E0">
              <w:rPr>
                <w:rFonts w:cstheme="minorHAnsi"/>
                <w:sz w:val="16"/>
                <w:szCs w:val="16"/>
              </w:rPr>
              <w:fldChar w:fldCharType="end"/>
            </w:r>
            <w:r w:rsidRPr="00DF17E0">
              <w:rPr>
                <w:rFonts w:cstheme="minorHAnsi"/>
                <w:color w:val="000000"/>
                <w:sz w:val="16"/>
                <w:szCs w:val="16"/>
              </w:rPr>
              <w:t xml:space="preserve"> </w:t>
            </w:r>
          </w:p>
          <w:p w14:paraId="5E31E3E7" w14:textId="77777777" w:rsidR="00DF17E0" w:rsidRPr="00DF17E0" w:rsidRDefault="00DF17E0" w:rsidP="00DF17E0">
            <w:pPr>
              <w:spacing w:after="0" w:line="240" w:lineRule="auto"/>
              <w:rPr>
                <w:rFonts w:cstheme="minorHAnsi"/>
                <w:sz w:val="16"/>
                <w:szCs w:val="16"/>
              </w:rPr>
            </w:pPr>
          </w:p>
          <w:p w14:paraId="3300365F" w14:textId="77777777" w:rsidR="00DF17E0" w:rsidRPr="00DF17E0" w:rsidRDefault="00DF17E0" w:rsidP="00DF17E0">
            <w:pPr>
              <w:spacing w:after="0" w:line="240" w:lineRule="auto"/>
              <w:rPr>
                <w:rFonts w:cstheme="minorHAnsi"/>
                <w:b/>
                <w:bCs/>
                <w:sz w:val="16"/>
                <w:szCs w:val="16"/>
              </w:rPr>
            </w:pPr>
            <w:r w:rsidRPr="00DF17E0">
              <w:rPr>
                <w:rFonts w:cstheme="minorHAnsi"/>
                <w:b/>
                <w:bCs/>
                <w:sz w:val="16"/>
                <w:szCs w:val="16"/>
              </w:rPr>
              <w:t>References</w:t>
            </w:r>
          </w:p>
          <w:p w14:paraId="72EDB884" w14:textId="5BC24A33" w:rsidR="00DF17E0" w:rsidRPr="00DF17E0" w:rsidRDefault="00DF17E0" w:rsidP="00DF17E0">
            <w:pPr>
              <w:pStyle w:val="EndNoteBibliography"/>
              <w:spacing w:after="0"/>
              <w:ind w:left="343" w:hanging="343"/>
              <w:rPr>
                <w:rFonts w:asciiTheme="minorHAnsi" w:hAnsiTheme="minorHAnsi" w:cstheme="minorHAnsi"/>
                <w:sz w:val="16"/>
                <w:szCs w:val="16"/>
              </w:rPr>
            </w:pPr>
            <w:r w:rsidRPr="00DF17E0">
              <w:rPr>
                <w:rFonts w:asciiTheme="minorHAnsi" w:hAnsiTheme="minorHAnsi" w:cstheme="minorHAnsi"/>
                <w:sz w:val="16"/>
                <w:szCs w:val="16"/>
              </w:rPr>
              <w:fldChar w:fldCharType="begin"/>
            </w:r>
            <w:r w:rsidRPr="00DF17E0">
              <w:rPr>
                <w:rFonts w:asciiTheme="minorHAnsi" w:hAnsiTheme="minorHAnsi" w:cstheme="minorHAnsi"/>
                <w:sz w:val="16"/>
                <w:szCs w:val="16"/>
              </w:rPr>
              <w:instrText xml:space="preserve"> ADDIN EN.REFLIST </w:instrText>
            </w:r>
            <w:r w:rsidRPr="00DF17E0">
              <w:rPr>
                <w:rFonts w:asciiTheme="minorHAnsi" w:hAnsiTheme="minorHAnsi" w:cstheme="minorHAnsi"/>
                <w:sz w:val="16"/>
                <w:szCs w:val="16"/>
              </w:rPr>
              <w:fldChar w:fldCharType="separate"/>
            </w:r>
            <w:r w:rsidRPr="00DF17E0">
              <w:rPr>
                <w:rFonts w:asciiTheme="minorHAnsi" w:hAnsiTheme="minorHAnsi" w:cstheme="minorHAnsi"/>
                <w:sz w:val="16"/>
                <w:szCs w:val="16"/>
              </w:rPr>
              <w:t>1</w:t>
            </w:r>
            <w:r w:rsidRPr="00DF17E0">
              <w:rPr>
                <w:rFonts w:asciiTheme="minorHAnsi" w:hAnsiTheme="minorHAnsi" w:cstheme="minorHAnsi"/>
                <w:sz w:val="16"/>
                <w:szCs w:val="16"/>
              </w:rPr>
              <w:tab/>
              <w:t xml:space="preserve">International Collaboration on Cancer Reporting (2024). </w:t>
            </w:r>
            <w:r w:rsidRPr="00DF17E0">
              <w:rPr>
                <w:rFonts w:asciiTheme="minorHAnsi" w:hAnsiTheme="minorHAnsi" w:cstheme="minorHAnsi"/>
                <w:i/>
                <w:sz w:val="16"/>
                <w:szCs w:val="16"/>
              </w:rPr>
              <w:t>Nodal Excisions and Neck Dissection Specimens for Head &amp; Neck Tumours Histopathology Reporting Guide. 2nd edition</w:t>
            </w:r>
            <w:r w:rsidRPr="00DF17E0">
              <w:rPr>
                <w:rFonts w:asciiTheme="minorHAnsi" w:hAnsiTheme="minorHAnsi" w:cstheme="minorHAnsi"/>
                <w:sz w:val="16"/>
                <w:szCs w:val="16"/>
              </w:rPr>
              <w:t>. Available from: https://www.iccr-cancer.org/datasets/published-datasets/head-neck/nodal-excisions/ (Accessed 31st July 2024).</w:t>
            </w:r>
          </w:p>
          <w:p w14:paraId="637DEC1A" w14:textId="2A1DEE99" w:rsidR="00775C63" w:rsidRPr="00DF17E0" w:rsidRDefault="00DF17E0" w:rsidP="00B02A6D">
            <w:pPr>
              <w:pStyle w:val="EndNoteBibliography"/>
              <w:spacing w:after="100"/>
              <w:ind w:left="340" w:hanging="340"/>
              <w:rPr>
                <w:rFonts w:asciiTheme="minorHAnsi" w:hAnsiTheme="minorHAnsi" w:cstheme="minorHAnsi"/>
                <w:sz w:val="16"/>
                <w:szCs w:val="16"/>
              </w:rPr>
            </w:pPr>
            <w:r w:rsidRPr="00DF17E0">
              <w:rPr>
                <w:rFonts w:asciiTheme="minorHAnsi" w:hAnsiTheme="minorHAnsi" w:cstheme="minorHAnsi"/>
                <w:sz w:val="16"/>
                <w:szCs w:val="16"/>
              </w:rPr>
              <w:t>2</w:t>
            </w:r>
            <w:r w:rsidRPr="00DF17E0">
              <w:rPr>
                <w:rFonts w:asciiTheme="minorHAnsi" w:hAnsiTheme="minorHAnsi" w:cstheme="minorHAnsi"/>
                <w:sz w:val="16"/>
                <w:szCs w:val="16"/>
              </w:rPr>
              <w:tab/>
              <w:t xml:space="preserve">WHO Classification of Tumours Editorial Board (2024). </w:t>
            </w:r>
            <w:r w:rsidRPr="00DF17E0">
              <w:rPr>
                <w:rFonts w:asciiTheme="minorHAnsi" w:hAnsiTheme="minorHAnsi" w:cstheme="minorHAnsi"/>
                <w:i/>
                <w:sz w:val="16"/>
                <w:szCs w:val="16"/>
              </w:rPr>
              <w:t xml:space="preserve">Head and Neck Tumours, WHO Classification of Tumours, 5th Edition, Volume 10. </w:t>
            </w:r>
            <w:r w:rsidRPr="00DF17E0">
              <w:rPr>
                <w:rFonts w:asciiTheme="minorHAnsi" w:hAnsiTheme="minorHAnsi" w:cstheme="minorHAnsi"/>
                <w:sz w:val="16"/>
                <w:szCs w:val="16"/>
              </w:rPr>
              <w:t>IARC Press, Lyon.</w:t>
            </w:r>
            <w:r w:rsidR="00B02A6D">
              <w:rPr>
                <w:rFonts w:asciiTheme="minorHAnsi" w:hAnsiTheme="minorHAnsi" w:cstheme="minorHAnsi"/>
                <w:sz w:val="16"/>
                <w:szCs w:val="16"/>
              </w:rPr>
              <w:t xml:space="preserve"> </w:t>
            </w:r>
            <w:r w:rsidRPr="00DF17E0">
              <w:rPr>
                <w:rFonts w:asciiTheme="minorHAnsi" w:hAnsiTheme="minorHAnsi" w:cstheme="minorHAnsi"/>
                <w:sz w:val="16"/>
                <w:szCs w:val="16"/>
              </w:rPr>
              <w:fldChar w:fldCharType="end"/>
            </w:r>
            <w:r w:rsidR="00B02A6D">
              <w:rPr>
                <w:rFonts w:asciiTheme="minorHAnsi" w:hAnsiTheme="minorHAnsi" w:cstheme="minorHAnsi"/>
                <w:sz w:val="16"/>
                <w:szCs w:val="16"/>
              </w:rPr>
              <w:t xml:space="preserve"> </w:t>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lastRenderedPageBreak/>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37E75" w14:paraId="4B3DCC68" w14:textId="77777777" w:rsidTr="004652C2">
        <w:trPr>
          <w:trHeight w:val="379"/>
        </w:trPr>
        <w:tc>
          <w:tcPr>
            <w:tcW w:w="865" w:type="dxa"/>
            <w:shd w:val="clear" w:color="000000" w:fill="EEECE1"/>
          </w:tcPr>
          <w:p w14:paraId="61D68281" w14:textId="20BC05AB" w:rsidR="00037E75" w:rsidRDefault="007765CE" w:rsidP="00E17A11">
            <w:pPr>
              <w:spacing w:after="0" w:line="240" w:lineRule="auto"/>
              <w:rPr>
                <w:rFonts w:ascii="Calibri" w:hAnsi="Calibri"/>
                <w:color w:val="000000"/>
                <w:sz w:val="16"/>
                <w:szCs w:val="16"/>
              </w:rPr>
            </w:pPr>
            <w:r w:rsidRPr="007765CE">
              <w:rPr>
                <w:rFonts w:ascii="Calibri" w:hAnsi="Calibri"/>
                <w:color w:val="000000"/>
                <w:sz w:val="16"/>
                <w:szCs w:val="16"/>
              </w:rPr>
              <w:t xml:space="preserve">Core </w:t>
            </w:r>
          </w:p>
        </w:tc>
        <w:tc>
          <w:tcPr>
            <w:tcW w:w="1871" w:type="dxa"/>
            <w:shd w:val="clear" w:color="000000" w:fill="EEECE1"/>
          </w:tcPr>
          <w:p w14:paraId="7D596BEC" w14:textId="326133E4" w:rsidR="00037E75" w:rsidRPr="00FD5E41" w:rsidRDefault="00D80252" w:rsidP="004477E5">
            <w:pPr>
              <w:spacing w:after="0" w:line="240" w:lineRule="auto"/>
              <w:rPr>
                <w:rFonts w:ascii="Calibri" w:hAnsi="Calibri"/>
                <w:bCs/>
                <w:color w:val="000000"/>
                <w:sz w:val="16"/>
                <w:szCs w:val="16"/>
              </w:rPr>
            </w:pPr>
            <w:r w:rsidRPr="00D80252">
              <w:rPr>
                <w:rFonts w:ascii="Calibri" w:hAnsi="Calibri"/>
                <w:bCs/>
                <w:color w:val="000000"/>
                <w:sz w:val="16"/>
                <w:szCs w:val="16"/>
              </w:rPr>
              <w:t>CLINICAL INFORMATION</w:t>
            </w:r>
          </w:p>
        </w:tc>
        <w:tc>
          <w:tcPr>
            <w:tcW w:w="2553" w:type="dxa"/>
            <w:shd w:val="clear" w:color="auto" w:fill="auto"/>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6EF41D3F" w14:textId="0389AD24" w:rsidR="00774409" w:rsidRPr="000C534E"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r w:rsidR="00D47E16" w:rsidRPr="00D47E16">
              <w:rPr>
                <w:color w:val="000000" w:themeColor="text1"/>
                <w:sz w:val="14"/>
                <w:szCs w:val="14"/>
              </w:rPr>
              <w:t>(select all that apply)</w:t>
            </w:r>
          </w:p>
          <w:p w14:paraId="6C546A2A" w14:textId="3F1B089E" w:rsidR="00F410A3" w:rsidRPr="004776DA" w:rsidRDefault="004741FF" w:rsidP="004776DA">
            <w:pPr>
              <w:pStyle w:val="ListParagraph"/>
              <w:numPr>
                <w:ilvl w:val="0"/>
                <w:numId w:val="3"/>
              </w:numPr>
              <w:spacing w:after="0" w:line="240" w:lineRule="auto"/>
              <w:ind w:left="460" w:hanging="203"/>
              <w:rPr>
                <w:sz w:val="16"/>
                <w:szCs w:val="16"/>
              </w:rPr>
            </w:pPr>
            <w:r w:rsidRPr="004776DA">
              <w:rPr>
                <w:sz w:val="16"/>
                <w:szCs w:val="16"/>
              </w:rPr>
              <w:t>Previous therapy</w:t>
            </w:r>
          </w:p>
          <w:p w14:paraId="4BFBEDAF" w14:textId="77777777" w:rsidR="0000130E" w:rsidRPr="004776DA" w:rsidRDefault="0000130E" w:rsidP="00615D2E">
            <w:pPr>
              <w:pStyle w:val="ListParagraph"/>
              <w:numPr>
                <w:ilvl w:val="0"/>
                <w:numId w:val="3"/>
              </w:numPr>
              <w:spacing w:after="0" w:line="240" w:lineRule="auto"/>
              <w:ind w:left="605" w:hanging="138"/>
              <w:rPr>
                <w:sz w:val="16"/>
                <w:szCs w:val="16"/>
              </w:rPr>
            </w:pPr>
            <w:r w:rsidRPr="004776DA">
              <w:rPr>
                <w:sz w:val="16"/>
                <w:szCs w:val="16"/>
              </w:rPr>
              <w:t>Surgery</w:t>
            </w:r>
          </w:p>
          <w:p w14:paraId="1ADA3C73" w14:textId="77777777" w:rsidR="0000130E" w:rsidRPr="004776DA" w:rsidRDefault="0000130E" w:rsidP="00615D2E">
            <w:pPr>
              <w:pStyle w:val="ListParagraph"/>
              <w:numPr>
                <w:ilvl w:val="0"/>
                <w:numId w:val="3"/>
              </w:numPr>
              <w:spacing w:after="0" w:line="240" w:lineRule="auto"/>
              <w:ind w:left="605" w:hanging="138"/>
              <w:rPr>
                <w:sz w:val="16"/>
                <w:szCs w:val="16"/>
              </w:rPr>
            </w:pPr>
            <w:r w:rsidRPr="004776DA">
              <w:rPr>
                <w:sz w:val="16"/>
                <w:szCs w:val="16"/>
              </w:rPr>
              <w:t>Chemotherapy</w:t>
            </w:r>
          </w:p>
          <w:p w14:paraId="414DD481" w14:textId="77777777" w:rsidR="0000130E" w:rsidRPr="004776DA" w:rsidRDefault="0000130E" w:rsidP="00615D2E">
            <w:pPr>
              <w:pStyle w:val="ListParagraph"/>
              <w:numPr>
                <w:ilvl w:val="0"/>
                <w:numId w:val="3"/>
              </w:numPr>
              <w:spacing w:after="0" w:line="240" w:lineRule="auto"/>
              <w:ind w:left="605" w:hanging="138"/>
              <w:rPr>
                <w:sz w:val="16"/>
                <w:szCs w:val="16"/>
              </w:rPr>
            </w:pPr>
            <w:r w:rsidRPr="004776DA">
              <w:rPr>
                <w:sz w:val="16"/>
                <w:szCs w:val="16"/>
              </w:rPr>
              <w:t>Radiotherapy</w:t>
            </w:r>
          </w:p>
          <w:p w14:paraId="61DE32B3" w14:textId="77777777" w:rsidR="0000130E" w:rsidRPr="00615D2E" w:rsidRDefault="0000130E" w:rsidP="00615D2E">
            <w:pPr>
              <w:pStyle w:val="ListParagraph"/>
              <w:numPr>
                <w:ilvl w:val="0"/>
                <w:numId w:val="3"/>
              </w:numPr>
              <w:spacing w:after="0" w:line="240" w:lineRule="auto"/>
              <w:ind w:left="605" w:hanging="138"/>
              <w:rPr>
                <w:i/>
                <w:iCs/>
                <w:sz w:val="16"/>
                <w:szCs w:val="16"/>
              </w:rPr>
            </w:pPr>
            <w:r w:rsidRPr="004776DA">
              <w:rPr>
                <w:sz w:val="16"/>
                <w:szCs w:val="16"/>
              </w:rPr>
              <w:t xml:space="preserve">Targeted therapy, </w:t>
            </w:r>
            <w:r w:rsidRPr="00615D2E">
              <w:rPr>
                <w:i/>
                <w:iCs/>
                <w:sz w:val="16"/>
                <w:szCs w:val="16"/>
              </w:rPr>
              <w:t>specify if available</w:t>
            </w:r>
          </w:p>
          <w:p w14:paraId="2F9F20BF" w14:textId="244BF511" w:rsidR="0000130E" w:rsidRPr="00615D2E" w:rsidRDefault="0000130E" w:rsidP="00615D2E">
            <w:pPr>
              <w:pStyle w:val="ListParagraph"/>
              <w:numPr>
                <w:ilvl w:val="0"/>
                <w:numId w:val="3"/>
              </w:numPr>
              <w:spacing w:after="0" w:line="240" w:lineRule="auto"/>
              <w:ind w:left="605" w:hanging="138"/>
              <w:rPr>
                <w:i/>
                <w:iCs/>
                <w:sz w:val="16"/>
                <w:szCs w:val="16"/>
              </w:rPr>
            </w:pPr>
            <w:r w:rsidRPr="004776DA">
              <w:rPr>
                <w:sz w:val="16"/>
                <w:szCs w:val="16"/>
              </w:rPr>
              <w:t xml:space="preserve">Immunotherapy, </w:t>
            </w:r>
            <w:r w:rsidRPr="00615D2E">
              <w:rPr>
                <w:i/>
                <w:iCs/>
                <w:sz w:val="16"/>
                <w:szCs w:val="16"/>
              </w:rPr>
              <w:t>specify if available</w:t>
            </w:r>
          </w:p>
          <w:p w14:paraId="6A8E2D80" w14:textId="1763ED03" w:rsidR="0000130E" w:rsidRPr="00F410A3" w:rsidRDefault="0000130E" w:rsidP="00CD27F9">
            <w:pPr>
              <w:pStyle w:val="ListParagraph"/>
              <w:numPr>
                <w:ilvl w:val="0"/>
                <w:numId w:val="3"/>
              </w:numPr>
              <w:spacing w:after="100" w:line="240" w:lineRule="auto"/>
              <w:ind w:left="459" w:hanging="204"/>
              <w:rPr>
                <w:color w:val="000000" w:themeColor="text1"/>
                <w:sz w:val="16"/>
                <w:szCs w:val="16"/>
              </w:rPr>
            </w:pPr>
            <w:r w:rsidRPr="004776DA">
              <w:rPr>
                <w:sz w:val="16"/>
                <w:szCs w:val="16"/>
              </w:rPr>
              <w:t xml:space="preserve">Other clinical information, </w:t>
            </w:r>
            <w:r w:rsidRPr="00615D2E">
              <w:rPr>
                <w:i/>
                <w:iCs/>
                <w:sz w:val="16"/>
                <w:szCs w:val="16"/>
              </w:rPr>
              <w:t>specify</w:t>
            </w:r>
          </w:p>
        </w:tc>
        <w:tc>
          <w:tcPr>
            <w:tcW w:w="7799" w:type="dxa"/>
            <w:shd w:val="clear" w:color="auto" w:fill="auto"/>
          </w:tcPr>
          <w:p w14:paraId="62EEA20F" w14:textId="77777777" w:rsidR="00CD27F9" w:rsidRPr="00CD27F9" w:rsidRDefault="00CD27F9" w:rsidP="00CD27F9">
            <w:pPr>
              <w:spacing w:line="240" w:lineRule="auto"/>
              <w:rPr>
                <w:sz w:val="16"/>
                <w:szCs w:val="16"/>
              </w:rPr>
            </w:pPr>
            <w:r w:rsidRPr="00CD27F9">
              <w:rPr>
                <w:sz w:val="16"/>
                <w:szCs w:val="16"/>
              </w:rPr>
              <w:t xml:space="preserve">Documenting if previous therapy has been given for the current neoplastic process is important and considered a core element. The types of previous therapies may include surgery, chemotherapy (conventional agents), radiotherapy (such as external beam radiation), and newer therapies, including targeted therapy often to a molecular alteration and immunotherapy. Previous therapy is included as a prefix in pathologic staging (see </w:t>
            </w:r>
            <w:r w:rsidRPr="00CD27F9">
              <w:rPr>
                <w:b/>
                <w:bCs/>
                <w:sz w:val="16"/>
                <w:szCs w:val="16"/>
              </w:rPr>
              <w:t>PATHOLOGICAL STAGING</w:t>
            </w:r>
            <w:r w:rsidRPr="00CD27F9">
              <w:rPr>
                <w:sz w:val="16"/>
                <w:szCs w:val="16"/>
              </w:rPr>
              <w:t>).</w:t>
            </w:r>
          </w:p>
          <w:p w14:paraId="6B746F93" w14:textId="540001E3" w:rsidR="00037E75" w:rsidRPr="00CD27F9" w:rsidRDefault="00037E75" w:rsidP="0038546D">
            <w:pPr>
              <w:pStyle w:val="EndNoteBibliography"/>
              <w:spacing w:after="100"/>
              <w:ind w:left="318" w:hanging="318"/>
              <w:rPr>
                <w:sz w:val="16"/>
                <w:szCs w:val="16"/>
                <w:lang w:val="en-AU"/>
              </w:rPr>
            </w:pP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bookmarkEnd w:id="0"/>
      <w:tr w:rsidR="00EB1FA4" w:rsidRPr="00CC5E7C" w14:paraId="6A9B891C" w14:textId="77777777" w:rsidTr="005C42DF">
        <w:trPr>
          <w:trHeight w:val="570"/>
        </w:trPr>
        <w:tc>
          <w:tcPr>
            <w:tcW w:w="865" w:type="dxa"/>
            <w:shd w:val="clear" w:color="000000" w:fill="EEECE1"/>
          </w:tcPr>
          <w:p w14:paraId="4499E3B0" w14:textId="033A0361" w:rsidR="00EB1FA4" w:rsidRDefault="00EB1FA4" w:rsidP="00EB1FA4">
            <w:pPr>
              <w:spacing w:after="0" w:line="240" w:lineRule="auto"/>
              <w:rPr>
                <w:rFonts w:ascii="Calibri" w:hAnsi="Calibri"/>
                <w:color w:val="000000"/>
                <w:sz w:val="16"/>
                <w:szCs w:val="16"/>
              </w:rPr>
            </w:pPr>
            <w:r>
              <w:rPr>
                <w:rFonts w:ascii="Calibri" w:hAnsi="Calibri"/>
                <w:color w:val="000000"/>
                <w:sz w:val="16"/>
                <w:szCs w:val="16"/>
              </w:rPr>
              <w:t xml:space="preserve">Core </w:t>
            </w:r>
          </w:p>
        </w:tc>
        <w:tc>
          <w:tcPr>
            <w:tcW w:w="1871" w:type="dxa"/>
            <w:shd w:val="clear" w:color="000000" w:fill="EEECE1"/>
          </w:tcPr>
          <w:p w14:paraId="5EC0A769" w14:textId="0BDE3C9A" w:rsidR="00EB1FA4" w:rsidRPr="006317BD" w:rsidRDefault="00EB1FA4" w:rsidP="00EB1FA4">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r>
              <w:rPr>
                <w:rFonts w:ascii="Calibri" w:hAnsi="Calibri"/>
                <w:bCs/>
                <w:color w:val="000000"/>
                <w:sz w:val="18"/>
                <w:szCs w:val="18"/>
              </w:rPr>
              <w:t xml:space="preserve"> </w:t>
            </w:r>
          </w:p>
        </w:tc>
        <w:tc>
          <w:tcPr>
            <w:tcW w:w="2553" w:type="dxa"/>
            <w:shd w:val="clear" w:color="auto" w:fill="auto"/>
          </w:tcPr>
          <w:p w14:paraId="384C2FE9" w14:textId="77777777" w:rsidR="00EB1FA4" w:rsidRPr="00FB2EE6" w:rsidRDefault="00EB1FA4" w:rsidP="00EB1FA4">
            <w:pPr>
              <w:pStyle w:val="ListParagraph"/>
              <w:numPr>
                <w:ilvl w:val="0"/>
                <w:numId w:val="2"/>
              </w:numPr>
              <w:spacing w:after="100" w:line="240" w:lineRule="auto"/>
              <w:ind w:left="203" w:hanging="203"/>
              <w:rPr>
                <w:color w:val="000000" w:themeColor="text1"/>
                <w:sz w:val="16"/>
                <w:szCs w:val="16"/>
              </w:rPr>
            </w:pPr>
            <w:r w:rsidRPr="00FB2EE6">
              <w:rPr>
                <w:color w:val="000000" w:themeColor="text1"/>
                <w:sz w:val="16"/>
                <w:szCs w:val="16"/>
              </w:rPr>
              <w:t>Not specified</w:t>
            </w:r>
          </w:p>
          <w:p w14:paraId="245D5B43" w14:textId="119872B7" w:rsidR="00EB1FA4" w:rsidRPr="00FB2EE6" w:rsidRDefault="00EB1FA4" w:rsidP="00EB1FA4">
            <w:pPr>
              <w:pStyle w:val="ListParagraph"/>
              <w:numPr>
                <w:ilvl w:val="0"/>
                <w:numId w:val="2"/>
              </w:numPr>
              <w:spacing w:after="100" w:line="240" w:lineRule="auto"/>
              <w:ind w:left="203" w:hanging="203"/>
              <w:rPr>
                <w:color w:val="000000" w:themeColor="text1"/>
                <w:sz w:val="16"/>
                <w:szCs w:val="16"/>
              </w:rPr>
            </w:pPr>
            <w:r w:rsidRPr="00FB2EE6">
              <w:rPr>
                <w:color w:val="000000" w:themeColor="text1"/>
                <w:sz w:val="16"/>
                <w:szCs w:val="16"/>
              </w:rPr>
              <w:t xml:space="preserve">Biopsy (excisional, incisional, core needle), </w:t>
            </w:r>
            <w:r w:rsidRPr="0031242C">
              <w:rPr>
                <w:i/>
                <w:iCs/>
                <w:color w:val="000000" w:themeColor="text1"/>
                <w:sz w:val="16"/>
                <w:szCs w:val="16"/>
              </w:rPr>
              <w:t>specify</w:t>
            </w:r>
          </w:p>
          <w:p w14:paraId="7F6799BF" w14:textId="77777777" w:rsidR="00D91765" w:rsidRPr="00D91765" w:rsidRDefault="00EB1FA4" w:rsidP="00D91765">
            <w:pPr>
              <w:pStyle w:val="ListParagraph"/>
              <w:numPr>
                <w:ilvl w:val="0"/>
                <w:numId w:val="3"/>
              </w:numPr>
              <w:spacing w:after="0" w:line="240" w:lineRule="auto"/>
              <w:ind w:left="203" w:hanging="203"/>
              <w:rPr>
                <w:sz w:val="16"/>
                <w:szCs w:val="16"/>
              </w:rPr>
            </w:pPr>
            <w:r w:rsidRPr="00FB2EE6">
              <w:rPr>
                <w:sz w:val="16"/>
                <w:szCs w:val="16"/>
              </w:rPr>
              <w:t>Resection</w:t>
            </w:r>
            <w:r w:rsidR="00D91765">
              <w:rPr>
                <w:sz w:val="16"/>
                <w:szCs w:val="16"/>
              </w:rPr>
              <w:t xml:space="preserve"> </w:t>
            </w:r>
            <w:r w:rsidR="00D91765" w:rsidRPr="00D91765">
              <w:rPr>
                <w:sz w:val="16"/>
                <w:szCs w:val="16"/>
              </w:rPr>
              <w:t xml:space="preserve">(e.g., maxillectomy, </w:t>
            </w:r>
            <w:proofErr w:type="spellStart"/>
            <w:r w:rsidR="00D91765" w:rsidRPr="00D91765">
              <w:rPr>
                <w:sz w:val="16"/>
                <w:szCs w:val="16"/>
              </w:rPr>
              <w:t>hemiglossectomy</w:t>
            </w:r>
            <w:proofErr w:type="spellEnd"/>
            <w:r w:rsidR="00D91765" w:rsidRPr="00D91765">
              <w:rPr>
                <w:sz w:val="16"/>
                <w:szCs w:val="16"/>
              </w:rPr>
              <w:t>, partial</w:t>
            </w:r>
          </w:p>
          <w:p w14:paraId="323A9830" w14:textId="4482412D" w:rsidR="00EB1FA4" w:rsidRPr="00483575" w:rsidRDefault="00D91765" w:rsidP="00D91765">
            <w:pPr>
              <w:pStyle w:val="ListParagraph"/>
              <w:spacing w:after="0" w:line="240" w:lineRule="auto"/>
              <w:ind w:left="203"/>
              <w:rPr>
                <w:sz w:val="16"/>
                <w:szCs w:val="16"/>
              </w:rPr>
            </w:pPr>
            <w:r w:rsidRPr="00D91765">
              <w:rPr>
                <w:sz w:val="16"/>
                <w:szCs w:val="16"/>
              </w:rPr>
              <w:t xml:space="preserve">laryngectomy), </w:t>
            </w:r>
            <w:r w:rsidRPr="00D91765">
              <w:rPr>
                <w:i/>
                <w:iCs/>
                <w:sz w:val="16"/>
                <w:szCs w:val="16"/>
              </w:rPr>
              <w:t>specify</w:t>
            </w:r>
          </w:p>
          <w:p w14:paraId="13A4D4E5" w14:textId="060BCCA9" w:rsidR="00EB1FA4" w:rsidRPr="002D5167" w:rsidRDefault="00EB1FA4" w:rsidP="00EB1FA4">
            <w:pPr>
              <w:pStyle w:val="ListParagraph"/>
              <w:numPr>
                <w:ilvl w:val="0"/>
                <w:numId w:val="3"/>
              </w:numPr>
              <w:spacing w:after="0" w:line="240" w:lineRule="auto"/>
              <w:ind w:left="203" w:hanging="203"/>
              <w:rPr>
                <w:sz w:val="16"/>
                <w:szCs w:val="16"/>
              </w:rPr>
            </w:pPr>
            <w:r w:rsidRPr="004E6837">
              <w:rPr>
                <w:sz w:val="16"/>
                <w:szCs w:val="16"/>
              </w:rPr>
              <w:t>Neck (lymph node) dissection</w:t>
            </w:r>
            <w:r w:rsidRPr="00C55888">
              <w:rPr>
                <w:sz w:val="18"/>
                <w:szCs w:val="18"/>
              </w:rPr>
              <w:t>,</w:t>
            </w:r>
            <w:r w:rsidRPr="009A7ED6">
              <w:rPr>
                <w:sz w:val="18"/>
                <w:szCs w:val="18"/>
                <w:vertAlign w:val="superscript"/>
              </w:rPr>
              <w:t xml:space="preserve"> a</w:t>
            </w:r>
            <w:r w:rsidRPr="004E6837">
              <w:rPr>
                <w:sz w:val="16"/>
                <w:szCs w:val="16"/>
              </w:rPr>
              <w:t xml:space="preserve"> </w:t>
            </w:r>
            <w:r w:rsidRPr="009A7ED6">
              <w:rPr>
                <w:i/>
                <w:iCs/>
                <w:sz w:val="16"/>
                <w:szCs w:val="16"/>
              </w:rPr>
              <w:t>specify</w:t>
            </w:r>
          </w:p>
          <w:p w14:paraId="1FE34422" w14:textId="2467057A" w:rsidR="00EB1FA4" w:rsidRPr="006F5DCE" w:rsidRDefault="00EB1FA4" w:rsidP="006F5DCE">
            <w:pPr>
              <w:pStyle w:val="ListParagraph"/>
              <w:numPr>
                <w:ilvl w:val="0"/>
                <w:numId w:val="3"/>
              </w:numPr>
              <w:spacing w:after="100" w:line="240" w:lineRule="auto"/>
              <w:ind w:left="204" w:hanging="204"/>
              <w:rPr>
                <w:i/>
                <w:iCs/>
                <w:sz w:val="16"/>
                <w:szCs w:val="16"/>
              </w:rPr>
            </w:pPr>
            <w:r w:rsidRPr="002D5167">
              <w:rPr>
                <w:sz w:val="16"/>
                <w:szCs w:val="16"/>
              </w:rPr>
              <w:t xml:space="preserve"> Other</w:t>
            </w:r>
            <w:r w:rsidRPr="009A7ED6">
              <w:rPr>
                <w:sz w:val="16"/>
                <w:szCs w:val="16"/>
              </w:rPr>
              <w:t xml:space="preserve">, </w:t>
            </w:r>
            <w:r w:rsidRPr="009A7ED6">
              <w:rPr>
                <w:i/>
                <w:iCs/>
                <w:sz w:val="16"/>
                <w:szCs w:val="16"/>
              </w:rPr>
              <w:t>specify</w:t>
            </w:r>
          </w:p>
        </w:tc>
        <w:tc>
          <w:tcPr>
            <w:tcW w:w="7799" w:type="dxa"/>
            <w:shd w:val="clear" w:color="auto" w:fill="auto"/>
          </w:tcPr>
          <w:p w14:paraId="79CE1339" w14:textId="77777777" w:rsidR="00035F42" w:rsidRPr="00035F42" w:rsidRDefault="00035F42" w:rsidP="00035F42">
            <w:pPr>
              <w:spacing w:after="0" w:line="240" w:lineRule="auto"/>
              <w:rPr>
                <w:sz w:val="16"/>
                <w:szCs w:val="16"/>
              </w:rPr>
            </w:pPr>
            <w:r w:rsidRPr="00035F42">
              <w:rPr>
                <w:sz w:val="16"/>
                <w:szCs w:val="16"/>
              </w:rPr>
              <w:t xml:space="preserve">Delineating the operative procedure(s) provides the extent of surgery performed and informs what specimens are then received. A biopsy is often the initial procedure for the diagnosis of mucosal melanoma and may be excisional, for a polypoid or small lesion versus incisional, with a portion of the abnormal tissue submitted for diagnosis. Alternatively, record the surgical resection performed for the primary tumour site (e.g., maxillectomy, </w:t>
            </w:r>
            <w:proofErr w:type="spellStart"/>
            <w:r w:rsidRPr="00035F42">
              <w:rPr>
                <w:sz w:val="16"/>
                <w:szCs w:val="16"/>
              </w:rPr>
              <w:t>hemiglossectomy</w:t>
            </w:r>
            <w:proofErr w:type="spellEnd"/>
            <w:r w:rsidRPr="00035F42">
              <w:rPr>
                <w:sz w:val="16"/>
                <w:szCs w:val="16"/>
              </w:rPr>
              <w:t>, laryngectomy, etc.), and include any lymph node sampling or dissections.</w:t>
            </w:r>
          </w:p>
          <w:p w14:paraId="71C466D1" w14:textId="77777777" w:rsidR="00035F42" w:rsidRPr="00035F42" w:rsidRDefault="00035F42" w:rsidP="00035F42">
            <w:pPr>
              <w:spacing w:after="0" w:line="240" w:lineRule="auto"/>
              <w:rPr>
                <w:sz w:val="16"/>
                <w:szCs w:val="16"/>
              </w:rPr>
            </w:pPr>
          </w:p>
          <w:p w14:paraId="6CB98FC9" w14:textId="6E6450AE" w:rsidR="00EB1FA4" w:rsidRPr="00035F42" w:rsidRDefault="00035F42" w:rsidP="00035F42">
            <w:pPr>
              <w:spacing w:after="100" w:line="240" w:lineRule="auto"/>
              <w:rPr>
                <w:iCs/>
                <w:sz w:val="16"/>
                <w:szCs w:val="16"/>
              </w:rPr>
            </w:pPr>
            <w:r w:rsidRPr="00035F42">
              <w:rPr>
                <w:sz w:val="16"/>
                <w:szCs w:val="16"/>
              </w:rPr>
              <w:t>As not all mucosal melanomas proceed to definitive resection, the ICCR Mucosal melanomas of the head and neck dataset is recommended for use at the time of a first biopsy diagnosis.</w:t>
            </w:r>
            <w:r>
              <w:rPr>
                <w:sz w:val="16"/>
                <w:szCs w:val="16"/>
              </w:rPr>
              <w:t xml:space="preserve"> </w:t>
            </w:r>
          </w:p>
        </w:tc>
        <w:tc>
          <w:tcPr>
            <w:tcW w:w="2098" w:type="dxa"/>
            <w:shd w:val="clear" w:color="auto" w:fill="auto"/>
          </w:tcPr>
          <w:p w14:paraId="3AE1B769" w14:textId="77777777" w:rsidR="00EB1FA4" w:rsidRPr="002D5167" w:rsidRDefault="00EB1FA4" w:rsidP="00EB1FA4">
            <w:pPr>
              <w:spacing w:after="0" w:line="240" w:lineRule="auto"/>
              <w:rPr>
                <w:rFonts w:ascii="Calibri" w:hAnsi="Calibri"/>
                <w:color w:val="000000"/>
                <w:sz w:val="16"/>
                <w:szCs w:val="16"/>
              </w:rPr>
            </w:pPr>
            <w:proofErr w:type="spellStart"/>
            <w:r w:rsidRPr="002D5167">
              <w:rPr>
                <w:rFonts w:ascii="Calibri" w:hAnsi="Calibri"/>
                <w:color w:val="000000"/>
                <w:sz w:val="18"/>
                <w:szCs w:val="18"/>
                <w:vertAlign w:val="superscript"/>
              </w:rPr>
              <w:t>a</w:t>
            </w:r>
            <w:proofErr w:type="spellEnd"/>
            <w:r w:rsidRPr="002D5167">
              <w:rPr>
                <w:rFonts w:ascii="Calibri" w:hAnsi="Calibri"/>
                <w:color w:val="000000"/>
                <w:sz w:val="16"/>
                <w:szCs w:val="16"/>
                <w:vertAlign w:val="superscript"/>
              </w:rPr>
              <w:t xml:space="preserve"> </w:t>
            </w:r>
            <w:r w:rsidRPr="002D5167">
              <w:rPr>
                <w:rFonts w:ascii="Calibri" w:hAnsi="Calibri"/>
                <w:color w:val="000000"/>
                <w:sz w:val="16"/>
                <w:szCs w:val="16"/>
              </w:rPr>
              <w:t>If a neck (lymph node) dissection is submitted, then a separate dataset is used to record the information.</w:t>
            </w:r>
            <w:r w:rsidRPr="002D5167">
              <w:rPr>
                <w:rFonts w:ascii="Calibri" w:hAnsi="Calibri"/>
                <w:i/>
                <w:iCs/>
                <w:color w:val="000000"/>
                <w:sz w:val="16"/>
                <w:szCs w:val="16"/>
              </w:rPr>
              <w:t xml:space="preserve"> </w:t>
            </w:r>
          </w:p>
          <w:p w14:paraId="25CDFE25" w14:textId="77777777" w:rsidR="00EB1FA4" w:rsidRPr="00961FDE" w:rsidRDefault="00EB1FA4" w:rsidP="00EB1FA4">
            <w:pPr>
              <w:spacing w:after="0" w:line="240" w:lineRule="auto"/>
              <w:rPr>
                <w:rFonts w:ascii="Calibri" w:hAnsi="Calibri"/>
                <w:color w:val="000000"/>
                <w:sz w:val="16"/>
                <w:szCs w:val="16"/>
              </w:rPr>
            </w:pPr>
          </w:p>
        </w:tc>
      </w:tr>
      <w:tr w:rsidR="00EB1FA4" w:rsidRPr="00CC5E7C" w14:paraId="224BB2B0" w14:textId="77777777" w:rsidTr="005C42DF">
        <w:trPr>
          <w:trHeight w:val="570"/>
        </w:trPr>
        <w:tc>
          <w:tcPr>
            <w:tcW w:w="865" w:type="dxa"/>
            <w:shd w:val="clear" w:color="000000" w:fill="EEECE1"/>
          </w:tcPr>
          <w:p w14:paraId="62F0BE75" w14:textId="260724E2" w:rsidR="00EB1FA4" w:rsidRDefault="00EB1FA4" w:rsidP="00EB1FA4">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8C77ADA" w14:textId="687567EB" w:rsidR="00EB1FA4" w:rsidRPr="006317BD" w:rsidRDefault="00EB1FA4" w:rsidP="00EB1FA4">
            <w:pPr>
              <w:spacing w:after="0" w:line="240" w:lineRule="auto"/>
              <w:rPr>
                <w:rFonts w:ascii="Calibri" w:hAnsi="Calibri"/>
                <w:bCs/>
                <w:color w:val="000000"/>
                <w:sz w:val="16"/>
                <w:szCs w:val="16"/>
              </w:rPr>
            </w:pPr>
            <w:r w:rsidRPr="0075694F">
              <w:rPr>
                <w:rFonts w:ascii="Calibri" w:hAnsi="Calibri"/>
                <w:bCs/>
                <w:color w:val="000000"/>
                <w:sz w:val="16"/>
                <w:szCs w:val="16"/>
              </w:rPr>
              <w:t xml:space="preserve">SPECIMEN(S) </w:t>
            </w:r>
            <w:r>
              <w:rPr>
                <w:rFonts w:ascii="Calibri" w:hAnsi="Calibri"/>
                <w:bCs/>
                <w:color w:val="000000"/>
                <w:sz w:val="16"/>
                <w:szCs w:val="16"/>
              </w:rPr>
              <w:t>S</w:t>
            </w:r>
            <w:r w:rsidRPr="0075694F">
              <w:rPr>
                <w:rFonts w:ascii="Calibri" w:hAnsi="Calibri"/>
                <w:bCs/>
                <w:color w:val="000000"/>
                <w:sz w:val="16"/>
                <w:szCs w:val="16"/>
              </w:rPr>
              <w:t>UBMITTED</w:t>
            </w:r>
          </w:p>
        </w:tc>
        <w:tc>
          <w:tcPr>
            <w:tcW w:w="2553" w:type="dxa"/>
            <w:shd w:val="clear" w:color="auto" w:fill="auto"/>
          </w:tcPr>
          <w:p w14:paraId="591B15CA" w14:textId="77777777" w:rsidR="00EB1FA4" w:rsidRPr="006E0E14" w:rsidRDefault="00EB1FA4" w:rsidP="00EB1FA4">
            <w:pPr>
              <w:pStyle w:val="ListParagraph"/>
              <w:numPr>
                <w:ilvl w:val="0"/>
                <w:numId w:val="2"/>
              </w:numPr>
              <w:spacing w:after="100" w:line="240" w:lineRule="auto"/>
              <w:ind w:left="203" w:hanging="203"/>
              <w:rPr>
                <w:color w:val="000000" w:themeColor="text1"/>
                <w:sz w:val="16"/>
                <w:szCs w:val="16"/>
              </w:rPr>
            </w:pPr>
            <w:r w:rsidRPr="006E0E14">
              <w:rPr>
                <w:color w:val="000000" w:themeColor="text1"/>
                <w:sz w:val="16"/>
                <w:szCs w:val="16"/>
              </w:rPr>
              <w:t>Not specified</w:t>
            </w:r>
          </w:p>
          <w:p w14:paraId="60DE5A8F" w14:textId="3912F3A8" w:rsidR="00CE4A54" w:rsidRPr="00CE4A54" w:rsidRDefault="00C50A4C" w:rsidP="00EB1FA4">
            <w:pPr>
              <w:pStyle w:val="ListParagraph"/>
              <w:numPr>
                <w:ilvl w:val="0"/>
                <w:numId w:val="3"/>
              </w:numPr>
              <w:spacing w:after="0" w:line="240" w:lineRule="auto"/>
              <w:ind w:left="203" w:hanging="203"/>
              <w:rPr>
                <w:sz w:val="16"/>
                <w:szCs w:val="16"/>
              </w:rPr>
            </w:pPr>
            <w:r w:rsidRPr="00C50A4C">
              <w:rPr>
                <w:sz w:val="16"/>
                <w:szCs w:val="16"/>
              </w:rPr>
              <w:t xml:space="preserve">Anatomic site, </w:t>
            </w:r>
            <w:r w:rsidRPr="00C50A4C">
              <w:rPr>
                <w:i/>
                <w:iCs/>
                <w:sz w:val="16"/>
                <w:szCs w:val="16"/>
              </w:rPr>
              <w:t>specify (may be multiple separate sites)</w:t>
            </w:r>
          </w:p>
          <w:p w14:paraId="27C0C9B3" w14:textId="758FEC68" w:rsidR="00EB1FA4" w:rsidRPr="00C50A4C" w:rsidRDefault="00E6682F" w:rsidP="00C50A4C">
            <w:pPr>
              <w:pStyle w:val="ListParagraph"/>
              <w:numPr>
                <w:ilvl w:val="0"/>
                <w:numId w:val="3"/>
              </w:numPr>
              <w:spacing w:after="100" w:line="240" w:lineRule="auto"/>
              <w:ind w:left="204" w:hanging="204"/>
              <w:rPr>
                <w:sz w:val="16"/>
                <w:szCs w:val="16"/>
              </w:rPr>
            </w:pPr>
            <w:r w:rsidRPr="00E6682F">
              <w:rPr>
                <w:sz w:val="16"/>
                <w:szCs w:val="16"/>
              </w:rPr>
              <w:t xml:space="preserve">Neck (lymph node) </w:t>
            </w:r>
            <w:proofErr w:type="spellStart"/>
            <w:proofErr w:type="gramStart"/>
            <w:r w:rsidRPr="00E6682F">
              <w:rPr>
                <w:sz w:val="16"/>
                <w:szCs w:val="16"/>
              </w:rPr>
              <w:t>dissection,</w:t>
            </w:r>
            <w:r w:rsidRPr="00E6682F">
              <w:rPr>
                <w:sz w:val="18"/>
                <w:szCs w:val="18"/>
                <w:vertAlign w:val="superscript"/>
              </w:rPr>
              <w:t>a</w:t>
            </w:r>
            <w:proofErr w:type="spellEnd"/>
            <w:proofErr w:type="gramEnd"/>
            <w:r w:rsidRPr="00E6682F">
              <w:rPr>
                <w:sz w:val="16"/>
                <w:szCs w:val="16"/>
              </w:rPr>
              <w:t xml:space="preserve"> </w:t>
            </w:r>
            <w:r w:rsidRPr="00E6682F">
              <w:rPr>
                <w:i/>
                <w:iCs/>
                <w:sz w:val="16"/>
                <w:szCs w:val="16"/>
              </w:rPr>
              <w:t>specify</w:t>
            </w:r>
          </w:p>
        </w:tc>
        <w:tc>
          <w:tcPr>
            <w:tcW w:w="7799" w:type="dxa"/>
            <w:shd w:val="clear" w:color="auto" w:fill="auto"/>
          </w:tcPr>
          <w:p w14:paraId="2A79C7AE" w14:textId="77777777" w:rsidR="00C1132D" w:rsidRPr="00C1132D" w:rsidRDefault="00C1132D" w:rsidP="00C1132D">
            <w:pPr>
              <w:spacing w:after="0" w:line="240" w:lineRule="auto"/>
              <w:rPr>
                <w:sz w:val="16"/>
                <w:szCs w:val="16"/>
              </w:rPr>
            </w:pPr>
            <w:r w:rsidRPr="00C1132D">
              <w:rPr>
                <w:sz w:val="16"/>
                <w:szCs w:val="16"/>
              </w:rPr>
              <w:t>The surgical approach for mucosal melanoma largely depends on the site of the primary tumour. In some locations such as gingiva, a single specimen may be received with/without additional separate margins. This may be a mucosal based resection or a composite resection with underlying tissues including bone. In the sinonasal cavity, while there may be a primary tumour specimen, numerous further specimens are received from contiguous anatomic sites in a three-dimensional approach. The specimens submitted help to delineate the anatomic extent required for resection and may include bilateral tissues. Lymph node dissections are dealt with in a separate ICCR dataset.</w:t>
            </w:r>
            <w:r w:rsidRPr="00C1132D">
              <w:rPr>
                <w:sz w:val="16"/>
                <w:szCs w:val="16"/>
              </w:rPr>
              <w:fldChar w:fldCharType="begin"/>
            </w:r>
            <w:r w:rsidRPr="00C1132D">
              <w:rPr>
                <w:sz w:val="16"/>
                <w:szCs w:val="16"/>
              </w:rPr>
              <w:instrText xml:space="preserve"> ADDIN EN.CITE &lt;EndNote&gt;&lt;Cite&gt;&lt;Author&gt;(ICCR)&lt;/Author&gt;&lt;Year&gt;2024&lt;/Year&gt;&lt;RecNum&gt;3950&lt;/RecNum&gt;&lt;DisplayText&gt;&lt;style face="superscript"&gt;1&lt;/style&gt;&lt;/DisplayText&gt;&lt;record&gt;&lt;rec-number&gt;3950&lt;/rec-number&gt;&lt;foreign-keys&gt;&lt;key app="EN" db-id="vpa2zdr59wdzf5et02l5d556xps9ftrtav9f" timestamp="1701810872"&gt;3950&lt;/key&gt;&lt;/foreign-keys&gt;&lt;ref-type name="Web Page"&gt;12&lt;/ref-type&gt;&lt;contributors&gt;&lt;authors&gt;&lt;author&gt;International Collaboration on Cancer Reporting (ICCR)&lt;/author&gt;&lt;/authors&gt;&lt;/contributors&gt;&lt;titles&gt;&lt;title&gt;Nodal Excisions and Neck Dissection Specimens for Head &amp;amp; Neck Tumours Histopathology Reporting Guide. 2nd edition&lt;/title&gt;&lt;/titles&gt;&lt;volume&gt;2024&lt;/volume&gt;&lt;number&gt;XXXX&lt;/number&gt;&lt;dates&gt;&lt;year&gt;2024&lt;/year&gt;&lt;/dates&gt;&lt;urls&gt;&lt;related-urls&gt;&lt;url&gt;https://www.iccr-cancer.org/datasets/published-datasets/head-neck/nodal-excisions/&lt;/url&gt;&lt;/related-urls&gt;&lt;/urls&gt;&lt;/record&gt;&lt;/Cite&gt;&lt;/EndNote&gt;</w:instrText>
            </w:r>
            <w:r w:rsidRPr="00C1132D">
              <w:rPr>
                <w:sz w:val="16"/>
                <w:szCs w:val="16"/>
              </w:rPr>
              <w:fldChar w:fldCharType="separate"/>
            </w:r>
            <w:r w:rsidRPr="00C1132D">
              <w:rPr>
                <w:noProof/>
                <w:sz w:val="16"/>
                <w:szCs w:val="16"/>
                <w:vertAlign w:val="superscript"/>
              </w:rPr>
              <w:t>1</w:t>
            </w:r>
            <w:r w:rsidRPr="00C1132D">
              <w:rPr>
                <w:sz w:val="16"/>
                <w:szCs w:val="16"/>
              </w:rPr>
              <w:fldChar w:fldCharType="end"/>
            </w:r>
            <w:r w:rsidRPr="00C1132D">
              <w:rPr>
                <w:sz w:val="16"/>
                <w:szCs w:val="16"/>
              </w:rPr>
              <w:t xml:space="preserve">  </w:t>
            </w:r>
          </w:p>
          <w:p w14:paraId="1F399CBD" w14:textId="77777777" w:rsidR="00C1132D" w:rsidRDefault="00C1132D" w:rsidP="00C1132D">
            <w:pPr>
              <w:spacing w:after="0"/>
              <w:rPr>
                <w:b/>
                <w:bCs/>
                <w:sz w:val="16"/>
                <w:szCs w:val="16"/>
              </w:rPr>
            </w:pPr>
          </w:p>
          <w:p w14:paraId="75B04D05" w14:textId="40E152FD" w:rsidR="00C1132D" w:rsidRPr="00C1132D" w:rsidRDefault="00C1132D" w:rsidP="00C1132D">
            <w:pPr>
              <w:spacing w:after="0"/>
              <w:rPr>
                <w:b/>
                <w:bCs/>
                <w:sz w:val="16"/>
                <w:szCs w:val="16"/>
              </w:rPr>
            </w:pPr>
            <w:r w:rsidRPr="00C1132D">
              <w:rPr>
                <w:b/>
                <w:bCs/>
                <w:sz w:val="16"/>
                <w:szCs w:val="16"/>
              </w:rPr>
              <w:t>Reference</w:t>
            </w:r>
          </w:p>
          <w:p w14:paraId="2A069CF7" w14:textId="325D6273" w:rsidR="00EB1FA4" w:rsidRPr="00C1132D" w:rsidRDefault="00C1132D" w:rsidP="00C1132D">
            <w:pPr>
              <w:pStyle w:val="EndNoteBibliography"/>
              <w:spacing w:after="100"/>
              <w:ind w:left="318" w:hanging="318"/>
              <w:rPr>
                <w:rFonts w:cstheme="minorHAnsi"/>
                <w:iCs/>
                <w:sz w:val="16"/>
                <w:szCs w:val="16"/>
              </w:rPr>
            </w:pPr>
            <w:r w:rsidRPr="00C1132D">
              <w:rPr>
                <w:rFonts w:cs="Calibri"/>
                <w:sz w:val="16"/>
                <w:szCs w:val="16"/>
              </w:rPr>
              <w:fldChar w:fldCharType="begin"/>
            </w:r>
            <w:r w:rsidRPr="00C1132D">
              <w:rPr>
                <w:sz w:val="16"/>
                <w:szCs w:val="16"/>
              </w:rPr>
              <w:instrText xml:space="preserve"> ADDIN EN.REFLIST </w:instrText>
            </w:r>
            <w:r w:rsidRPr="00C1132D">
              <w:rPr>
                <w:rFonts w:cs="Calibri"/>
                <w:sz w:val="16"/>
                <w:szCs w:val="16"/>
              </w:rPr>
              <w:fldChar w:fldCharType="separate"/>
            </w:r>
            <w:r w:rsidRPr="00C1132D">
              <w:rPr>
                <w:sz w:val="16"/>
                <w:szCs w:val="16"/>
              </w:rPr>
              <w:t>1</w:t>
            </w:r>
            <w:r w:rsidRPr="00C1132D">
              <w:rPr>
                <w:sz w:val="16"/>
                <w:szCs w:val="16"/>
              </w:rPr>
              <w:tab/>
              <w:t xml:space="preserve">International Collaboration on Cancer Reporting (2024). </w:t>
            </w:r>
            <w:r w:rsidRPr="00C1132D">
              <w:rPr>
                <w:i/>
                <w:sz w:val="16"/>
                <w:szCs w:val="16"/>
              </w:rPr>
              <w:t>Nodal Excisions and Neck Dissection Specimens for Head &amp; Neck Tumours Histopathology Reporting Guide. 2nd edition</w:t>
            </w:r>
            <w:r w:rsidRPr="00C1132D">
              <w:rPr>
                <w:sz w:val="16"/>
                <w:szCs w:val="16"/>
              </w:rPr>
              <w:t>. Available from: https://www.iccr-cancer.org/datasets/published-datasets/head-neck/nodal-excisions/ (Accessed 31st July 2024).</w:t>
            </w:r>
            <w:r>
              <w:rPr>
                <w:sz w:val="16"/>
                <w:szCs w:val="16"/>
              </w:rPr>
              <w:t xml:space="preserve"> </w:t>
            </w:r>
            <w:r w:rsidRPr="00C1132D">
              <w:rPr>
                <w:sz w:val="16"/>
                <w:szCs w:val="16"/>
              </w:rPr>
              <w:fldChar w:fldCharType="end"/>
            </w:r>
          </w:p>
        </w:tc>
        <w:tc>
          <w:tcPr>
            <w:tcW w:w="2098" w:type="dxa"/>
            <w:shd w:val="clear" w:color="auto" w:fill="auto"/>
          </w:tcPr>
          <w:p w14:paraId="233FF192" w14:textId="77777777" w:rsidR="00EB1FA4" w:rsidRPr="002D5167" w:rsidRDefault="00EB1FA4" w:rsidP="00EB1FA4">
            <w:pPr>
              <w:spacing w:after="0" w:line="240" w:lineRule="auto"/>
              <w:rPr>
                <w:rFonts w:ascii="Calibri" w:hAnsi="Calibri"/>
                <w:color w:val="000000"/>
                <w:sz w:val="16"/>
                <w:szCs w:val="16"/>
              </w:rPr>
            </w:pPr>
            <w:proofErr w:type="spellStart"/>
            <w:r w:rsidRPr="002D5167">
              <w:rPr>
                <w:rFonts w:ascii="Calibri" w:hAnsi="Calibri"/>
                <w:color w:val="000000"/>
                <w:sz w:val="18"/>
                <w:szCs w:val="18"/>
                <w:vertAlign w:val="superscript"/>
              </w:rPr>
              <w:t>a</w:t>
            </w:r>
            <w:proofErr w:type="spellEnd"/>
            <w:r w:rsidRPr="002D5167">
              <w:rPr>
                <w:rFonts w:ascii="Calibri" w:hAnsi="Calibri"/>
                <w:color w:val="000000"/>
                <w:sz w:val="16"/>
                <w:szCs w:val="16"/>
                <w:vertAlign w:val="superscript"/>
              </w:rPr>
              <w:t xml:space="preserve"> </w:t>
            </w:r>
            <w:r w:rsidRPr="002D5167">
              <w:rPr>
                <w:rFonts w:ascii="Calibri" w:hAnsi="Calibri"/>
                <w:color w:val="000000"/>
                <w:sz w:val="16"/>
                <w:szCs w:val="16"/>
              </w:rPr>
              <w:t>If a neck (lymph node) dissection is submitted, then a separate dataset is used to record the information.</w:t>
            </w:r>
            <w:r w:rsidRPr="002D5167">
              <w:rPr>
                <w:rFonts w:ascii="Calibri" w:hAnsi="Calibri"/>
                <w:i/>
                <w:iCs/>
                <w:color w:val="000000"/>
                <w:sz w:val="16"/>
                <w:szCs w:val="16"/>
              </w:rPr>
              <w:t xml:space="preserve"> </w:t>
            </w:r>
          </w:p>
          <w:p w14:paraId="5AC06767" w14:textId="77777777" w:rsidR="00EB1FA4" w:rsidRPr="00961FDE" w:rsidRDefault="00EB1FA4" w:rsidP="00EB1FA4">
            <w:pPr>
              <w:spacing w:after="0" w:line="240" w:lineRule="auto"/>
              <w:rPr>
                <w:rFonts w:ascii="Calibri" w:hAnsi="Calibri"/>
                <w:color w:val="000000"/>
                <w:sz w:val="16"/>
                <w:szCs w:val="16"/>
              </w:rPr>
            </w:pPr>
          </w:p>
        </w:tc>
      </w:tr>
      <w:tr w:rsidR="00EB1FA4" w:rsidRPr="00CC5E7C" w14:paraId="0A836BF5" w14:textId="77777777" w:rsidTr="005C42DF">
        <w:trPr>
          <w:trHeight w:val="714"/>
        </w:trPr>
        <w:tc>
          <w:tcPr>
            <w:tcW w:w="865" w:type="dxa"/>
            <w:shd w:val="clear" w:color="000000" w:fill="EEECE1"/>
          </w:tcPr>
          <w:p w14:paraId="414F1C37" w14:textId="4DB89686" w:rsidR="00EB1FA4" w:rsidRDefault="00EB1FA4" w:rsidP="00EB1FA4">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12FA3FED" w14:textId="1281CCAE" w:rsidR="00EB1FA4" w:rsidRPr="0074383E" w:rsidRDefault="00EB1FA4" w:rsidP="00EB1FA4">
            <w:pPr>
              <w:spacing w:after="0" w:line="240" w:lineRule="auto"/>
              <w:rPr>
                <w:rFonts w:ascii="Calibri" w:hAnsi="Calibri"/>
                <w:color w:val="000000"/>
                <w:sz w:val="16"/>
                <w:szCs w:val="16"/>
              </w:rPr>
            </w:pPr>
            <w:r w:rsidRPr="0074383E">
              <w:rPr>
                <w:rFonts w:ascii="Calibri" w:hAnsi="Calibri"/>
                <w:color w:val="000000"/>
                <w:sz w:val="16"/>
                <w:szCs w:val="16"/>
              </w:rPr>
              <w:t>TUMOUR SITE</w:t>
            </w:r>
          </w:p>
        </w:tc>
        <w:tc>
          <w:tcPr>
            <w:tcW w:w="2553" w:type="dxa"/>
            <w:shd w:val="clear" w:color="auto" w:fill="auto"/>
          </w:tcPr>
          <w:p w14:paraId="0BD2905A" w14:textId="62697701" w:rsidR="00EB1FA4" w:rsidRDefault="00EB1FA4" w:rsidP="00EB1FA4">
            <w:pPr>
              <w:pStyle w:val="ListParagraph"/>
              <w:numPr>
                <w:ilvl w:val="0"/>
                <w:numId w:val="2"/>
              </w:numPr>
              <w:spacing w:after="100" w:line="240" w:lineRule="auto"/>
              <w:ind w:left="203" w:hanging="203"/>
              <w:rPr>
                <w:color w:val="000000" w:themeColor="text1"/>
                <w:sz w:val="16"/>
                <w:szCs w:val="16"/>
              </w:rPr>
            </w:pPr>
            <w:r w:rsidRPr="0078148A">
              <w:rPr>
                <w:color w:val="000000" w:themeColor="text1"/>
                <w:sz w:val="16"/>
                <w:szCs w:val="16"/>
              </w:rPr>
              <w:t>Not specified</w:t>
            </w:r>
          </w:p>
          <w:p w14:paraId="3D701346" w14:textId="172FD8BC" w:rsidR="00021579" w:rsidRDefault="00021579" w:rsidP="00EB1FA4">
            <w:pPr>
              <w:pStyle w:val="ListParagraph"/>
              <w:numPr>
                <w:ilvl w:val="0"/>
                <w:numId w:val="2"/>
              </w:numPr>
              <w:spacing w:after="100" w:line="240" w:lineRule="auto"/>
              <w:ind w:left="203" w:hanging="203"/>
              <w:rPr>
                <w:color w:val="000000" w:themeColor="text1"/>
                <w:sz w:val="16"/>
                <w:szCs w:val="16"/>
              </w:rPr>
            </w:pPr>
            <w:r w:rsidRPr="00021579">
              <w:rPr>
                <w:color w:val="000000" w:themeColor="text1"/>
                <w:sz w:val="16"/>
                <w:szCs w:val="16"/>
              </w:rPr>
              <w:t xml:space="preserve">Sinonasal, </w:t>
            </w:r>
            <w:r w:rsidRPr="0018176D">
              <w:rPr>
                <w:i/>
                <w:iCs/>
                <w:color w:val="000000" w:themeColor="text1"/>
                <w:sz w:val="16"/>
                <w:szCs w:val="16"/>
              </w:rPr>
              <w:t>specify subsite(s)</w:t>
            </w:r>
          </w:p>
          <w:p w14:paraId="384E824D" w14:textId="3852C7A6" w:rsidR="00021579" w:rsidRDefault="00561452" w:rsidP="00EB1FA4">
            <w:pPr>
              <w:pStyle w:val="ListParagraph"/>
              <w:numPr>
                <w:ilvl w:val="0"/>
                <w:numId w:val="2"/>
              </w:numPr>
              <w:spacing w:after="100" w:line="240" w:lineRule="auto"/>
              <w:ind w:left="203" w:hanging="203"/>
              <w:rPr>
                <w:color w:val="000000" w:themeColor="text1"/>
                <w:sz w:val="16"/>
                <w:szCs w:val="16"/>
              </w:rPr>
            </w:pPr>
            <w:r w:rsidRPr="00561452">
              <w:rPr>
                <w:color w:val="000000" w:themeColor="text1"/>
                <w:sz w:val="16"/>
                <w:szCs w:val="16"/>
              </w:rPr>
              <w:t xml:space="preserve">Oral cavity, </w:t>
            </w:r>
            <w:r w:rsidRPr="0018176D">
              <w:rPr>
                <w:i/>
                <w:iCs/>
                <w:color w:val="000000" w:themeColor="text1"/>
                <w:sz w:val="16"/>
                <w:szCs w:val="16"/>
              </w:rPr>
              <w:t>specify subsite(s)</w:t>
            </w:r>
          </w:p>
          <w:p w14:paraId="60632D14" w14:textId="7BAC4E0F" w:rsidR="00561452" w:rsidRDefault="00561452" w:rsidP="00EB1FA4">
            <w:pPr>
              <w:pStyle w:val="ListParagraph"/>
              <w:numPr>
                <w:ilvl w:val="0"/>
                <w:numId w:val="2"/>
              </w:numPr>
              <w:spacing w:after="100" w:line="240" w:lineRule="auto"/>
              <w:ind w:left="203" w:hanging="203"/>
              <w:rPr>
                <w:color w:val="000000" w:themeColor="text1"/>
                <w:sz w:val="16"/>
                <w:szCs w:val="16"/>
              </w:rPr>
            </w:pPr>
            <w:r w:rsidRPr="00561452">
              <w:rPr>
                <w:color w:val="000000" w:themeColor="text1"/>
                <w:sz w:val="16"/>
                <w:szCs w:val="16"/>
              </w:rPr>
              <w:t xml:space="preserve">Larynx, </w:t>
            </w:r>
            <w:r w:rsidRPr="0018176D">
              <w:rPr>
                <w:i/>
                <w:iCs/>
                <w:color w:val="000000" w:themeColor="text1"/>
                <w:sz w:val="16"/>
                <w:szCs w:val="16"/>
              </w:rPr>
              <w:t>specify subsite(s)</w:t>
            </w:r>
          </w:p>
          <w:p w14:paraId="33596B51" w14:textId="7367DD8D" w:rsidR="00561452" w:rsidRDefault="00561452" w:rsidP="00EB1FA4">
            <w:pPr>
              <w:pStyle w:val="ListParagraph"/>
              <w:numPr>
                <w:ilvl w:val="0"/>
                <w:numId w:val="2"/>
              </w:numPr>
              <w:spacing w:after="100" w:line="240" w:lineRule="auto"/>
              <w:ind w:left="203" w:hanging="203"/>
              <w:rPr>
                <w:color w:val="000000" w:themeColor="text1"/>
                <w:sz w:val="16"/>
                <w:szCs w:val="16"/>
              </w:rPr>
            </w:pPr>
            <w:r w:rsidRPr="00561452">
              <w:rPr>
                <w:color w:val="000000" w:themeColor="text1"/>
                <w:sz w:val="16"/>
                <w:szCs w:val="16"/>
              </w:rPr>
              <w:t xml:space="preserve">Pharynx, </w:t>
            </w:r>
            <w:r w:rsidRPr="0018176D">
              <w:rPr>
                <w:i/>
                <w:iCs/>
                <w:color w:val="000000" w:themeColor="text1"/>
                <w:sz w:val="16"/>
                <w:szCs w:val="16"/>
              </w:rPr>
              <w:t>specify subsite(s)</w:t>
            </w:r>
          </w:p>
          <w:p w14:paraId="257327B0" w14:textId="4A817554" w:rsidR="00EB1FA4" w:rsidRPr="0018176D" w:rsidRDefault="0018176D" w:rsidP="0018176D">
            <w:pPr>
              <w:pStyle w:val="ListParagraph"/>
              <w:numPr>
                <w:ilvl w:val="0"/>
                <w:numId w:val="2"/>
              </w:numPr>
              <w:spacing w:after="100" w:line="240" w:lineRule="auto"/>
              <w:ind w:left="203" w:hanging="203"/>
              <w:rPr>
                <w:color w:val="000000" w:themeColor="text1"/>
                <w:sz w:val="16"/>
                <w:szCs w:val="16"/>
              </w:rPr>
            </w:pPr>
            <w:r w:rsidRPr="0018176D">
              <w:rPr>
                <w:color w:val="000000" w:themeColor="text1"/>
                <w:sz w:val="16"/>
                <w:szCs w:val="16"/>
              </w:rPr>
              <w:t xml:space="preserve">Other, </w:t>
            </w:r>
            <w:r w:rsidRPr="0018176D">
              <w:rPr>
                <w:i/>
                <w:iCs/>
                <w:color w:val="000000" w:themeColor="text1"/>
                <w:sz w:val="16"/>
                <w:szCs w:val="16"/>
              </w:rPr>
              <w:t>specify site/subsite(s)</w:t>
            </w:r>
          </w:p>
        </w:tc>
        <w:tc>
          <w:tcPr>
            <w:tcW w:w="7799" w:type="dxa"/>
            <w:shd w:val="clear" w:color="auto" w:fill="auto"/>
          </w:tcPr>
          <w:p w14:paraId="35FB52A0" w14:textId="77777777" w:rsidR="006C3F96" w:rsidRPr="006C3F96" w:rsidRDefault="006C3F96" w:rsidP="006C3F96">
            <w:pPr>
              <w:spacing w:after="0" w:line="240" w:lineRule="auto"/>
              <w:rPr>
                <w:sz w:val="16"/>
                <w:szCs w:val="16"/>
              </w:rPr>
            </w:pPr>
            <w:r w:rsidRPr="006C3F96">
              <w:rPr>
                <w:sz w:val="16"/>
                <w:szCs w:val="16"/>
              </w:rPr>
              <w:t xml:space="preserve">Mucosal melanomas of the head and neck show specific sites of predilection, but in general are rare. </w:t>
            </w:r>
          </w:p>
          <w:p w14:paraId="059D9FC4" w14:textId="77777777" w:rsidR="006C3F96" w:rsidRPr="006C3F96" w:rsidRDefault="006C3F96" w:rsidP="006C3F96">
            <w:pPr>
              <w:spacing w:after="0" w:line="240" w:lineRule="auto"/>
              <w:rPr>
                <w:sz w:val="16"/>
                <w:szCs w:val="16"/>
              </w:rPr>
            </w:pPr>
            <w:r w:rsidRPr="006C3F96">
              <w:rPr>
                <w:color w:val="000000"/>
                <w:sz w:val="16"/>
                <w:szCs w:val="16"/>
              </w:rPr>
              <w:t>Approximately 70% of mucosal melanomas arise in the sinonasal tract and 15% occur in the oral cavity with the remainder developing in other mucosal sites of the head and neck.</w:t>
            </w:r>
            <w:r w:rsidRPr="006C3F96">
              <w:rPr>
                <w:color w:val="000000"/>
                <w:sz w:val="16"/>
                <w:szCs w:val="16"/>
              </w:rPr>
              <w:fldChar w:fldCharType="begin">
                <w:fldData xml:space="preserve">PEVuZE5vdGU+PENpdGU+PEF1dGhvcj5Nb3lhLVBsYW5hPC9BdXRob3I+PFllYXI+MjAxOTwvWWVh
cj48UmVjTnVtPjQwMzk8L1JlY051bT48RGlzcGxheVRleHQ+PHN0eWxlIGZhY2U9InN1cGVyc2Ny
aXB0Ij4xPC9zdHlsZT48L0Rpc3BsYXlUZXh0PjxyZWNvcmQ+PHJlYy1udW1iZXI+NDAzOTwvcmVj
LW51bWJlcj48Zm9yZWlnbi1rZXlzPjxrZXkgYXBwPSJFTiIgZGItaWQ9InZwYTJ6ZHI1OXdkemY1
ZXQwMmw1ZDU1NnhwczlmdHJ0YXY5ZiIgdGltZXN0YW1wPSIxNzA1ODEyNjM2Ij40MDM5PC9rZXk+
PC9mb3JlaWduLWtleXM+PHJlZi10eXBlIG5hbWU9IkpvdXJuYWwgQXJ0aWNsZSI+MTc8L3JlZi10
eXBlPjxjb250cmlidXRvcnM+PGF1dGhvcnM+PGF1dGhvcj5Nb3lhLVBsYW5hLCBBLjwvYXV0aG9y
PjxhdXRob3I+QXVww6lyaW4sIEEuPC9hdXRob3I+PGF1dGhvcj5PYm9uZ28sIFIuPC9hdXRob3I+
PGF1dGhvcj5CYWdsaW4sIEEuPC9hdXRob3I+PGF1dGhvcj5GZXJyYW5kLCBGLiBSLjwvYXV0aG9y
PjxhdXRob3I+QmF1amF0LCBCLjwvYXV0aG9yPjxhdXRob3I+U2Fyb3VsLCBOLjwvYXV0aG9yPjxh
dXRob3I+Q2FzaXJhZ2hpLCBPLjwvYXV0aG9yPjxhdXRob3I+VmVyZ2V6LCBTLjwvYXV0aG9yPjxh
dXRob3I+SGVybWFuLCBQLjwvYXV0aG9yPjxhdXRob3I+SmFub3QsIEYuPC9hdXRob3I+PGF1dGhv
cj5UaGFyaWF0LCBKLjwvYXV0aG9yPjxhdXRob3I+VsOpcmlsbGF1ZCwgQi48L2F1dGhvcj48YXV0
aG9yPmRlIEdhYm9yeSwgTC48L2F1dGhvcj48L2F1dGhvcnM+PC9jb250cmlidXRvcnM+PGF1dGgt
YWRkcmVzcz5IZWFkIGFuZCBOZWNrIE9uY29sb2d5IERlcGFydG1lbnQsIEd1c3RhdmUgUm91c3N5
IENhbmNlciBDYW1wdXMsIFZpbGxlanVpZiwgRnJhbmNlLiBFbGVjdHJvbmljIGFkZHJlc3M6IGFu
dG9pbmUubW95YS1wbGFuYUBndXN0YXZlcm91c3N5LmZyLiYjeEQ7Qmlvc3RhdGlzdGljcyBEZXBh
cnRtZW50LCBHdXN0YXZlIFJvdXNzeSBDYW5jZXIgQ2FtcHVzLCBWaWxsZWp1aWYsIEZyYW5jZS4m
I3hEO0hlYWQgYW5kIE5lY2sgT25jb2xvZ3kgRGVwYXJ0bWVudCwgR3VzdGF2ZSBSb3Vzc3kgQ2Fu
Y2VyIENhbXB1cywgVmlsbGVqdWlmLCBGcmFuY2UuJiN4RDtEZXBhcnRtZW50IG9mIFBhdGhvbG9n
eSwgTGFyaWJvaXNpw6hyZSBIb3NwaXRhbCwgUGFyaXMsIEZyYW5jZS4mI3hEO0hlYWQgYW5kIE5l
Y2sgT25jb2xvZ3kgRGVwYXJ0bWVudCwgR3VzdGF2ZSBSb3Vzc3kgQ2FuY2VyIENhbXB1cywgVmls
bGVqdWlmLCBGcmFuY2U7IE1lZGljYWwgT25jb2xvZ3kgRGVwYXJ0bWVudCwgSElBIEJlZ2luLCBT
YWludCBNYW5kw6ksIEZyYW5jZS4mI3hEO0hlYWQgYW5kIE5lY2sgU3VyZ2VyeSBEZXBhcnRtZW50
LCBUZW5vbiBIb3NwaXRhbCwgUGFyaXMsIEZyYW5jZS4mI3hEO0hlYWQgYW5kIE5lY2sgU3VyZ2Vy
eSBEZXBhcnRtZW50LCBDbGVybW9udC1GZXJyYW5kIFVuaXZlcnNpdHkgSG9zcGl0YWwsIENsZXJt
b250LUZlcnJhbmQsIEZyYW5jZS4mI3hEO0RlcGFydG1lbnQgb2YgUGF0aG9sb2d5LCBHdXN0YXZl
IFJvdXNzeSBDYW5jZXIgQ2FtcHVzLCBWaWxsZWp1aWYsIEZyYW5jZS4mI3hEO0hlYWQgYW5kIE5l
Y2sgU3VyZ2VyeSBEZXBhcnRtZW50LCBUb3Vsb3VzZSBVbml2ZXJzaXR5IEhvc3BpdGFsIENlbnRl
ciwgVG91bG91c2UsIEZyYW5jZS4mI3hEO0hlYWQgYW5kIE5lY2sgU3VyZ2VyeSBEZXBhcnRtZW50
LCBMYXJpYm9pc2nDqHJlIEhvc3BpdGFsLCBQYXJpcywgRnJhbmNlLiYjeEQ7UmFkaWF0aW9uIE9u
Y29sb2d5IERlcGFydG1lbnQsIEJhY2xlc3NlIENhbmNlciBDZW50ZXIsIENhZW4sIEZyYW5jZS4m
I3hEO0hlYWQgYW5kIE5lY2sgU3VyZ2VyeSBEZXBhcnRtZW50LCBQZWxsZWdyaW4gSG9zcGl0YWws
IENlbnRyZSBNaWNoZWxldCwgQm9yZGVhdXgsIEZyYW5jZS48L2F1dGgtYWRkcmVzcz48dGl0bGVz
Pjx0aXRsZT5PbmNvbG9naWMgb3V0Y29tZXMsIHByb2dub3N0aWMgZmFjdG9yIGFuYWx5c2lzIGFu
ZCB0aGVyYXBldXRpYyBhbGdvcml0aG0gZXZhbHVhdGlvbiBvZiBoZWFkIGFuZCBuZWNrIG11Y29z
YWwgbWVsYW5vbWFzIGluIEZyYW5jZTwvdGl0bGU+PHNlY29uZGFyeS10aXRsZT5FdXIgSiBDYW5j
ZXI8L3NlY29uZGFyeS10aXRsZT48L3RpdGxlcz48cGVyaW9kaWNhbD48ZnVsbC10aXRsZT5FdXIg
SiBDYW5jZXI8L2Z1bGwtdGl0bGU+PC9wZXJpb2RpY2FsPjxwYWdlcz4xLTEwPC9wYWdlcz48dm9s
dW1lPjEyMzwvdm9sdW1lPjxlZGl0aW9uPjIwMTkvMTEvMDI8L2VkaXRpb24+PGtleXdvcmRzPjxr
ZXl3b3JkPkFkdWx0PC9rZXl3b3JkPjxrZXl3b3JkPkFnZWQ8L2tleXdvcmQ+PGtleXdvcmQ+QWdl
ZCwgODAgYW5kIG92ZXI8L2tleXdvcmQ+PGtleXdvcmQ+QWxnb3JpdGhtczwva2V5d29yZD48a2V5
d29yZD5GZW1hbGU8L2tleXdvcmQ+PGtleXdvcmQ+RnJhbmNlPC9rZXl3b3JkPjxrZXl3b3JkPkhl
YWQgYW5kIE5lY2sgTmVvcGxhc21zL21vcnRhbGl0eS9wYXRob2xvZ3kvKnRoZXJhcHk8L2tleXdv
cmQ+PGtleXdvcmQ+SHVtYW5zPC9rZXl3b3JkPjxrZXl3b3JkPk1hbGU8L2tleXdvcmQ+PGtleXdv
cmQ+TWVsYW5vbWEvbW9ydGFsaXR5L3BhdGhvbG9neS8qdGhlcmFweTwva2V5d29yZD48a2V5d29y
ZD5NaWRkbGUgQWdlZDwva2V5d29yZD48a2V5d29yZD5Nb3V0aCBNdWNvc2EvKnBhdGhvbG9neTwv
a2V5d29yZD48a2V5d29yZD5Nb3V0aCBOZW9wbGFzbXMvbW9ydGFsaXR5L3BhdGhvbG9neS90aGVy
YXB5PC9rZXl3b3JkPjxrZXl3b3JkPk5hc2FsIE11Y29zYS8qcGF0aG9sb2d5PC9rZXl3b3JkPjxr
ZXl3b3JkPk5lb3BsYXNtIFN0YWdpbmc8L2tleXdvcmQ+PGtleXdvcmQ+Tm9zZSBOZW9wbGFzbXMv
bW9ydGFsaXR5L3BhdGhvbG9neS90aGVyYXB5PC9rZXl3b3JkPjxrZXl3b3JkPipPdG9yaGlub2xh
cnluZ29sb2dpYyBTdXJnaWNhbCBQcm9jZWR1cmVzPC9rZXl3b3JkPjxrZXl3b3JkPlBhcmFuYXNh
bCBTaW51cyBOZW9wbGFzbXMvbW9ydGFsaXR5L3BhdGhvbG9neS90aGVyYXB5PC9rZXl3b3JkPjxr
ZXl3b3JkPlBhcmFuYXNhbCBTaW51c2VzL3BhdGhvbG9neTwva2V5d29yZD48a2V5d29yZD5Qcm9n
bm9zaXM8L2tleXdvcmQ+PGtleXdvcmQ+UHJvZ3Jlc3Npb24tRnJlZSBTdXJ2aXZhbDwva2V5d29y
ZD48a2V5d29yZD5Qcm9zcGVjdGl2ZSBTdHVkaWVzPC9rZXl3b3JkPjxrZXl3b3JkPipSYWRpb3Ro
ZXJhcHksIEFkanV2YW50PC9rZXl3b3JkPjxrZXl3b3JkPlN1cnZpdmFsIFJhdGU8L2tleXdvcmQ+
PGtleXdvcmQ+VHVtb3IgQnVyZGVuPC9rZXl3b3JkPjxrZXl3b3JkPllvdW5nIEFkdWx0PC9rZXl3
b3JkPjxrZXl3b3JkPkhlYWQgYW5kIG5lY2s8L2tleXdvcmQ+PGtleXdvcmQ+TXVjb3NhbCBtZWxh
bm9tYTwva2V5d29yZD48a2V5d29yZD5PcmFsIGNhdml0eTwva2V5d29yZD48a2V5d29yZD5SYWRp
b3RoZXJhcHk8L2tleXdvcmQ+PGtleXdvcmQ+U2lub25hc2FsPC9rZXl3b3JkPjwva2V5d29yZHM+
PGRhdGVzPjx5ZWFyPjIwMTk8L3llYXI+PHB1Yi1kYXRlcz48ZGF0ZT5EZWM8L2RhdGU+PC9wdWIt
ZGF0ZXM+PC9kYXRlcz48aXNibj4wOTU5LTgwNDk8L2lzYm4+PGFjY2Vzc2lvbi1udW0+MzE2NzAw
NzU8L2FjY2Vzc2lvbi1udW0+PHVybHM+PC91cmxzPjxlbGVjdHJvbmljLXJlc291cmNlLW51bT4x
MC4xMDE2L2ouZWpjYS4yMDE5LjA5LjAwNzwvZWxlY3Ryb25pYy1yZXNvdXJjZS1udW0+PHJlbW90
ZS1kYXRhYmFzZS1wcm92aWRlcj5OTE08L3JlbW90ZS1kYXRhYmFzZS1wcm92aWRlcj48bGFuZ3Vh
Z2U+ZW5nPC9sYW5ndWFnZT48L3JlY29yZD48L0NpdGU+PC9FbmROb3RlPgB=
</w:fldData>
              </w:fldChar>
            </w:r>
            <w:r w:rsidRPr="006C3F96">
              <w:rPr>
                <w:color w:val="000000"/>
                <w:sz w:val="16"/>
                <w:szCs w:val="16"/>
              </w:rPr>
              <w:instrText xml:space="preserve"> ADDIN EN.CITE </w:instrText>
            </w:r>
            <w:r w:rsidRPr="006C3F96">
              <w:rPr>
                <w:color w:val="000000"/>
                <w:sz w:val="16"/>
                <w:szCs w:val="16"/>
              </w:rPr>
              <w:fldChar w:fldCharType="begin">
                <w:fldData xml:space="preserve">PEVuZE5vdGU+PENpdGU+PEF1dGhvcj5Nb3lhLVBsYW5hPC9BdXRob3I+PFllYXI+MjAxOTwvWWVh
cj48UmVjTnVtPjQwMzk8L1JlY051bT48RGlzcGxheVRleHQ+PHN0eWxlIGZhY2U9InN1cGVyc2Ny
aXB0Ij4xPC9zdHlsZT48L0Rpc3BsYXlUZXh0PjxyZWNvcmQ+PHJlYy1udW1iZXI+NDAzOTwvcmVj
LW51bWJlcj48Zm9yZWlnbi1rZXlzPjxrZXkgYXBwPSJFTiIgZGItaWQ9InZwYTJ6ZHI1OXdkemY1
ZXQwMmw1ZDU1NnhwczlmdHJ0YXY5ZiIgdGltZXN0YW1wPSIxNzA1ODEyNjM2Ij40MDM5PC9rZXk+
PC9mb3JlaWduLWtleXM+PHJlZi10eXBlIG5hbWU9IkpvdXJuYWwgQXJ0aWNsZSI+MTc8L3JlZi10
eXBlPjxjb250cmlidXRvcnM+PGF1dGhvcnM+PGF1dGhvcj5Nb3lhLVBsYW5hLCBBLjwvYXV0aG9y
PjxhdXRob3I+QXVww6lyaW4sIEEuPC9hdXRob3I+PGF1dGhvcj5PYm9uZ28sIFIuPC9hdXRob3I+
PGF1dGhvcj5CYWdsaW4sIEEuPC9hdXRob3I+PGF1dGhvcj5GZXJyYW5kLCBGLiBSLjwvYXV0aG9y
PjxhdXRob3I+QmF1amF0LCBCLjwvYXV0aG9yPjxhdXRob3I+U2Fyb3VsLCBOLjwvYXV0aG9yPjxh
dXRob3I+Q2FzaXJhZ2hpLCBPLjwvYXV0aG9yPjxhdXRob3I+VmVyZ2V6LCBTLjwvYXV0aG9yPjxh
dXRob3I+SGVybWFuLCBQLjwvYXV0aG9yPjxhdXRob3I+SmFub3QsIEYuPC9hdXRob3I+PGF1dGhv
cj5UaGFyaWF0LCBKLjwvYXV0aG9yPjxhdXRob3I+VsOpcmlsbGF1ZCwgQi48L2F1dGhvcj48YXV0
aG9yPmRlIEdhYm9yeSwgTC48L2F1dGhvcj48L2F1dGhvcnM+PC9jb250cmlidXRvcnM+PGF1dGgt
YWRkcmVzcz5IZWFkIGFuZCBOZWNrIE9uY29sb2d5IERlcGFydG1lbnQsIEd1c3RhdmUgUm91c3N5
IENhbmNlciBDYW1wdXMsIFZpbGxlanVpZiwgRnJhbmNlLiBFbGVjdHJvbmljIGFkZHJlc3M6IGFu
dG9pbmUubW95YS1wbGFuYUBndXN0YXZlcm91c3N5LmZyLiYjeEQ7Qmlvc3RhdGlzdGljcyBEZXBh
cnRtZW50LCBHdXN0YXZlIFJvdXNzeSBDYW5jZXIgQ2FtcHVzLCBWaWxsZWp1aWYsIEZyYW5jZS4m
I3hEO0hlYWQgYW5kIE5lY2sgT25jb2xvZ3kgRGVwYXJ0bWVudCwgR3VzdGF2ZSBSb3Vzc3kgQ2Fu
Y2VyIENhbXB1cywgVmlsbGVqdWlmLCBGcmFuY2UuJiN4RDtEZXBhcnRtZW50IG9mIFBhdGhvbG9n
eSwgTGFyaWJvaXNpw6hyZSBIb3NwaXRhbCwgUGFyaXMsIEZyYW5jZS4mI3hEO0hlYWQgYW5kIE5l
Y2sgT25jb2xvZ3kgRGVwYXJ0bWVudCwgR3VzdGF2ZSBSb3Vzc3kgQ2FuY2VyIENhbXB1cywgVmls
bGVqdWlmLCBGcmFuY2U7IE1lZGljYWwgT25jb2xvZ3kgRGVwYXJ0bWVudCwgSElBIEJlZ2luLCBT
YWludCBNYW5kw6ksIEZyYW5jZS4mI3hEO0hlYWQgYW5kIE5lY2sgU3VyZ2VyeSBEZXBhcnRtZW50
LCBUZW5vbiBIb3NwaXRhbCwgUGFyaXMsIEZyYW5jZS4mI3hEO0hlYWQgYW5kIE5lY2sgU3VyZ2Vy
eSBEZXBhcnRtZW50LCBDbGVybW9udC1GZXJyYW5kIFVuaXZlcnNpdHkgSG9zcGl0YWwsIENsZXJt
b250LUZlcnJhbmQsIEZyYW5jZS4mI3hEO0RlcGFydG1lbnQgb2YgUGF0aG9sb2d5LCBHdXN0YXZl
IFJvdXNzeSBDYW5jZXIgQ2FtcHVzLCBWaWxsZWp1aWYsIEZyYW5jZS4mI3hEO0hlYWQgYW5kIE5l
Y2sgU3VyZ2VyeSBEZXBhcnRtZW50LCBUb3Vsb3VzZSBVbml2ZXJzaXR5IEhvc3BpdGFsIENlbnRl
ciwgVG91bG91c2UsIEZyYW5jZS4mI3hEO0hlYWQgYW5kIE5lY2sgU3VyZ2VyeSBEZXBhcnRtZW50
LCBMYXJpYm9pc2nDqHJlIEhvc3BpdGFsLCBQYXJpcywgRnJhbmNlLiYjeEQ7UmFkaWF0aW9uIE9u
Y29sb2d5IERlcGFydG1lbnQsIEJhY2xlc3NlIENhbmNlciBDZW50ZXIsIENhZW4sIEZyYW5jZS4m
I3hEO0hlYWQgYW5kIE5lY2sgU3VyZ2VyeSBEZXBhcnRtZW50LCBQZWxsZWdyaW4gSG9zcGl0YWws
IENlbnRyZSBNaWNoZWxldCwgQm9yZGVhdXgsIEZyYW5jZS48L2F1dGgtYWRkcmVzcz48dGl0bGVz
Pjx0aXRsZT5PbmNvbG9naWMgb3V0Y29tZXMsIHByb2dub3N0aWMgZmFjdG9yIGFuYWx5c2lzIGFu
ZCB0aGVyYXBldXRpYyBhbGdvcml0aG0gZXZhbHVhdGlvbiBvZiBoZWFkIGFuZCBuZWNrIG11Y29z
YWwgbWVsYW5vbWFzIGluIEZyYW5jZTwvdGl0bGU+PHNlY29uZGFyeS10aXRsZT5FdXIgSiBDYW5j
ZXI8L3NlY29uZGFyeS10aXRsZT48L3RpdGxlcz48cGVyaW9kaWNhbD48ZnVsbC10aXRsZT5FdXIg
SiBDYW5jZXI8L2Z1bGwtdGl0bGU+PC9wZXJpb2RpY2FsPjxwYWdlcz4xLTEwPC9wYWdlcz48dm9s
dW1lPjEyMzwvdm9sdW1lPjxlZGl0aW9uPjIwMTkvMTEvMDI8L2VkaXRpb24+PGtleXdvcmRzPjxr
ZXl3b3JkPkFkdWx0PC9rZXl3b3JkPjxrZXl3b3JkPkFnZWQ8L2tleXdvcmQ+PGtleXdvcmQ+QWdl
ZCwgODAgYW5kIG92ZXI8L2tleXdvcmQ+PGtleXdvcmQ+QWxnb3JpdGhtczwva2V5d29yZD48a2V5
d29yZD5GZW1hbGU8L2tleXdvcmQ+PGtleXdvcmQ+RnJhbmNlPC9rZXl3b3JkPjxrZXl3b3JkPkhl
YWQgYW5kIE5lY2sgTmVvcGxhc21zL21vcnRhbGl0eS9wYXRob2xvZ3kvKnRoZXJhcHk8L2tleXdv
cmQ+PGtleXdvcmQ+SHVtYW5zPC9rZXl3b3JkPjxrZXl3b3JkPk1hbGU8L2tleXdvcmQ+PGtleXdv
cmQ+TWVsYW5vbWEvbW9ydGFsaXR5L3BhdGhvbG9neS8qdGhlcmFweTwva2V5d29yZD48a2V5d29y
ZD5NaWRkbGUgQWdlZDwva2V5d29yZD48a2V5d29yZD5Nb3V0aCBNdWNvc2EvKnBhdGhvbG9neTwv
a2V5d29yZD48a2V5d29yZD5Nb3V0aCBOZW9wbGFzbXMvbW9ydGFsaXR5L3BhdGhvbG9neS90aGVy
YXB5PC9rZXl3b3JkPjxrZXl3b3JkPk5hc2FsIE11Y29zYS8qcGF0aG9sb2d5PC9rZXl3b3JkPjxr
ZXl3b3JkPk5lb3BsYXNtIFN0YWdpbmc8L2tleXdvcmQ+PGtleXdvcmQ+Tm9zZSBOZW9wbGFzbXMv
bW9ydGFsaXR5L3BhdGhvbG9neS90aGVyYXB5PC9rZXl3b3JkPjxrZXl3b3JkPipPdG9yaGlub2xh
cnluZ29sb2dpYyBTdXJnaWNhbCBQcm9jZWR1cmVzPC9rZXl3b3JkPjxrZXl3b3JkPlBhcmFuYXNh
bCBTaW51cyBOZW9wbGFzbXMvbW9ydGFsaXR5L3BhdGhvbG9neS90aGVyYXB5PC9rZXl3b3JkPjxr
ZXl3b3JkPlBhcmFuYXNhbCBTaW51c2VzL3BhdGhvbG9neTwva2V5d29yZD48a2V5d29yZD5Qcm9n
bm9zaXM8L2tleXdvcmQ+PGtleXdvcmQ+UHJvZ3Jlc3Npb24tRnJlZSBTdXJ2aXZhbDwva2V5d29y
ZD48a2V5d29yZD5Qcm9zcGVjdGl2ZSBTdHVkaWVzPC9rZXl3b3JkPjxrZXl3b3JkPipSYWRpb3Ro
ZXJhcHksIEFkanV2YW50PC9rZXl3b3JkPjxrZXl3b3JkPlN1cnZpdmFsIFJhdGU8L2tleXdvcmQ+
PGtleXdvcmQ+VHVtb3IgQnVyZGVuPC9rZXl3b3JkPjxrZXl3b3JkPllvdW5nIEFkdWx0PC9rZXl3
b3JkPjxrZXl3b3JkPkhlYWQgYW5kIG5lY2s8L2tleXdvcmQ+PGtleXdvcmQ+TXVjb3NhbCBtZWxh
bm9tYTwva2V5d29yZD48a2V5d29yZD5PcmFsIGNhdml0eTwva2V5d29yZD48a2V5d29yZD5SYWRp
b3RoZXJhcHk8L2tleXdvcmQ+PGtleXdvcmQ+U2lub25hc2FsPC9rZXl3b3JkPjwva2V5d29yZHM+
PGRhdGVzPjx5ZWFyPjIwMTk8L3llYXI+PHB1Yi1kYXRlcz48ZGF0ZT5EZWM8L2RhdGU+PC9wdWIt
ZGF0ZXM+PC9kYXRlcz48aXNibj4wOTU5LTgwNDk8L2lzYm4+PGFjY2Vzc2lvbi1udW0+MzE2NzAw
NzU8L2FjY2Vzc2lvbi1udW0+PHVybHM+PC91cmxzPjxlbGVjdHJvbmljLXJlc291cmNlLW51bT4x
MC4xMDE2L2ouZWpjYS4yMDE5LjA5LjAwNzwvZWxlY3Ryb25pYy1yZXNvdXJjZS1udW0+PHJlbW90
ZS1kYXRhYmFzZS1wcm92aWRlcj5OTE08L3JlbW90ZS1kYXRhYmFzZS1wcm92aWRlcj48bGFuZ3Vh
Z2U+ZW5nPC9sYW5ndWFnZT48L3JlY29yZD48L0NpdGU+PC9FbmROb3RlPgB=
</w:fldData>
              </w:fldChar>
            </w:r>
            <w:r w:rsidRPr="006C3F96">
              <w:rPr>
                <w:color w:val="000000"/>
                <w:sz w:val="16"/>
                <w:szCs w:val="16"/>
              </w:rPr>
              <w:instrText xml:space="preserve"> ADDIN EN.CITE.DATA </w:instrText>
            </w:r>
            <w:r w:rsidRPr="006C3F96">
              <w:rPr>
                <w:color w:val="000000"/>
                <w:sz w:val="16"/>
                <w:szCs w:val="16"/>
              </w:rPr>
            </w:r>
            <w:r w:rsidRPr="006C3F96">
              <w:rPr>
                <w:color w:val="000000"/>
                <w:sz w:val="16"/>
                <w:szCs w:val="16"/>
              </w:rPr>
              <w:fldChar w:fldCharType="end"/>
            </w:r>
            <w:r w:rsidRPr="006C3F96">
              <w:rPr>
                <w:color w:val="000000"/>
                <w:sz w:val="16"/>
                <w:szCs w:val="16"/>
              </w:rPr>
            </w:r>
            <w:r w:rsidRPr="006C3F96">
              <w:rPr>
                <w:color w:val="000000"/>
                <w:sz w:val="16"/>
                <w:szCs w:val="16"/>
              </w:rPr>
              <w:fldChar w:fldCharType="separate"/>
            </w:r>
            <w:r w:rsidRPr="006C3F96">
              <w:rPr>
                <w:noProof/>
                <w:color w:val="000000"/>
                <w:sz w:val="16"/>
                <w:szCs w:val="16"/>
                <w:vertAlign w:val="superscript"/>
              </w:rPr>
              <w:t>1</w:t>
            </w:r>
            <w:r w:rsidRPr="006C3F96">
              <w:rPr>
                <w:color w:val="000000"/>
                <w:sz w:val="16"/>
                <w:szCs w:val="16"/>
              </w:rPr>
              <w:fldChar w:fldCharType="end"/>
            </w:r>
            <w:r w:rsidRPr="006C3F96">
              <w:rPr>
                <w:color w:val="000000"/>
                <w:sz w:val="16"/>
                <w:szCs w:val="16"/>
              </w:rPr>
              <w:t xml:space="preserve"> </w:t>
            </w:r>
          </w:p>
          <w:p w14:paraId="0B06DB4D" w14:textId="77777777" w:rsidR="006C3F96" w:rsidRPr="006C3F96" w:rsidRDefault="006C3F96" w:rsidP="006C3F96">
            <w:pPr>
              <w:spacing w:after="0" w:line="240" w:lineRule="auto"/>
              <w:rPr>
                <w:sz w:val="16"/>
                <w:szCs w:val="16"/>
              </w:rPr>
            </w:pPr>
          </w:p>
          <w:p w14:paraId="2117DC30" w14:textId="77777777" w:rsidR="006C3F96" w:rsidRPr="006C3F96" w:rsidRDefault="006C3F96" w:rsidP="006C3F96">
            <w:pPr>
              <w:spacing w:after="0" w:line="240" w:lineRule="auto"/>
              <w:rPr>
                <w:sz w:val="16"/>
                <w:szCs w:val="16"/>
              </w:rPr>
            </w:pPr>
            <w:r w:rsidRPr="006C3F96">
              <w:rPr>
                <w:sz w:val="16"/>
                <w:szCs w:val="16"/>
              </w:rPr>
              <w:t xml:space="preserve">Sinonasal region: </w:t>
            </w:r>
            <w:proofErr w:type="gramStart"/>
            <w:r w:rsidRPr="006C3F96">
              <w:rPr>
                <w:sz w:val="16"/>
                <w:szCs w:val="16"/>
              </w:rPr>
              <w:t>The majority of</w:t>
            </w:r>
            <w:proofErr w:type="gramEnd"/>
            <w:r w:rsidRPr="006C3F96">
              <w:rPr>
                <w:sz w:val="16"/>
                <w:szCs w:val="16"/>
              </w:rPr>
              <w:t xml:space="preserve"> tumours are identified within the nasal cavity or septum. When the primary arises in the sinuses, the maxillary and ethmoid sinuses were encountered with similar frequency.</w:t>
            </w:r>
            <w:r w:rsidRPr="006C3F96">
              <w:rPr>
                <w:sz w:val="16"/>
                <w:szCs w:val="16"/>
              </w:rPr>
              <w:fldChar w:fldCharType="begin">
                <w:fldData xml:space="preserve">PEVuZE5vdGU+PENpdGU+PEF1dGhvcj5Qb250ZXM8L0F1dGhvcj48WWVhcj4yMDIwPC9ZZWFyPjxS
ZWNOdW0+NDA1MDwvUmVjTnVtPjxEaXNwbGF5VGV4dD48c3R5bGUgZmFjZT0ic3VwZXJzY3JpcHQi
PjEtMzwvc3R5bGU+PC9EaXNwbGF5VGV4dD48cmVjb3JkPjxyZWMtbnVtYmVyPjQwNTA8L3JlYy1u
dW1iZXI+PGZvcmVpZ24ta2V5cz48a2V5IGFwcD0iRU4iIGRiLWlkPSJ2cGEyemRyNTl3ZHpmNWV0
MDJsNWQ1NTZ4cHM5ZnRydGF2OWYiIHRpbWVzdGFtcD0iMTcwNTgxNTUzNSI+NDA1MDwva2V5Pjwv
Zm9yZWlnbi1rZXlzPjxyZWYtdHlwZSBuYW1lPSJKb3VybmFsIEFydGljbGUiPjE3PC9yZWYtdHlw
ZT48Y29udHJpYnV0b3JzPjxhdXRob3JzPjxhdXRob3I+UG9udGVzLCBGLiBTLiBDLjwvYXV0aG9y
PjxhdXRob3I+ZGUgU291emEsIEwuIEwuPC9hdXRob3I+PGF1dGhvcj5kZSBBYnJldSwgTS4gQy48
L2F1dGhvcj48YXV0aG9yPkZlcm5hbmRlcywgTC4gQS48L2F1dGhvcj48YXV0aG9yPlJvZHJpZ3Vl
cywgQS4gTC4gTS48L2F1dGhvcj48YXV0aG9yPmRvIE5hc2NpbWVudG8sIEQuIE0uPC9hdXRob3I+
PGF1dGhvcj5WYXNjb25jZWxvcywgVi4gQy4gUy48L2F1dGhvcj48YXV0aG9yPlNvYXJlcywgQy4g
RC48L2F1dGhvcj48YXV0aG9yPkNvcnLDqmEsIEQuIEwuPC9hdXRob3I+PGF1dGhvcj5Gb25zZWNh
LCBGLiBQLjwvYXV0aG9yPjxhdXRob3I+ZGUgQW5kcmFkZSwgQi4gQS4gQi48L2F1dGhvcj48YXV0
aG9yPlBvbnRlcywgSC4gQS4gUi48L2F1dGhvcj48L2F1dGhvcnM+PC9jb250cmlidXRvcnM+PGF1
dGgtYWRkcmVzcz5Kb8OjbyBkZSBCYXJyb3MgQmFycmV0byBVbml2ZXJzaXR5IEhvc3BpdGFsIChI
VUpCQiksIEZlZGVyYWwgVW5pdmVyc2l0eSBvZiBQYXLDoSAoVUZQQSksIEJlbMOpbSwgUGFyw6Es
IEJyYXppbC4mI3hEO0pvw6NvIGRlIEJhcnJvcyBCYXJyZXRvIFVuaXZlcnNpdHkgSG9zcGl0YWwg
KEhVSkJCKSwgRmVkZXJhbCBVbml2ZXJzaXR5IG9mIFBhcsOhIChVRlBBKSwgQmVsw6ltLCBQYXLD
oSwgQnJhemlsLiBFbGVjdHJvbmljIGFkZHJlc3M6IGx1Y2FzbGFjQGhvdG1haWwuY29tLiYjeEQ7
U3RhdGUgVW5pdmVyc2l0eSBvZiBQYXLDoSAoVUVQQSksIEJlbMOpbSwgUGFyw6EsIEJyYXppbC4m
I3hEO09yYWwgRGlhZ25vc2lzIERlcGFydG1lbnQsIFNlbWlvbG9neSBhbmQgT3JhbCBQYXRob2xv
Z3kgQXJlYXMsIFBpcmFjaWNhYmEgRGVudGFsIFNjaG9vbCwgVW5pdmVyc2l0eSBvZiBDYW1waW5h
cyAoVU5JQ0FNUCksIFBpcmFjaWNhYmEsIFPDo28gUGF1bG8sIEJyYXppbC4mI3hEO09yYWwgRGlh
Z25vc2lzIERlcGFydG1lbnQsIFNlbWlvbG9neSBhbmQgT3JhbCBQYXRob2xvZ3kgQXJlYXMsIFBp
cmFjaWNhYmEgRGVudGFsIFNjaG9vbCwgVW5pdmVyc2l0eSBvZiBDYW1waW5hcyAoVU5JQ0FNUCks
IFBpcmFjaWNhYmEsIFPDo28gUGF1bG8sIEJyYXppbDsgRGVwYXJ0bWVudCBvZiBPcmFsIFN1cmdl
cnkgYW5kIFBhdGhvbG9neSwgU2Nob29sIG9mIERlbnRpc3RyeSwgVW5pdmVyc2lkYWRlIEZlZGVy
YWwgZGUgTWluYXMgR2VyYWlzLCBCZWxvIEhvcml6b250ZSwgTWluYXMgR2VyYWlzLCBCcmF6aWwu
JiN4RDtEZXBhcnRtZW50IG9mIFBhdGhvbG9neSwgU2Nob29sIG9mIERlbnRpc3RyeSwgRmVkZXJh
bCBVbml2ZXJzaXR5IG9mIFJpbyBkZSBKYW5laXJvLCBSaW8gZGUgSmFuZWlybywgQnJhemlsLiYj
eEQ7Sm/Do28gZGUgQmFycm9zIEJhcnJldG8gVW5pdmVyc2l0eSBIb3NwaXRhbCAoSFVKQkIpLCBG
ZWRlcmFsIFVuaXZlcnNpdHkgb2YgUGFyw6EgKFVGUEEpLCBCZWzDqW0sIFBhcsOhLCBCcmF6aWw7
IE9yYWwgRGlhZ25vc2lzIERlcGFydG1lbnQsIFNlbWlvbG9neSBhbmQgT3JhbCBQYXRob2xvZ3kg
QXJlYXMsIFBpcmFjaWNhYmEgRGVudGFsIFNjaG9vbCwgVW5pdmVyc2l0eSBvZiBDYW1waW5hcyAo
VU5JQ0FNUCksIFBpcmFjaWNhYmEsIFPDo28gUGF1bG8sIEJyYXppbC48L2F1dGgtYWRkcmVzcz48
dGl0bGVzPjx0aXRsZT5TaW5vbmFzYWwgbWVsYW5vbWE6IGEgc3lzdGVtYXRpYyByZXZpZXcgb2Yg
dGhlIHByb2dub3N0aWMgZmFjdG9yczwvdGl0bGU+PHNlY29uZGFyeS10aXRsZT5JbnQgSiBPcmFs
IE1heGlsbG9mYWMgU3VyZzwvc2Vjb25kYXJ5LXRpdGxlPjwvdGl0bGVzPjxwZXJpb2RpY2FsPjxm
dWxsLXRpdGxlPkludCBKIE9yYWwgTWF4aWxsb2ZhYyBTdXJnPC9mdWxsLXRpdGxlPjwvcGVyaW9k
aWNhbD48cGFnZXM+NTQ5LTU1NzwvcGFnZXM+PHZvbHVtZT40OTwvdm9sdW1lPjxudW1iZXI+NTwv
bnVtYmVyPjxlZGl0aW9uPjIwMTkvMTEvMjc8L2VkaXRpb24+PGtleXdvcmRzPjxrZXl3b3JkPkZl
bWFsZTwva2V5d29yZD48a2V5d29yZD5IdW1hbnM8L2tleXdvcmQ+PGtleXdvcmQ+TWFsZTwva2V5
d29yZD48a2V5d29yZD4qTWVsYW5vbWE8L2tleXdvcmQ+PGtleXdvcmQ+TmFzYWwgQ2F2aXR5PC9r
ZXl3b3JkPjxrZXl3b3JkPipOZW9wbGFzbSBSZWN1cnJlbmNlLCBMb2NhbDwva2V5d29yZD48a2V5
d29yZD5OZW9wbGFzbSBTdGFnaW5nPC9rZXl3b3JkPjxrZXl3b3JkPlByb2dub3Npczwva2V5d29y
ZD48a2V5d29yZD5SZXRyb3NwZWN0aXZlIFN0dWRpZXM8L2tleXdvcmQ+PGtleXdvcmQ+YW1lbGFu
b3RpYzwva2V5d29yZD48a2V5d29yZD5tZWxhbm9tYTwva2V5d29yZD48a2V5d29yZD5yZWN1cnJl
bmNlPC9rZXl3b3JkPjxrZXl3b3JkPnNpbm9uYXNhbDwva2V5d29yZD48a2V5d29yZD5zdXJ2aXZh
bDwva2V5d29yZD48L2tleXdvcmRzPjxkYXRlcz48eWVhcj4yMDIwPC95ZWFyPjxwdWItZGF0ZXM+
PGRhdGU+TWF5PC9kYXRlPjwvcHViLWRhdGVzPjwvZGF0ZXM+PGlzYm4+MDkwMS01MDI3PC9pc2Ju
PjxhY2Nlc3Npb24tbnVtPjMxNzY3NTEyPC9hY2Nlc3Npb24tbnVtPjx1cmxzPjwvdXJscz48ZWxl
Y3Ryb25pYy1yZXNvdXJjZS1udW0+MTAuMTAxNi9qLmlqb20uMjAxOS4xMS4wMDE8L2VsZWN0cm9u
aWMtcmVzb3VyY2UtbnVtPjxyZW1vdGUtZGF0YWJhc2UtcHJvdmlkZXI+TkxNPC9yZW1vdGUtZGF0
YWJhc2UtcHJvdmlkZXI+PGxhbmd1YWdlPmVuZzwvbGFuZ3VhZ2U+PC9yZWNvcmQ+PC9DaXRlPjxD
aXRlPjxBdXRob3I+VGhvbXBzb248L0F1dGhvcj48WWVhcj4yMDAzPC9ZZWFyPjxSZWNOdW0+MzQ4
NzwvUmVjTnVtPjxyZWNvcmQ+PHJlYy1udW1iZXI+MzQ4NzwvcmVjLW51bWJlcj48Zm9yZWlnbi1r
ZXlzPjxrZXkgYXBwPSJFTiIgZGItaWQ9InZwYTJ6ZHI1OXdkemY1ZXQwMmw1ZDU1NnhwczlmdHJ0
YXY5ZiIgdGltZXN0YW1wPSIxNTM1NDM5MTYyIj4zNDg3PC9rZXk+PC9mb3JlaWduLWtleXM+PHJl
Zi10eXBlIG5hbWU9IkpvdXJuYWwgQXJ0aWNsZSI+MTc8L3JlZi10eXBlPjxjb250cmlidXRvcnM+
PGF1dGhvcnM+PGF1dGhvcj5UaG9tcHNvbiwgTC4gRC48L2F1dGhvcj48YXV0aG9yPldpZW5la2Us
IEouIEEuPC9hdXRob3I+PGF1dGhvcj5NaWV0dGluZW4sIE0uPC9hdXRob3I+PC9hdXRob3JzPjwv
Y29udHJpYnV0b3JzPjxhdXRoLWFkZHJlc3M+RGVwYXJ0bWVudCBvZiBFbmRvY3JpbmUgYW5kIE90
b3JoaW5vbGFyeW5naWMtSGVhZCAmYW1wOyBOZWNrIFBhdGhvbGd5LCBBcm1lZCBGb3JjZXMgSW5z
dGl0dXRlIG9mIFBhdGhvbG9neSwgV2FzaGluZ3RvbiwgREMgMjAzMDYtNjAwMCwgVVNBLiBsZXN0
ZXJAdGhvbXBzb25zMi5jb208L2F1dGgtYWRkcmVzcz48dGl0bGVzPjx0aXRsZT5TaW5vbmFzYWwg
dHJhY3QgYW5kIG5hc29waGFyeW5nZWFsIG1lbGFub21hczogYSBjbGluaWNvcGF0aG9sb2dpYyBz
dHVkeSBvZiAxMTUgY2FzZXMgd2l0aCBhIHByb3Bvc2VkIHN0YWdpbmcgc3lzdGVtPC90aXRsZT48
c2Vjb25kYXJ5LXRpdGxlPkFtIEogU3VyZyBQYXRob2w8L3NlY29uZGFyeS10aXRsZT48YWx0LXRp
dGxlPlRoZSBBbWVyaWNhbiBqb3VybmFsIG9mIHN1cmdpY2FsIHBhdGhvbG9neTwvYWx0LXRpdGxl
PjwvdGl0bGVzPjxwZXJpb2RpY2FsPjxmdWxsLXRpdGxlPkFtIEogU3VyZyBQYXRob2w8L2Z1bGwt
dGl0bGU+PC9wZXJpb2RpY2FsPjxwYWdlcz41OTQtNjExPC9wYWdlcz48dm9sdW1lPjI3PC92b2x1
bWU+PG51bWJlcj41PC9udW1iZXI+PGVkaXRpb24+MjAwMy8wNC8zMDwvZWRpdGlvbj48a2V5d29y
ZHM+PGtleXdvcmQ+QWRvbGVzY2VudDwva2V5d29yZD48a2V5d29yZD5BZHVsdDwva2V5d29yZD48
a2V5d29yZD5BZ2VkPC9rZXl3b3JkPjxrZXl3b3JkPkFnZWQsIDgwIGFuZCBvdmVyPC9rZXl3b3Jk
PjxrZXl3b3JkPkJpb21hcmtlcnMsIFR1bW9yL2FuYWx5c2lzPC9rZXl3b3JkPjxrZXl3b3JkPkZl
bWFsZTwva2V5d29yZD48a2V5d29yZD5IdW1hbnM8L2tleXdvcmQ+PGtleXdvcmQ+SW1tdW5vaGlz
dG9jaGVtaXN0cnk8L2tleXdvcmQ+PGtleXdvcmQ+TWFsZTwva2V5d29yZD48a2V5d29yZD5NZWxh
bm9tYS9jaGVtaXN0cnkvbW9ydGFsaXR5LypzZWNvbmRhcnk8L2tleXdvcmQ+PGtleXdvcmQ+TWlk
ZGxlIEFnZWQ8L2tleXdvcmQ+PGtleXdvcmQ+TmFzYWwgTXVjb3NhPC9rZXl3b3JkPjxrZXl3b3Jk
Pk5hc29waGFyeW5nZWFsIE5lb3BsYXNtcy9jaGVtaXN0cnkvbW9ydGFsaXR5LypwYXRob2xvZ3k8
L2tleXdvcmQ+PGtleXdvcmQ+TmVvcGxhc20gUmVjdXJyZW5jZSwgTG9jYWwvcGF0aG9sb2d5PC9r
ZXl3b3JkPjxrZXl3b3JkPk5lb3BsYXNtIFN0YWdpbmc8L2tleXdvcmQ+PGtleXdvcmQ+Tm9zZSBO
ZW9wbGFzbXMvY2hlbWlzdHJ5L21vcnRhbGl0eS8qcGF0aG9sb2d5PC9rZXl3b3JkPjxrZXl3b3Jk
PlBhcmFuYXNhbCBTaW51c2VzL2NoZW1pc3RyeS8qcGF0aG9sb2d5PC9rZXl3b3JkPjxrZXl3b3Jk
PlN1cnZpdmFsIFJhdGU8L2tleXdvcmQ+PC9rZXl3b3Jkcz48ZGF0ZXM+PHllYXI+MjAwMzwveWVh
cj48cHViLWRhdGVzPjxkYXRlPk1heTwvZGF0ZT48L3B1Yi1kYXRlcz48L2RhdGVzPjxpc2JuPjAx
NDctNTE4NSAoUHJpbnQpJiN4RDswMTQ3LTUxODU8L2lzYm4+PGFjY2Vzc2lvbi1udW0+MTI3MTcy
NDU8L2FjY2Vzc2lvbi1udW0+PHVybHM+PC91cmxzPjxyZW1vdGUtZGF0YWJhc2UtcHJvdmlkZXI+
TkxNPC9yZW1vdGUtZGF0YWJhc2UtcHJvdmlkZXI+PGxhbmd1YWdlPmVuZzwvbGFuZ3VhZ2U+PC9y
ZWNvcmQ+PC9DaXRlPjxDaXRlPjxBdXRob3I+TW95YS1QbGFuYTwvQXV0aG9yPjxZZWFyPjIwMTk8
L1llYXI+PFJlY051bT40MDQ5PC9SZWNOdW0+PHJlY29yZD48cmVjLW51bWJlcj40MDQ5PC9yZWMt
bnVtYmVyPjxmb3JlaWduLWtleXM+PGtleSBhcHA9IkVOIiBkYi1pZD0idnBhMnpkcjU5d2R6ZjVl
dDAybDVkNTU2eHBzOWZ0cnRhdjlmIiB0aW1lc3RhbXA9IjE3MDU4MTU0OTkiPjQwNDk8L2tleT48
L2ZvcmVpZ24ta2V5cz48cmVmLXR5cGUgbmFtZT0iSm91cm5hbCBBcnRpY2xlIj4xNzwvcmVmLXR5
cGU+PGNvbnRyaWJ1dG9ycz48YXV0aG9ycz48YXV0aG9yPk1veWEtUGxhbmEsIEEuPC9hdXRob3I+
PGF1dGhvcj5BdXDDqXJpbiwgQS48L2F1dGhvcj48YXV0aG9yPk9ib25nbywgUi48L2F1dGhvcj48
YXV0aG9yPkJhZ2xpbiwgQS48L2F1dGhvcj48YXV0aG9yPkZlcnJhbmQsIEYuIFIuPC9hdXRob3I+
PGF1dGhvcj5CYXVqYXQsIEIuPC9hdXRob3I+PGF1dGhvcj5TYXJvdWwsIE4uPC9hdXRob3I+PGF1
dGhvcj5DYXNpcmFnaGksIE8uPC9hdXRob3I+PGF1dGhvcj5WZXJnZXosIFMuPC9hdXRob3I+PGF1
dGhvcj5IZXJtYW4sIFAuPC9hdXRob3I+PGF1dGhvcj5KYW5vdCwgRi48L2F1dGhvcj48YXV0aG9y
PlRoYXJpYXQsIEouPC9hdXRob3I+PGF1dGhvcj5Ww6lyaWxsYXVkLCBCLjwvYXV0aG9yPjxhdXRo
b3I+ZGUgR2Fib3J5LCBMLjwvYXV0aG9yPjwvYXV0aG9ycz48L2NvbnRyaWJ1dG9ycz48YXV0aC1h
ZGRyZXNzPkhlYWQgYW5kIE5lY2sgT25jb2xvZ3kgRGVwYXJ0bWVudCwgR3VzdGF2ZSBSb3Vzc3kg
Q2FuY2VyIENhbXB1cywgVmlsbGVqdWlmLCBGcmFuY2UuIEVsZWN0cm9uaWMgYWRkcmVzczogYW50
b2luZS5tb3lhLXBsYW5hQGd1c3RhdmVyb3Vzc3kuZnIuJiN4RDtCaW9zdGF0aXN0aWNzIERlcGFy
dG1lbnQsIEd1c3RhdmUgUm91c3N5IENhbmNlciBDYW1wdXMsIFZpbGxlanVpZiwgRnJhbmNlLiYj
eEQ7SGVhZCBhbmQgTmVjayBPbmNvbG9neSBEZXBhcnRtZW50LCBHdXN0YXZlIFJvdXNzeSBDYW5j
ZXIgQ2FtcHVzLCBWaWxsZWp1aWYsIEZyYW5jZS4mI3hEO0RlcGFydG1lbnQgb2YgUGF0aG9sb2d5
LCBMYXJpYm9pc2nDqHJlIEhvc3BpdGFsLCBQYXJpcywgRnJhbmNlLiYjeEQ7SGVhZCBhbmQgTmVj
ayBPbmNvbG9neSBEZXBhcnRtZW50LCBHdXN0YXZlIFJvdXNzeSBDYW5jZXIgQ2FtcHVzLCBWaWxs
ZWp1aWYsIEZyYW5jZTsgTWVkaWNhbCBPbmNvbG9neSBEZXBhcnRtZW50LCBISUEgQmVnaW4sIFNh
aW50IE1hbmTDqSwgRnJhbmNlLiYjeEQ7SGVhZCBhbmQgTmVjayBTdXJnZXJ5IERlcGFydG1lbnQs
IFRlbm9uIEhvc3BpdGFsLCBQYXJpcywgRnJhbmNlLiYjeEQ7SGVhZCBhbmQgTmVjayBTdXJnZXJ5
IERlcGFydG1lbnQsIENsZXJtb250LUZlcnJhbmQgVW5pdmVyc2l0eSBIb3NwaXRhbCwgQ2xlcm1v
bnQtRmVycmFuZCwgRnJhbmNlLiYjeEQ7RGVwYXJ0bWVudCBvZiBQYXRob2xvZ3ksIEd1c3RhdmUg
Um91c3N5IENhbmNlciBDYW1wdXMsIFZpbGxlanVpZiwgRnJhbmNlLiYjeEQ7SGVhZCBhbmQgTmVj
ayBTdXJnZXJ5IERlcGFydG1lbnQsIFRvdWxvdXNlIFVuaXZlcnNpdHkgSG9zcGl0YWwgQ2VudGVy
LCBUb3Vsb3VzZSwgRnJhbmNlLiYjeEQ7SGVhZCBhbmQgTmVjayBTdXJnZXJ5IERlcGFydG1lbnQs
IExhcmlib2lzacOocmUgSG9zcGl0YWwsIFBhcmlzLCBGcmFuY2UuJiN4RDtSYWRpYXRpb24gT25j
b2xvZ3kgRGVwYXJ0bWVudCwgQmFjbGVzc2UgQ2FuY2VyIENlbnRlciwgQ2FlbiwgRnJhbmNlLiYj
eEQ7SGVhZCBhbmQgTmVjayBTdXJnZXJ5IERlcGFydG1lbnQsIFBlbGxlZ3JpbiBIb3NwaXRhbCwg
Q2VudHJlIE1pY2hlbGV0LCBCb3JkZWF1eCwgRnJhbmNlLjwvYXV0aC1hZGRyZXNzPjx0aXRsZXM+
PHRpdGxlPk9uY29sb2dpYyBvdXRjb21lcywgcHJvZ25vc3RpYyBmYWN0b3IgYW5hbHlzaXMgYW5k
IHRoZXJhcGV1dGljIGFsZ29yaXRobSBldmFsdWF0aW9uIG9mIGhlYWQgYW5kIG5lY2sgbXVjb3Nh
bCBtZWxhbm9tYXMgaW4gRnJhbmNlPC90aXRsZT48c2Vjb25kYXJ5LXRpdGxlPkV1ciBKIENhbmNl
cjwvc2Vjb25kYXJ5LXRpdGxlPjwvdGl0bGVzPjxwZXJpb2RpY2FsPjxmdWxsLXRpdGxlPkV1ciBK
IENhbmNlcjwvZnVsbC10aXRsZT48L3BlcmlvZGljYWw+PHBhZ2VzPjEtMTA8L3BhZ2VzPjx2b2x1
bWU+MTIzPC92b2x1bWU+PGVkaXRpb24+MjAxOS8xMS8wMjwvZWRpdGlvbj48a2V5d29yZHM+PGtl
eXdvcmQ+QWR1bHQ8L2tleXdvcmQ+PGtleXdvcmQ+QWdlZDwva2V5d29yZD48a2V5d29yZD5BZ2Vk
LCA4MCBhbmQgb3Zlcjwva2V5d29yZD48a2V5d29yZD5BbGdvcml0aG1zPC9rZXl3b3JkPjxrZXl3
b3JkPkZlbWFsZTwva2V5d29yZD48a2V5d29yZD5GcmFuY2U8L2tleXdvcmQ+PGtleXdvcmQ+SGVh
ZCBhbmQgTmVjayBOZW9wbGFzbXMvbW9ydGFsaXR5L3BhdGhvbG9neS8qdGhlcmFweTwva2V5d29y
ZD48a2V5d29yZD5IdW1hbnM8L2tleXdvcmQ+PGtleXdvcmQ+TWFsZTwva2V5d29yZD48a2V5d29y
ZD5NZWxhbm9tYS9tb3J0YWxpdHkvcGF0aG9sb2d5Lyp0aGVyYXB5PC9rZXl3b3JkPjxrZXl3b3Jk
Pk1pZGRsZSBBZ2VkPC9rZXl3b3JkPjxrZXl3b3JkPk1vdXRoIE11Y29zYS8qcGF0aG9sb2d5PC9r
ZXl3b3JkPjxrZXl3b3JkPk1vdXRoIE5lb3BsYXNtcy9tb3J0YWxpdHkvcGF0aG9sb2d5L3RoZXJh
cHk8L2tleXdvcmQ+PGtleXdvcmQ+TmFzYWwgTXVjb3NhLypwYXRob2xvZ3k8L2tleXdvcmQ+PGtl
eXdvcmQ+TmVvcGxhc20gU3RhZ2luZzwva2V5d29yZD48a2V5d29yZD5Ob3NlIE5lb3BsYXNtcy9t
b3J0YWxpdHkvcGF0aG9sb2d5L3RoZXJhcHk8L2tleXdvcmQ+PGtleXdvcmQ+Kk90b3JoaW5vbGFy
eW5nb2xvZ2ljIFN1cmdpY2FsIFByb2NlZHVyZXM8L2tleXdvcmQ+PGtleXdvcmQ+UGFyYW5hc2Fs
IFNpbnVzIE5lb3BsYXNtcy9tb3J0YWxpdHkvcGF0aG9sb2d5L3RoZXJhcHk8L2tleXdvcmQ+PGtl
eXdvcmQ+UGFyYW5hc2FsIFNpbnVzZXMvcGF0aG9sb2d5PC9rZXl3b3JkPjxrZXl3b3JkPlByb2du
b3Npczwva2V5d29yZD48a2V5d29yZD5Qcm9ncmVzc2lvbi1GcmVlIFN1cnZpdmFsPC9rZXl3b3Jk
PjxrZXl3b3JkPlByb3NwZWN0aXZlIFN0dWRpZXM8L2tleXdvcmQ+PGtleXdvcmQ+KlJhZGlvdGhl
cmFweSwgQWRqdXZhbnQ8L2tleXdvcmQ+PGtleXdvcmQ+U3Vydml2YWwgUmF0ZTwva2V5d29yZD48
a2V5d29yZD5UdW1vciBCdXJkZW48L2tleXdvcmQ+PGtleXdvcmQ+WW91bmcgQWR1bHQ8L2tleXdv
cmQ+PGtleXdvcmQ+SGVhZCBhbmQgbmVjazwva2V5d29yZD48a2V5d29yZD5NdWNvc2FsIG1lbGFu
b21hPC9rZXl3b3JkPjxrZXl3b3JkPk9yYWwgY2F2aXR5PC9rZXl3b3JkPjxrZXl3b3JkPlJhZGlv
dGhlcmFweTwva2V5d29yZD48a2V5d29yZD5TaW5vbmFzYWw8L2tleXdvcmQ+PC9rZXl3b3Jkcz48
ZGF0ZXM+PHllYXI+MjAxOTwveWVhcj48cHViLWRhdGVzPjxkYXRlPkRlYzwvZGF0ZT48L3B1Yi1k
YXRlcz48L2RhdGVzPjxpc2JuPjA5NTktODA0OTwvaXNibj48YWNjZXNzaW9uLW51bT4zMTY3MDA3
NTwvYWNjZXNzaW9uLW51bT48dXJscz48L3VybHM+PGVsZWN0cm9uaWMtcmVzb3VyY2UtbnVtPjEw
LjEwMTYvai5lamNhLjIwMTkuMDkuMDA3PC9lbGVjdHJvbmljLXJlc291cmNlLW51bT48cmVtb3Rl
LWRhdGFiYXNlLXByb3ZpZGVyPk5MTTwvcmVtb3RlLWRhdGFiYXNlLXByb3ZpZGVyPjxsYW5ndWFn
ZT5lbmc8L2xhbmd1YWdlPjwvcmVjb3JkPjwvQ2l0ZT48L0VuZE5vdGU+
</w:fldData>
              </w:fldChar>
            </w:r>
            <w:r w:rsidRPr="006C3F96">
              <w:rPr>
                <w:sz w:val="16"/>
                <w:szCs w:val="16"/>
              </w:rPr>
              <w:instrText xml:space="preserve"> ADDIN EN.CITE </w:instrText>
            </w:r>
            <w:r w:rsidRPr="006C3F96">
              <w:rPr>
                <w:sz w:val="16"/>
                <w:szCs w:val="16"/>
              </w:rPr>
              <w:fldChar w:fldCharType="begin">
                <w:fldData xml:space="preserve">PEVuZE5vdGU+PENpdGU+PEF1dGhvcj5Qb250ZXM8L0F1dGhvcj48WWVhcj4yMDIwPC9ZZWFyPjxS
ZWNOdW0+NDA1MDwvUmVjTnVtPjxEaXNwbGF5VGV4dD48c3R5bGUgZmFjZT0ic3VwZXJzY3JpcHQi
PjEtMzwvc3R5bGU+PC9EaXNwbGF5VGV4dD48cmVjb3JkPjxyZWMtbnVtYmVyPjQwNTA8L3JlYy1u
dW1iZXI+PGZvcmVpZ24ta2V5cz48a2V5IGFwcD0iRU4iIGRiLWlkPSJ2cGEyemRyNTl3ZHpmNWV0
MDJsNWQ1NTZ4cHM5ZnRydGF2OWYiIHRpbWVzdGFtcD0iMTcwNTgxNTUzNSI+NDA1MDwva2V5Pjwv
Zm9yZWlnbi1rZXlzPjxyZWYtdHlwZSBuYW1lPSJKb3VybmFsIEFydGljbGUiPjE3PC9yZWYtdHlw
ZT48Y29udHJpYnV0b3JzPjxhdXRob3JzPjxhdXRob3I+UG9udGVzLCBGLiBTLiBDLjwvYXV0aG9y
PjxhdXRob3I+ZGUgU291emEsIEwuIEwuPC9hdXRob3I+PGF1dGhvcj5kZSBBYnJldSwgTS4gQy48
L2F1dGhvcj48YXV0aG9yPkZlcm5hbmRlcywgTC4gQS48L2F1dGhvcj48YXV0aG9yPlJvZHJpZ3Vl
cywgQS4gTC4gTS48L2F1dGhvcj48YXV0aG9yPmRvIE5hc2NpbWVudG8sIEQuIE0uPC9hdXRob3I+
PGF1dGhvcj5WYXNjb25jZWxvcywgVi4gQy4gUy48L2F1dGhvcj48YXV0aG9yPlNvYXJlcywgQy4g
RC48L2F1dGhvcj48YXV0aG9yPkNvcnLDqmEsIEQuIEwuPC9hdXRob3I+PGF1dGhvcj5Gb25zZWNh
LCBGLiBQLjwvYXV0aG9yPjxhdXRob3I+ZGUgQW5kcmFkZSwgQi4gQS4gQi48L2F1dGhvcj48YXV0
aG9yPlBvbnRlcywgSC4gQS4gUi48L2F1dGhvcj48L2F1dGhvcnM+PC9jb250cmlidXRvcnM+PGF1
dGgtYWRkcmVzcz5Kb8OjbyBkZSBCYXJyb3MgQmFycmV0byBVbml2ZXJzaXR5IEhvc3BpdGFsIChI
VUpCQiksIEZlZGVyYWwgVW5pdmVyc2l0eSBvZiBQYXLDoSAoVUZQQSksIEJlbMOpbSwgUGFyw6Es
IEJyYXppbC4mI3hEO0pvw6NvIGRlIEJhcnJvcyBCYXJyZXRvIFVuaXZlcnNpdHkgSG9zcGl0YWwg
KEhVSkJCKSwgRmVkZXJhbCBVbml2ZXJzaXR5IG9mIFBhcsOhIChVRlBBKSwgQmVsw6ltLCBQYXLD
oSwgQnJhemlsLiBFbGVjdHJvbmljIGFkZHJlc3M6IGx1Y2FzbGFjQGhvdG1haWwuY29tLiYjeEQ7
U3RhdGUgVW5pdmVyc2l0eSBvZiBQYXLDoSAoVUVQQSksIEJlbMOpbSwgUGFyw6EsIEJyYXppbC4m
I3hEO09yYWwgRGlhZ25vc2lzIERlcGFydG1lbnQsIFNlbWlvbG9neSBhbmQgT3JhbCBQYXRob2xv
Z3kgQXJlYXMsIFBpcmFjaWNhYmEgRGVudGFsIFNjaG9vbCwgVW5pdmVyc2l0eSBvZiBDYW1waW5h
cyAoVU5JQ0FNUCksIFBpcmFjaWNhYmEsIFPDo28gUGF1bG8sIEJyYXppbC4mI3hEO09yYWwgRGlh
Z25vc2lzIERlcGFydG1lbnQsIFNlbWlvbG9neSBhbmQgT3JhbCBQYXRob2xvZ3kgQXJlYXMsIFBp
cmFjaWNhYmEgRGVudGFsIFNjaG9vbCwgVW5pdmVyc2l0eSBvZiBDYW1waW5hcyAoVU5JQ0FNUCks
IFBpcmFjaWNhYmEsIFPDo28gUGF1bG8sIEJyYXppbDsgRGVwYXJ0bWVudCBvZiBPcmFsIFN1cmdl
cnkgYW5kIFBhdGhvbG9neSwgU2Nob29sIG9mIERlbnRpc3RyeSwgVW5pdmVyc2lkYWRlIEZlZGVy
YWwgZGUgTWluYXMgR2VyYWlzLCBCZWxvIEhvcml6b250ZSwgTWluYXMgR2VyYWlzLCBCcmF6aWwu
JiN4RDtEZXBhcnRtZW50IG9mIFBhdGhvbG9neSwgU2Nob29sIG9mIERlbnRpc3RyeSwgRmVkZXJh
bCBVbml2ZXJzaXR5IG9mIFJpbyBkZSBKYW5laXJvLCBSaW8gZGUgSmFuZWlybywgQnJhemlsLiYj
eEQ7Sm/Do28gZGUgQmFycm9zIEJhcnJldG8gVW5pdmVyc2l0eSBIb3NwaXRhbCAoSFVKQkIpLCBG
ZWRlcmFsIFVuaXZlcnNpdHkgb2YgUGFyw6EgKFVGUEEpLCBCZWzDqW0sIFBhcsOhLCBCcmF6aWw7
IE9yYWwgRGlhZ25vc2lzIERlcGFydG1lbnQsIFNlbWlvbG9neSBhbmQgT3JhbCBQYXRob2xvZ3kg
QXJlYXMsIFBpcmFjaWNhYmEgRGVudGFsIFNjaG9vbCwgVW5pdmVyc2l0eSBvZiBDYW1waW5hcyAo
VU5JQ0FNUCksIFBpcmFjaWNhYmEsIFPDo28gUGF1bG8sIEJyYXppbC48L2F1dGgtYWRkcmVzcz48
dGl0bGVzPjx0aXRsZT5TaW5vbmFzYWwgbWVsYW5vbWE6IGEgc3lzdGVtYXRpYyByZXZpZXcgb2Yg
dGhlIHByb2dub3N0aWMgZmFjdG9yczwvdGl0bGU+PHNlY29uZGFyeS10aXRsZT5JbnQgSiBPcmFs
IE1heGlsbG9mYWMgU3VyZzwvc2Vjb25kYXJ5LXRpdGxlPjwvdGl0bGVzPjxwZXJpb2RpY2FsPjxm
dWxsLXRpdGxlPkludCBKIE9yYWwgTWF4aWxsb2ZhYyBTdXJnPC9mdWxsLXRpdGxlPjwvcGVyaW9k
aWNhbD48cGFnZXM+NTQ5LTU1NzwvcGFnZXM+PHZvbHVtZT40OTwvdm9sdW1lPjxudW1iZXI+NTwv
bnVtYmVyPjxlZGl0aW9uPjIwMTkvMTEvMjc8L2VkaXRpb24+PGtleXdvcmRzPjxrZXl3b3JkPkZl
bWFsZTwva2V5d29yZD48a2V5d29yZD5IdW1hbnM8L2tleXdvcmQ+PGtleXdvcmQ+TWFsZTwva2V5
d29yZD48a2V5d29yZD4qTWVsYW5vbWE8L2tleXdvcmQ+PGtleXdvcmQ+TmFzYWwgQ2F2aXR5PC9r
ZXl3b3JkPjxrZXl3b3JkPipOZW9wbGFzbSBSZWN1cnJlbmNlLCBMb2NhbDwva2V5d29yZD48a2V5
d29yZD5OZW9wbGFzbSBTdGFnaW5nPC9rZXl3b3JkPjxrZXl3b3JkPlByb2dub3Npczwva2V5d29y
ZD48a2V5d29yZD5SZXRyb3NwZWN0aXZlIFN0dWRpZXM8L2tleXdvcmQ+PGtleXdvcmQ+YW1lbGFu
b3RpYzwva2V5d29yZD48a2V5d29yZD5tZWxhbm9tYTwva2V5d29yZD48a2V5d29yZD5yZWN1cnJl
bmNlPC9rZXl3b3JkPjxrZXl3b3JkPnNpbm9uYXNhbDwva2V5d29yZD48a2V5d29yZD5zdXJ2aXZh
bDwva2V5d29yZD48L2tleXdvcmRzPjxkYXRlcz48eWVhcj4yMDIwPC95ZWFyPjxwdWItZGF0ZXM+
PGRhdGU+TWF5PC9kYXRlPjwvcHViLWRhdGVzPjwvZGF0ZXM+PGlzYm4+MDkwMS01MDI3PC9pc2Ju
PjxhY2Nlc3Npb24tbnVtPjMxNzY3NTEyPC9hY2Nlc3Npb24tbnVtPjx1cmxzPjwvdXJscz48ZWxl
Y3Ryb25pYy1yZXNvdXJjZS1udW0+MTAuMTAxNi9qLmlqb20uMjAxOS4xMS4wMDE8L2VsZWN0cm9u
aWMtcmVzb3VyY2UtbnVtPjxyZW1vdGUtZGF0YWJhc2UtcHJvdmlkZXI+TkxNPC9yZW1vdGUtZGF0
YWJhc2UtcHJvdmlkZXI+PGxhbmd1YWdlPmVuZzwvbGFuZ3VhZ2U+PC9yZWNvcmQ+PC9DaXRlPjxD
aXRlPjxBdXRob3I+VGhvbXBzb248L0F1dGhvcj48WWVhcj4yMDAzPC9ZZWFyPjxSZWNOdW0+MzQ4
NzwvUmVjTnVtPjxyZWNvcmQ+PHJlYy1udW1iZXI+MzQ4NzwvcmVjLW51bWJlcj48Zm9yZWlnbi1r
ZXlzPjxrZXkgYXBwPSJFTiIgZGItaWQ9InZwYTJ6ZHI1OXdkemY1ZXQwMmw1ZDU1NnhwczlmdHJ0
YXY5ZiIgdGltZXN0YW1wPSIxNTM1NDM5MTYyIj4zNDg3PC9rZXk+PC9mb3JlaWduLWtleXM+PHJl
Zi10eXBlIG5hbWU9IkpvdXJuYWwgQXJ0aWNsZSI+MTc8L3JlZi10eXBlPjxjb250cmlidXRvcnM+
PGF1dGhvcnM+PGF1dGhvcj5UaG9tcHNvbiwgTC4gRC48L2F1dGhvcj48YXV0aG9yPldpZW5la2Us
IEouIEEuPC9hdXRob3I+PGF1dGhvcj5NaWV0dGluZW4sIE0uPC9hdXRob3I+PC9hdXRob3JzPjwv
Y29udHJpYnV0b3JzPjxhdXRoLWFkZHJlc3M+RGVwYXJ0bWVudCBvZiBFbmRvY3JpbmUgYW5kIE90
b3JoaW5vbGFyeW5naWMtSGVhZCAmYW1wOyBOZWNrIFBhdGhvbGd5LCBBcm1lZCBGb3JjZXMgSW5z
dGl0dXRlIG9mIFBhdGhvbG9neSwgV2FzaGluZ3RvbiwgREMgMjAzMDYtNjAwMCwgVVNBLiBsZXN0
ZXJAdGhvbXBzb25zMi5jb208L2F1dGgtYWRkcmVzcz48dGl0bGVzPjx0aXRsZT5TaW5vbmFzYWwg
dHJhY3QgYW5kIG5hc29waGFyeW5nZWFsIG1lbGFub21hczogYSBjbGluaWNvcGF0aG9sb2dpYyBz
dHVkeSBvZiAxMTUgY2FzZXMgd2l0aCBhIHByb3Bvc2VkIHN0YWdpbmcgc3lzdGVtPC90aXRsZT48
c2Vjb25kYXJ5LXRpdGxlPkFtIEogU3VyZyBQYXRob2w8L3NlY29uZGFyeS10aXRsZT48YWx0LXRp
dGxlPlRoZSBBbWVyaWNhbiBqb3VybmFsIG9mIHN1cmdpY2FsIHBhdGhvbG9neTwvYWx0LXRpdGxl
PjwvdGl0bGVzPjxwZXJpb2RpY2FsPjxmdWxsLXRpdGxlPkFtIEogU3VyZyBQYXRob2w8L2Z1bGwt
dGl0bGU+PC9wZXJpb2RpY2FsPjxwYWdlcz41OTQtNjExPC9wYWdlcz48dm9sdW1lPjI3PC92b2x1
bWU+PG51bWJlcj41PC9udW1iZXI+PGVkaXRpb24+MjAwMy8wNC8zMDwvZWRpdGlvbj48a2V5d29y
ZHM+PGtleXdvcmQ+QWRvbGVzY2VudDwva2V5d29yZD48a2V5d29yZD5BZHVsdDwva2V5d29yZD48
a2V5d29yZD5BZ2VkPC9rZXl3b3JkPjxrZXl3b3JkPkFnZWQsIDgwIGFuZCBvdmVyPC9rZXl3b3Jk
PjxrZXl3b3JkPkJpb21hcmtlcnMsIFR1bW9yL2FuYWx5c2lzPC9rZXl3b3JkPjxrZXl3b3JkPkZl
bWFsZTwva2V5d29yZD48a2V5d29yZD5IdW1hbnM8L2tleXdvcmQ+PGtleXdvcmQ+SW1tdW5vaGlz
dG9jaGVtaXN0cnk8L2tleXdvcmQ+PGtleXdvcmQ+TWFsZTwva2V5d29yZD48a2V5d29yZD5NZWxh
bm9tYS9jaGVtaXN0cnkvbW9ydGFsaXR5LypzZWNvbmRhcnk8L2tleXdvcmQ+PGtleXdvcmQ+TWlk
ZGxlIEFnZWQ8L2tleXdvcmQ+PGtleXdvcmQ+TmFzYWwgTXVjb3NhPC9rZXl3b3JkPjxrZXl3b3Jk
Pk5hc29waGFyeW5nZWFsIE5lb3BsYXNtcy9jaGVtaXN0cnkvbW9ydGFsaXR5LypwYXRob2xvZ3k8
L2tleXdvcmQ+PGtleXdvcmQ+TmVvcGxhc20gUmVjdXJyZW5jZSwgTG9jYWwvcGF0aG9sb2d5PC9r
ZXl3b3JkPjxrZXl3b3JkPk5lb3BsYXNtIFN0YWdpbmc8L2tleXdvcmQ+PGtleXdvcmQ+Tm9zZSBO
ZW9wbGFzbXMvY2hlbWlzdHJ5L21vcnRhbGl0eS8qcGF0aG9sb2d5PC9rZXl3b3JkPjxrZXl3b3Jk
PlBhcmFuYXNhbCBTaW51c2VzL2NoZW1pc3RyeS8qcGF0aG9sb2d5PC9rZXl3b3JkPjxrZXl3b3Jk
PlN1cnZpdmFsIFJhdGU8L2tleXdvcmQ+PC9rZXl3b3Jkcz48ZGF0ZXM+PHllYXI+MjAwMzwveWVh
cj48cHViLWRhdGVzPjxkYXRlPk1heTwvZGF0ZT48L3B1Yi1kYXRlcz48L2RhdGVzPjxpc2JuPjAx
NDctNTE4NSAoUHJpbnQpJiN4RDswMTQ3LTUxODU8L2lzYm4+PGFjY2Vzc2lvbi1udW0+MTI3MTcy
NDU8L2FjY2Vzc2lvbi1udW0+PHVybHM+PC91cmxzPjxyZW1vdGUtZGF0YWJhc2UtcHJvdmlkZXI+
TkxNPC9yZW1vdGUtZGF0YWJhc2UtcHJvdmlkZXI+PGxhbmd1YWdlPmVuZzwvbGFuZ3VhZ2U+PC9y
ZWNvcmQ+PC9DaXRlPjxDaXRlPjxBdXRob3I+TW95YS1QbGFuYTwvQXV0aG9yPjxZZWFyPjIwMTk8
L1llYXI+PFJlY051bT40MDQ5PC9SZWNOdW0+PHJlY29yZD48cmVjLW51bWJlcj40MDQ5PC9yZWMt
bnVtYmVyPjxmb3JlaWduLWtleXM+PGtleSBhcHA9IkVOIiBkYi1pZD0idnBhMnpkcjU5d2R6ZjVl
dDAybDVkNTU2eHBzOWZ0cnRhdjlmIiB0aW1lc3RhbXA9IjE3MDU4MTU0OTkiPjQwNDk8L2tleT48
L2ZvcmVpZ24ta2V5cz48cmVmLXR5cGUgbmFtZT0iSm91cm5hbCBBcnRpY2xlIj4xNzwvcmVmLXR5
cGU+PGNvbnRyaWJ1dG9ycz48YXV0aG9ycz48YXV0aG9yPk1veWEtUGxhbmEsIEEuPC9hdXRob3I+
PGF1dGhvcj5BdXDDqXJpbiwgQS48L2F1dGhvcj48YXV0aG9yPk9ib25nbywgUi48L2F1dGhvcj48
YXV0aG9yPkJhZ2xpbiwgQS48L2F1dGhvcj48YXV0aG9yPkZlcnJhbmQsIEYuIFIuPC9hdXRob3I+
PGF1dGhvcj5CYXVqYXQsIEIuPC9hdXRob3I+PGF1dGhvcj5TYXJvdWwsIE4uPC9hdXRob3I+PGF1
dGhvcj5DYXNpcmFnaGksIE8uPC9hdXRob3I+PGF1dGhvcj5WZXJnZXosIFMuPC9hdXRob3I+PGF1
dGhvcj5IZXJtYW4sIFAuPC9hdXRob3I+PGF1dGhvcj5KYW5vdCwgRi48L2F1dGhvcj48YXV0aG9y
PlRoYXJpYXQsIEouPC9hdXRob3I+PGF1dGhvcj5Ww6lyaWxsYXVkLCBCLjwvYXV0aG9yPjxhdXRo
b3I+ZGUgR2Fib3J5LCBMLjwvYXV0aG9yPjwvYXV0aG9ycz48L2NvbnRyaWJ1dG9ycz48YXV0aC1h
ZGRyZXNzPkhlYWQgYW5kIE5lY2sgT25jb2xvZ3kgRGVwYXJ0bWVudCwgR3VzdGF2ZSBSb3Vzc3kg
Q2FuY2VyIENhbXB1cywgVmlsbGVqdWlmLCBGcmFuY2UuIEVsZWN0cm9uaWMgYWRkcmVzczogYW50
b2luZS5tb3lhLXBsYW5hQGd1c3RhdmVyb3Vzc3kuZnIuJiN4RDtCaW9zdGF0aXN0aWNzIERlcGFy
dG1lbnQsIEd1c3RhdmUgUm91c3N5IENhbmNlciBDYW1wdXMsIFZpbGxlanVpZiwgRnJhbmNlLiYj
eEQ7SGVhZCBhbmQgTmVjayBPbmNvbG9neSBEZXBhcnRtZW50LCBHdXN0YXZlIFJvdXNzeSBDYW5j
ZXIgQ2FtcHVzLCBWaWxsZWp1aWYsIEZyYW5jZS4mI3hEO0RlcGFydG1lbnQgb2YgUGF0aG9sb2d5
LCBMYXJpYm9pc2nDqHJlIEhvc3BpdGFsLCBQYXJpcywgRnJhbmNlLiYjeEQ7SGVhZCBhbmQgTmVj
ayBPbmNvbG9neSBEZXBhcnRtZW50LCBHdXN0YXZlIFJvdXNzeSBDYW5jZXIgQ2FtcHVzLCBWaWxs
ZWp1aWYsIEZyYW5jZTsgTWVkaWNhbCBPbmNvbG9neSBEZXBhcnRtZW50LCBISUEgQmVnaW4sIFNh
aW50IE1hbmTDqSwgRnJhbmNlLiYjeEQ7SGVhZCBhbmQgTmVjayBTdXJnZXJ5IERlcGFydG1lbnQs
IFRlbm9uIEhvc3BpdGFsLCBQYXJpcywgRnJhbmNlLiYjeEQ7SGVhZCBhbmQgTmVjayBTdXJnZXJ5
IERlcGFydG1lbnQsIENsZXJtb250LUZlcnJhbmQgVW5pdmVyc2l0eSBIb3NwaXRhbCwgQ2xlcm1v
bnQtRmVycmFuZCwgRnJhbmNlLiYjeEQ7RGVwYXJ0bWVudCBvZiBQYXRob2xvZ3ksIEd1c3RhdmUg
Um91c3N5IENhbmNlciBDYW1wdXMsIFZpbGxlanVpZiwgRnJhbmNlLiYjeEQ7SGVhZCBhbmQgTmVj
ayBTdXJnZXJ5IERlcGFydG1lbnQsIFRvdWxvdXNlIFVuaXZlcnNpdHkgSG9zcGl0YWwgQ2VudGVy
LCBUb3Vsb3VzZSwgRnJhbmNlLiYjeEQ7SGVhZCBhbmQgTmVjayBTdXJnZXJ5IERlcGFydG1lbnQs
IExhcmlib2lzacOocmUgSG9zcGl0YWwsIFBhcmlzLCBGcmFuY2UuJiN4RDtSYWRpYXRpb24gT25j
b2xvZ3kgRGVwYXJ0bWVudCwgQmFjbGVzc2UgQ2FuY2VyIENlbnRlciwgQ2FlbiwgRnJhbmNlLiYj
eEQ7SGVhZCBhbmQgTmVjayBTdXJnZXJ5IERlcGFydG1lbnQsIFBlbGxlZ3JpbiBIb3NwaXRhbCwg
Q2VudHJlIE1pY2hlbGV0LCBCb3JkZWF1eCwgRnJhbmNlLjwvYXV0aC1hZGRyZXNzPjx0aXRsZXM+
PHRpdGxlPk9uY29sb2dpYyBvdXRjb21lcywgcHJvZ25vc3RpYyBmYWN0b3IgYW5hbHlzaXMgYW5k
IHRoZXJhcGV1dGljIGFsZ29yaXRobSBldmFsdWF0aW9uIG9mIGhlYWQgYW5kIG5lY2sgbXVjb3Nh
bCBtZWxhbm9tYXMgaW4gRnJhbmNlPC90aXRsZT48c2Vjb25kYXJ5LXRpdGxlPkV1ciBKIENhbmNl
cjwvc2Vjb25kYXJ5LXRpdGxlPjwvdGl0bGVzPjxwZXJpb2RpY2FsPjxmdWxsLXRpdGxlPkV1ciBK
IENhbmNlcjwvZnVsbC10aXRsZT48L3BlcmlvZGljYWw+PHBhZ2VzPjEtMTA8L3BhZ2VzPjx2b2x1
bWU+MTIzPC92b2x1bWU+PGVkaXRpb24+MjAxOS8xMS8wMjwvZWRpdGlvbj48a2V5d29yZHM+PGtl
eXdvcmQ+QWR1bHQ8L2tleXdvcmQ+PGtleXdvcmQ+QWdlZDwva2V5d29yZD48a2V5d29yZD5BZ2Vk
LCA4MCBhbmQgb3Zlcjwva2V5d29yZD48a2V5d29yZD5BbGdvcml0aG1zPC9rZXl3b3JkPjxrZXl3
b3JkPkZlbWFsZTwva2V5d29yZD48a2V5d29yZD5GcmFuY2U8L2tleXdvcmQ+PGtleXdvcmQ+SGVh
ZCBhbmQgTmVjayBOZW9wbGFzbXMvbW9ydGFsaXR5L3BhdGhvbG9neS8qdGhlcmFweTwva2V5d29y
ZD48a2V5d29yZD5IdW1hbnM8L2tleXdvcmQ+PGtleXdvcmQ+TWFsZTwva2V5d29yZD48a2V5d29y
ZD5NZWxhbm9tYS9tb3J0YWxpdHkvcGF0aG9sb2d5Lyp0aGVyYXB5PC9rZXl3b3JkPjxrZXl3b3Jk
Pk1pZGRsZSBBZ2VkPC9rZXl3b3JkPjxrZXl3b3JkPk1vdXRoIE11Y29zYS8qcGF0aG9sb2d5PC9r
ZXl3b3JkPjxrZXl3b3JkPk1vdXRoIE5lb3BsYXNtcy9tb3J0YWxpdHkvcGF0aG9sb2d5L3RoZXJh
cHk8L2tleXdvcmQ+PGtleXdvcmQ+TmFzYWwgTXVjb3NhLypwYXRob2xvZ3k8L2tleXdvcmQ+PGtl
eXdvcmQ+TmVvcGxhc20gU3RhZ2luZzwva2V5d29yZD48a2V5d29yZD5Ob3NlIE5lb3BsYXNtcy9t
b3J0YWxpdHkvcGF0aG9sb2d5L3RoZXJhcHk8L2tleXdvcmQ+PGtleXdvcmQ+Kk90b3JoaW5vbGFy
eW5nb2xvZ2ljIFN1cmdpY2FsIFByb2NlZHVyZXM8L2tleXdvcmQ+PGtleXdvcmQ+UGFyYW5hc2Fs
IFNpbnVzIE5lb3BsYXNtcy9tb3J0YWxpdHkvcGF0aG9sb2d5L3RoZXJhcHk8L2tleXdvcmQ+PGtl
eXdvcmQ+UGFyYW5hc2FsIFNpbnVzZXMvcGF0aG9sb2d5PC9rZXl3b3JkPjxrZXl3b3JkPlByb2du
b3Npczwva2V5d29yZD48a2V5d29yZD5Qcm9ncmVzc2lvbi1GcmVlIFN1cnZpdmFsPC9rZXl3b3Jk
PjxrZXl3b3JkPlByb3NwZWN0aXZlIFN0dWRpZXM8L2tleXdvcmQ+PGtleXdvcmQ+KlJhZGlvdGhl
cmFweSwgQWRqdXZhbnQ8L2tleXdvcmQ+PGtleXdvcmQ+U3Vydml2YWwgUmF0ZTwva2V5d29yZD48
a2V5d29yZD5UdW1vciBCdXJkZW48L2tleXdvcmQ+PGtleXdvcmQ+WW91bmcgQWR1bHQ8L2tleXdv
cmQ+PGtleXdvcmQ+SGVhZCBhbmQgbmVjazwva2V5d29yZD48a2V5d29yZD5NdWNvc2FsIG1lbGFu
b21hPC9rZXl3b3JkPjxrZXl3b3JkPk9yYWwgY2F2aXR5PC9rZXl3b3JkPjxrZXl3b3JkPlJhZGlv
dGhlcmFweTwva2V5d29yZD48a2V5d29yZD5TaW5vbmFzYWw8L2tleXdvcmQ+PC9rZXl3b3Jkcz48
ZGF0ZXM+PHllYXI+MjAxOTwveWVhcj48cHViLWRhdGVzPjxkYXRlPkRlYzwvZGF0ZT48L3B1Yi1k
YXRlcz48L2RhdGVzPjxpc2JuPjA5NTktODA0OTwvaXNibj48YWNjZXNzaW9uLW51bT4zMTY3MDA3
NTwvYWNjZXNzaW9uLW51bT48dXJscz48L3VybHM+PGVsZWN0cm9uaWMtcmVzb3VyY2UtbnVtPjEw
LjEwMTYvai5lamNhLjIwMTkuMDkuMDA3PC9lbGVjdHJvbmljLXJlc291cmNlLW51bT48cmVtb3Rl
LWRhdGFiYXNlLXByb3ZpZGVyPk5MTTwvcmVtb3RlLWRhdGFiYXNlLXByb3ZpZGVyPjxsYW5ndWFn
ZT5lbmc8L2xhbmd1YWdlPjwvcmVjb3JkPjwvQ2l0ZT48L0VuZE5vdGU+
</w:fldData>
              </w:fldChar>
            </w:r>
            <w:r w:rsidRPr="006C3F96">
              <w:rPr>
                <w:sz w:val="16"/>
                <w:szCs w:val="16"/>
              </w:rPr>
              <w:instrText xml:space="preserve"> ADDIN EN.CITE.DATA </w:instrText>
            </w:r>
            <w:r w:rsidRPr="006C3F96">
              <w:rPr>
                <w:sz w:val="16"/>
                <w:szCs w:val="16"/>
              </w:rPr>
            </w:r>
            <w:r w:rsidRPr="006C3F96">
              <w:rPr>
                <w:sz w:val="16"/>
                <w:szCs w:val="16"/>
              </w:rPr>
              <w:fldChar w:fldCharType="end"/>
            </w:r>
            <w:r w:rsidRPr="006C3F96">
              <w:rPr>
                <w:sz w:val="16"/>
                <w:szCs w:val="16"/>
              </w:rPr>
            </w:r>
            <w:r w:rsidRPr="006C3F96">
              <w:rPr>
                <w:sz w:val="16"/>
                <w:szCs w:val="16"/>
              </w:rPr>
              <w:fldChar w:fldCharType="separate"/>
            </w:r>
            <w:r w:rsidRPr="006C3F96">
              <w:rPr>
                <w:noProof/>
                <w:sz w:val="16"/>
                <w:szCs w:val="16"/>
                <w:vertAlign w:val="superscript"/>
              </w:rPr>
              <w:t>1-3</w:t>
            </w:r>
            <w:r w:rsidRPr="006C3F96">
              <w:rPr>
                <w:sz w:val="16"/>
                <w:szCs w:val="16"/>
              </w:rPr>
              <w:fldChar w:fldCharType="end"/>
            </w:r>
          </w:p>
          <w:p w14:paraId="2B66CE4B" w14:textId="77777777" w:rsidR="006C3F96" w:rsidRPr="006C3F96" w:rsidRDefault="006C3F96" w:rsidP="006C3F96">
            <w:pPr>
              <w:spacing w:after="0" w:line="240" w:lineRule="auto"/>
              <w:rPr>
                <w:sz w:val="16"/>
                <w:szCs w:val="16"/>
              </w:rPr>
            </w:pPr>
          </w:p>
          <w:p w14:paraId="2204D735" w14:textId="77777777" w:rsidR="006C3F96" w:rsidRPr="006C3F96" w:rsidRDefault="006C3F96" w:rsidP="006C3F96">
            <w:pPr>
              <w:spacing w:after="0" w:line="240" w:lineRule="auto"/>
              <w:rPr>
                <w:sz w:val="16"/>
                <w:szCs w:val="16"/>
              </w:rPr>
            </w:pPr>
            <w:r w:rsidRPr="006C3F96">
              <w:rPr>
                <w:sz w:val="16"/>
                <w:szCs w:val="16"/>
              </w:rPr>
              <w:t>Oral cavity: Most tumours are found on the palate or gingiva, although any site may be affected.</w:t>
            </w:r>
            <w:r w:rsidRPr="006C3F96">
              <w:rPr>
                <w:sz w:val="16"/>
                <w:szCs w:val="16"/>
              </w:rPr>
              <w:fldChar w:fldCharType="begin">
                <w:fldData xml:space="preserve">PEVuZE5vdGU+PENpdGU+PEF1dGhvcj5kZS1BbmRyYWRlPC9BdXRob3I+PFllYXI+MjAxMjwvWWVh
cj48UmVjTnVtPjMyNzk8L1JlY051bT48RGlzcGxheVRleHQ+PHN0eWxlIGZhY2U9InN1cGVyc2Ny
aXB0Ij40LTY8L3N0eWxlPjwvRGlzcGxheVRleHQ+PHJlY29yZD48cmVjLW51bWJlcj4zMjc5PC9y
ZWMtbnVtYmVyPjxmb3JlaWduLWtleXM+PGtleSBhcHA9IkVOIiBkYi1pZD0idnBhMnpkcjU5d2R6
ZjVldDAybDVkNTU2eHBzOWZ0cnRhdjlmIiB0aW1lc3RhbXA9IjE1MzU0MzkxNjAiPjMyNzk8L2tl
eT48L2ZvcmVpZ24ta2V5cz48cmVmLXR5cGUgbmFtZT0iSm91cm5hbCBBcnRpY2xlIj4xNzwvcmVm
LXR5cGU+PGNvbnRyaWJ1dG9ycz48YXV0aG9ycz48YXV0aG9yPmRlLUFuZHJhZGUsIEIuIEEuPC9h
dXRob3I+PGF1dGhvcj5Ub3JhbC1SaXpvLCBWLiBILjwvYXV0aG9yPjxhdXRob3I+TGVvbiwgSi4g
RS48L2F1dGhvcj48YXV0aG9yPkNvbnRyZXJhcywgRS48L2F1dGhvcj48YXV0aG9yPkNhcmxvcywg
Ui48L2F1dGhvcj48YXV0aG9yPkRlbGdhZG8tQXphbmVybywgVy48L2F1dGhvcj48YXV0aG9yPk1v
c3F1ZWRhLVRheWxvciwgQS48L2F1dGhvcj48YXV0aG9yPmRlLUFsbWVpZGEsIE8uIFAuPC9hdXRo
b3I+PC9hdXRob3JzPjwvY29udHJpYnV0b3JzPjxhdXRoLWFkZHJlc3M+T3JhbCBQYXRob2xvZ3kg
U2VjdGlvbiwgRGVwYXJ0bWVudCBvZiBPcmFsIERpYWdub3NpcywgUGlyYWNpY2FiYSBEZW50YWwg
U2Nob29sLCBVbml2ZXJzaXR5IG9mIENhbXBpbmFzIChVTklDQU1QKSwgUGlyYWNpY2FiYSwgU2Fv
IFBhdWxvLCBCcmF6aWwuIGF1Z3VzdG9kZWxpbWEzM0Bob3RtYWlsLmNvbTwvYXV0aC1hZGRyZXNz
Pjx0aXRsZXM+PHRpdGxlPlByaW1hcnkgb3JhbCBtZWxhbm9tYTogYSBoaXN0b3BhdGhvbG9naWNh
bCBhbmQgaW1tdW5vaGlzdG9jaGVtaWNhbCBzdHVkeSBvZiAyMiBjYXNlcyBvZiBMYXRpbiBBbWVy
aWNhPC90aXRsZT48c2Vjb25kYXJ5LXRpdGxlPk1lZCBPcmFsIFBhdG9sIE9yYWwgQ2lyIEJ1Y2Fs
PC9zZWNvbmRhcnktdGl0bGU+PGFsdC10aXRsZT5NZWRpY2luYSBvcmFsLCBwYXRvbG9naWEgb3Jh
bCB5IGNpcnVnaWEgYnVjYWw8L2FsdC10aXRsZT48L3RpdGxlcz48cGFnZXM+ZTM4My04PC9wYWdl
cz48dm9sdW1lPjE3PC92b2x1bWU+PG51bWJlcj4zPC9udW1iZXI+PGVkaXRpb24+MjAxMS8xMi8w
NzwvZWRpdGlvbj48a2V5d29yZHM+PGtleXdvcmQ+QWR1bHQ8L2tleXdvcmQ+PGtleXdvcmQ+QWdl
ZDwva2V5d29yZD48a2V5d29yZD5BZ2VkLCA4MCBhbmQgb3Zlcjwva2V5d29yZD48a2V5d29yZD5G
ZW1hbGU8L2tleXdvcmQ+PGtleXdvcmQ+SHVtYW5zPC9rZXl3b3JkPjxrZXl3b3JkPkltbXVub2hp
c3RvY2hlbWlzdHJ5PC9rZXl3b3JkPjxrZXl3b3JkPktpLTY3IEFudGlnZW4vYW5hbHlzaXM8L2tl
eXdvcmQ+PGtleXdvcmQ+TGF0aW4gQW1lcmljYTwva2V5d29yZD48a2V5d29yZD5NQVJULTEgQW50
aWdlbi9hbmFseXNpczwva2V5d29yZD48a2V5d29yZD5NYWxlPC9rZXl3b3JkPjxrZXl3b3JkPk1l
bGFub21hL2NoZW1pc3RyeS8qcGF0aG9sb2d5PC9rZXl3b3JkPjxrZXl3b3JkPk1lbGFub21hLVNw
ZWNpZmljIEFudGlnZW5zL2FuYWx5c2lzPC9rZXl3b3JkPjxrZXl3b3JkPk1pZGRsZSBBZ2VkPC9r
ZXl3b3JkPjxrZXl3b3JkPk1vdXRoIE5lb3BsYXNtcy9jaGVtaXN0cnkvKnBhdGhvbG9neTwva2V5
d29yZD48a2V5d29yZD5TMTAwIFByb3RlaW5zL2FuYWx5c2lzPC9rZXl3b3JkPjxrZXl3b3JkPllv
dW5nIEFkdWx0PC9rZXl3b3JkPjwva2V5d29yZHM+PGRhdGVzPjx5ZWFyPjIwMTI8L3llYXI+PHB1
Yi1kYXRlcz48ZGF0ZT5NYXkgMDE8L2RhdGU+PC9wdWItZGF0ZXM+PC9kYXRlcz48aXNibj4xNjk4
LTQ0NDc8L2lzYm4+PGFjY2Vzc2lvbi1udW0+MjIxNDM3MzI8L2FjY2Vzc2lvbi1udW0+PHVybHM+
PC91cmxzPjxjdXN0b20yPlBtYzM0NzYwOTY8L2N1c3RvbTI+PHJlbW90ZS1kYXRhYmFzZS1wcm92
aWRlcj5OTE08L3JlbW90ZS1kYXRhYmFzZS1wcm92aWRlcj48bGFuZ3VhZ2U+ZW5nPC9sYW5ndWFn
ZT48L3JlY29yZD48L0NpdGU+PENpdGU+PEF1dGhvcj5Tb3J0aW5vLVJhY2hvdTwvQXV0aG9yPjxZ
ZWFyPjIwMDk8L1llYXI+PFJlY051bT40MDUxPC9SZWNOdW0+PHJlY29yZD48cmVjLW51bWJlcj40
MDUxPC9yZWMtbnVtYmVyPjxmb3JlaWduLWtleXM+PGtleSBhcHA9IkVOIiBkYi1pZD0idnBhMnpk
cjU5d2R6ZjVldDAybDVkNTU2eHBzOWZ0cnRhdjlmIiB0aW1lc3RhbXA9IjE3MDU4MTU2NDQiPjQw
NTE8L2tleT48L2ZvcmVpZ24ta2V5cz48cmVmLXR5cGUgbmFtZT0iSm91cm5hbCBBcnRpY2xlIj4x
NzwvcmVmLXR5cGU+PGNvbnRyaWJ1dG9ycz48YXV0aG9ycz48YXV0aG9yPlNvcnRpbm8tUmFjaG91
LCBBLiBNLjwvYXV0aG9yPjxhdXRob3I+Q2FuY2VsYSBNZGUsIEMuPC9hdXRob3I+PGF1dGhvcj5W
b3RpLCBMLjwvYXV0aG9yPjxhdXRob3I+Q3VyYWRvLCBNLiBQLjwvYXV0aG9yPjwvYXV0aG9ycz48
L2NvbnRyaWJ1dG9ycz48YXV0aC1hZGRyZXNzPnNvcnRpbm8tcmFjaG91QG1lbGFub21hLmNvbS5i
cjwvYXV0aC1hZGRyZXNzPjx0aXRsZXM+PHRpdGxlPlByaW1hcnkgb3JhbCBtZWxhbm9tYTogcG9w
dWxhdGlvbi1iYXNlZCBpbmNpZGVuY2U8L3RpdGxlPjxzZWNvbmRhcnktdGl0bGU+T3JhbCBPbmNv
bDwvc2Vjb25kYXJ5LXRpdGxlPjwvdGl0bGVzPjxwZXJpb2RpY2FsPjxmdWxsLXRpdGxlPk9yYWwg
T25jb2w8L2Z1bGwtdGl0bGU+PC9wZXJpb2RpY2FsPjxwYWdlcz4yNTQtODwvcGFnZXM+PHZvbHVt
ZT40NTwvdm9sdW1lPjxudW1iZXI+MzwvbnVtYmVyPjxlZGl0aW9uPjIwMDgvMDgvMDU8L2VkaXRp
b24+PGtleXdvcmRzPjxrZXl3b3JkPkFkb2xlc2NlbnQ8L2tleXdvcmQ+PGtleXdvcmQ+QWR1bHQ8
L2tleXdvcmQ+PGtleXdvcmQ+QWdlZDwva2V5d29yZD48a2V5d29yZD5BZ2VkLCA4MCBhbmQgb3Zl
cjwva2V5d29yZD48a2V5d29yZD5Bc2lhL2VwaWRlbWlvbG9neTwva2V5d29yZD48a2V5d29yZD5D
aGlsZDwva2V5d29yZD48a2V5d29yZD5EZW1vZ3JhcGh5PC9rZXl3b3JkPjxrZXl3b3JkPkZlbWFs
ZTwva2V5d29yZD48a2V5d29yZD5IdW1hbnM8L2tleXdvcmQ+PGtleXdvcmQ+SW5jaWRlbmNlPC9r
ZXl3b3JkPjxrZXl3b3JkPk1hbGU8L2tleXdvcmQ+PGtleXdvcmQ+TWVsYW5vbWEvKmVwaWRlbWlv
bG9neTwva2V5d29yZD48a2V5d29yZD5NaWRkbGUgQWdlZDwva2V5d29yZD48a2V5d29yZD5Nb3V0
aCBOZW9wbGFzbXMvKmVwaWRlbWlvbG9neTwva2V5d29yZD48a2V5d29yZD5Ob3J0aCBBbWVyaWNh
L2VwaWRlbWlvbG9neTwva2V5d29yZD48a2V5d29yZD5PY2VhbmlhL2VwaWRlbWlvbG9neTwva2V5
d29yZD48a2V5d29yZD5QYWxhdGU8L2tleXdvcmQ+PGtleXdvcmQ+UmVnaXN0cmllczwva2V5d29y
ZD48a2V5d29yZD5Ta2luIE5lb3BsYXNtcy9lcGlkZW1pb2xvZ3k8L2tleXdvcmQ+PGtleXdvcmQ+
U291dGggQW1lcmljYS9lcGlkZW1pb2xvZ3k8L2tleXdvcmQ+PGtleXdvcmQ+WW91bmcgQWR1bHQ8
L2tleXdvcmQ+PC9rZXl3b3Jkcz48ZGF0ZXM+PHllYXI+MjAwOTwveWVhcj48cHViLWRhdGVzPjxk
YXRlPk1hcjwvZGF0ZT48L3B1Yi1kYXRlcz48L2RhdGVzPjxpc2JuPjEzNjgtODM3NTwvaXNibj48
YWNjZXNzaW9uLW51bT4xODY3NTU4MDwvYWNjZXNzaW9uLW51bT48dXJscz48L3VybHM+PGVsZWN0
cm9uaWMtcmVzb3VyY2UtbnVtPjEwLjEwMTYvai5vcmFsb25jb2xvZ3kuMjAwOC4wNC4wMTU8L2Vs
ZWN0cm9uaWMtcmVzb3VyY2UtbnVtPjxyZW1vdGUtZGF0YWJhc2UtcHJvdmlkZXI+TkxNPC9yZW1v
dGUtZGF0YWJhc2UtcHJvdmlkZXI+PGxhbmd1YWdlPmVuZzwvbGFuZ3VhZ2U+PC9yZWNvcmQ+PC9D
aXRlPjxDaXRlPjxBdXRob3I+VGh1YWlyZTwvQXV0aG9yPjxZZWFyPjIwMjI8L1llYXI+PFJlY051
bT40MDQxPC9SZWNOdW0+PHJlY29yZD48cmVjLW51bWJlcj40MDQxPC9yZWMtbnVtYmVyPjxmb3Jl
aWduLWtleXM+PGtleSBhcHA9IkVOIiBkYi1pZD0idnBhMnpkcjU5d2R6ZjVldDAybDVkNTU2eHBz
OWZ0cnRhdjlmIiB0aW1lc3RhbXA9IjE3MDU4MTI3NjkiPjQwNDE8L2tleT48L2ZvcmVpZ24ta2V5
cz48cmVmLXR5cGUgbmFtZT0iSm91cm5hbCBBcnRpY2xlIj4xNzwvcmVmLXR5cGU+PGNvbnRyaWJ1
dG9ycz48YXV0aG9ycz48YXV0aG9yPlRodWFpcmUsIEEuPC9hdXRob3I+PGF1dGhvcj5OaWNvdCwg
Ui48L2F1dGhvcj48YXV0aG9yPkJvaWxlYXUsIE0uPC9hdXRob3I+PGF1dGhvcj5SYW91bCwgRy48
L2F1dGhvcj48YXV0aG9yPkRlc2NhcnBlbnRyaWVzLCBDLjwvYXV0aG9yPjxhdXRob3I+TW91YXdh
ZCwgRi48L2F1dGhvcj48YXV0aG9yPkdlcm1haW4sIE4uPC9hdXRob3I+PGF1dGhvcj5Nb3J0aWVy
LCBMLjwvYXV0aG9yPjxhdXRob3I+U2NobHVuZCwgTS48L2F1dGhvcj48L2F1dGhvcnM+PC9jb250
cmlidXRvcnM+PGF1dGgtYWRkcmVzcz5Vbml2ZXJzaXR5IExpbGxlLCBDSFUgTGlsbGUsIFNlcnZp
Y2UgZGUgQ2hpcnVyZ2llIE1heGlsbG8tRmFjaWFsZSBldCBTdG9tYXRvbG9naWUsIEjDtHBpdGFs
IFJvZ2VyIFNhbGVuZ3JvLCBSdWUgRW1pbGUgTGFpbmUsIExpbGxlIEYtNTkwMDAsIEZyYW5jZS4g
RWxlY3Ryb25pYyBhZGRyZXNzOiBhbnRvaW5lLnRodWFpcmUuZXR1QHVuaXYtbGlsbGUuZnIuJiN4
RDtVbml2ZXJzaXR5IExpbGxlLCBDSFUgTGlsbGUsIElOU0VSTSwgU2VydmljZSBkZSBDaGlydXJn
aWUgTWF4aWxsby1GYWNpYWxlIGV0IFN0b21hdG9sb2dpZSwgVTEwMDggLSBDb250cm9sbGVkIERy
dWcgRGVsaXZlcnkgU3lzdGVtcyBhbmQgQmlvbWF0ZXJpYWwsIExpbGxlIEYtNTkwMDAsIEZyYW5j
ZS4mI3hEO1VuaXZlcnNpdHkgTGlsbGUsIENIVSBMaWxsZSwgU2VydmljZSBkZSBEZXJtYXRvbG9n
aWUsIExpbGxlIEYtNTkwMDAsIEZyYW5jZS4mI3hEO09uY29sb2d5IGFuZCBNb2xlY3VsYXIgR2Vu
ZXRpY3MgTGFib3JhdG9yeSwgRGl2aXNpb24gb2YgQmlvY2hlbWlzdHJ5IGFuZCBNb2xlY3VsYXIg
QmlvbG9neSwgVW5pdmVyc2l0eSBMaWxsZSwgQ0hVIExpbGxlLCBMaWxsZSBGLTU5MDAwLCBGcmFu
Y2UuJiN4RDtFTlQgYW5kIEhlYWQgYW5kIE5lY2sgRGVwYXJ0bWVudCwgTGlsbGUgNTkwMzcgQ2Vk
ZXgsIEZyYW5jZTsgVW5pdmVyc2l0eSBMaWxsZSwgQ05SUywgSW5zZXJtLCBDSFUgTGlsbGUsIFVN
UjkwMjAtVTEyNzcgLSBDQU5USEVSIC0gQ2FuY2VyIEhldGVyb2dlbmVpdHkgUGxhc3RpY2l0eSBh
bmQgUmVzaXN0YW5jZSB0byBUaGVyYXBpZXMsIExpbGxlIEYtNTkwMDAsIEZyYW5jZS4mI3hEO1Vu
aXZlcnNpdHkgTGlsbGUsIENOUlMsIEluc2VybSwgQ0hVIExpbGxlLCBVTVI5MDIwLVUxMjc3IC0g
Q0FOVEhFUiAtIENhbmNlciwgSGV0ZXJvZ2VuZWl0eSBQbGFzdGljaXR5IGFuZCBSZXNpc3RhbmNl
IHRvIFRoZXJhcGllcywgTGlsbGUgRi01OTAwMCwgRnJhbmNlOyBCYW5xdWUgZGUgVGlzc3VzLCBD
SFUgTGlsbGUsIExpbGxlIEYtNTkwMDAsIEZyYW5jZS4mI3hEO1VuaXZlcnNpdHkgTGlsbGUsIENI
VSBMaWxsZSwgSU5TRVJNLCBTZXJ2aWNlIGRlIERlcm1hdG9sb2dpZSwgT05DTy1USEFJIFUxMTg5
LCBMaWxsZSBGLTU5MDAwLCBGcmFuY2UuPC9hdXRoLWFkZHJlc3M+PHRpdGxlcz48dGl0bGU+T3Jh
bCBtdWNvc2FsIG1lbGFub21hIC0gQSBzeXN0ZW1hdGljIHJldmlldzwvdGl0bGU+PHNlY29uZGFy
eS10aXRsZT5KIFN0b21hdG9sIE9yYWwgTWF4aWxsb2ZhYyBTdXJnPC9zZWNvbmRhcnktdGl0bGU+
PC90aXRsZXM+PHBlcmlvZGljYWw+PGZ1bGwtdGl0bGU+SiBTdG9tYXRvbCBPcmFsIE1heGlsbG9m
YWMgU3VyZzwvZnVsbC10aXRsZT48L3BlcmlvZGljYWw+PHBhZ2VzPmU0MjUtZTQzMjwvcGFnZXM+
PHZvbHVtZT4xMjM8L3ZvbHVtZT48bnVtYmVyPjU8L251bWJlcj48ZWRpdGlvbj4yMDIyLzAyLzA5
PC9lZGl0aW9uPjxrZXl3b3Jkcz48a2V5d29yZD5GZW1hbGU8L2tleXdvcmQ+PGtleXdvcmQ+SHVt
YW5zPC9rZXl3b3JkPjxrZXl3b3JkPk1hbGU8L2tleXdvcmQ+PGtleXdvcmQ+Kk1lbGFub21hL2Rp
YWdub3Npcy9lcGlkZW1pb2xvZ3kvdGhlcmFweTwva2V5d29yZD48a2V5d29yZD5NaWRkbGUgQWdl
ZDwva2V5d29yZD48a2V5d29yZD4qTW91dGggTmVvcGxhc21zL2RpYWdub3Npcy9lcGlkZW1pb2xv
Z3kvdGhlcmFweTwva2V5d29yZD48a2V5d29yZD5Qcm90by1PbmNvZ2VuZSBQcm90ZWlucyBCLXJh
Zi9nZW5ldGljczwva2V5d29yZD48a2V5d29yZD5SZXRyb3NwZWN0aXZlIFN0dWRpZXM8L2tleXdv
cmQ+PGtleXdvcmQ+KlNraW4gTmVvcGxhc21zPC9rZXl3b3JkPjxrZXl3b3JkPk1lbGFub21hLCBD
dXRhbmVvdXMgTWFsaWduYW50PC9rZXl3b3JkPjxrZXl3b3JkPkhlYWQgYW5kIG5lY2sgbWVsYW5v
bWE8L2tleXdvcmQ+PGtleXdvcmQ+TWVsYW5vbWE8L2tleXdvcmQ+PGtleXdvcmQ+TXVjb3NhbCBt
ZWxhbm9tYTwva2V5d29yZD48a2V5d29yZD5PcmFsIGNhbmNlcjwva2V5d29yZD48a2V5d29yZD5P
cmFsIG11Y29zYWwgbWVsYW5vbWE8L2tleXdvcmQ+PC9rZXl3b3Jkcz48ZGF0ZXM+PHllYXI+MjAy
MjwveWVhcj48cHViLWRhdGVzPjxkYXRlPk9jdDwvZGF0ZT48L3B1Yi1kYXRlcz48L2RhdGVzPjxp
c2JuPjI0NjgtNzg1NTwvaXNibj48YWNjZXNzaW9uLW51bT4zNTEzNDU5MDwvYWNjZXNzaW9uLW51
bT48dXJscz48L3VybHM+PGVsZWN0cm9uaWMtcmVzb3VyY2UtbnVtPjEwLjEwMTYvai5qb3JtYXMu
MjAyMi4wMi4wMDI8L2VsZWN0cm9uaWMtcmVzb3VyY2UtbnVtPjxyZW1vdGUtZGF0YWJhc2UtcHJv
dmlkZXI+TkxNPC9yZW1vdGUtZGF0YWJhc2UtcHJvdmlkZXI+PGxhbmd1YWdlPmVuZzwvbGFuZ3Vh
Z2U+PC9yZWNvcmQ+PC9DaXRlPjwvRW5kTm90ZT4A
</w:fldData>
              </w:fldChar>
            </w:r>
            <w:r w:rsidRPr="006C3F96">
              <w:rPr>
                <w:sz w:val="16"/>
                <w:szCs w:val="16"/>
              </w:rPr>
              <w:instrText xml:space="preserve"> ADDIN EN.CITE </w:instrText>
            </w:r>
            <w:r w:rsidRPr="006C3F96">
              <w:rPr>
                <w:sz w:val="16"/>
                <w:szCs w:val="16"/>
              </w:rPr>
              <w:fldChar w:fldCharType="begin">
                <w:fldData xml:space="preserve">PEVuZE5vdGU+PENpdGU+PEF1dGhvcj5kZS1BbmRyYWRlPC9BdXRob3I+PFllYXI+MjAxMjwvWWVh
cj48UmVjTnVtPjMyNzk8L1JlY051bT48RGlzcGxheVRleHQ+PHN0eWxlIGZhY2U9InN1cGVyc2Ny
aXB0Ij40LTY8L3N0eWxlPjwvRGlzcGxheVRleHQ+PHJlY29yZD48cmVjLW51bWJlcj4zMjc5PC9y
ZWMtbnVtYmVyPjxmb3JlaWduLWtleXM+PGtleSBhcHA9IkVOIiBkYi1pZD0idnBhMnpkcjU5d2R6
ZjVldDAybDVkNTU2eHBzOWZ0cnRhdjlmIiB0aW1lc3RhbXA9IjE1MzU0MzkxNjAiPjMyNzk8L2tl
eT48L2ZvcmVpZ24ta2V5cz48cmVmLXR5cGUgbmFtZT0iSm91cm5hbCBBcnRpY2xlIj4xNzwvcmVm
LXR5cGU+PGNvbnRyaWJ1dG9ycz48YXV0aG9ycz48YXV0aG9yPmRlLUFuZHJhZGUsIEIuIEEuPC9h
dXRob3I+PGF1dGhvcj5Ub3JhbC1SaXpvLCBWLiBILjwvYXV0aG9yPjxhdXRob3I+TGVvbiwgSi4g
RS48L2F1dGhvcj48YXV0aG9yPkNvbnRyZXJhcywgRS48L2F1dGhvcj48YXV0aG9yPkNhcmxvcywg
Ui48L2F1dGhvcj48YXV0aG9yPkRlbGdhZG8tQXphbmVybywgVy48L2F1dGhvcj48YXV0aG9yPk1v
c3F1ZWRhLVRheWxvciwgQS48L2F1dGhvcj48YXV0aG9yPmRlLUFsbWVpZGEsIE8uIFAuPC9hdXRo
b3I+PC9hdXRob3JzPjwvY29udHJpYnV0b3JzPjxhdXRoLWFkZHJlc3M+T3JhbCBQYXRob2xvZ3kg
U2VjdGlvbiwgRGVwYXJ0bWVudCBvZiBPcmFsIERpYWdub3NpcywgUGlyYWNpY2FiYSBEZW50YWwg
U2Nob29sLCBVbml2ZXJzaXR5IG9mIENhbXBpbmFzIChVTklDQU1QKSwgUGlyYWNpY2FiYSwgU2Fv
IFBhdWxvLCBCcmF6aWwuIGF1Z3VzdG9kZWxpbWEzM0Bob3RtYWlsLmNvbTwvYXV0aC1hZGRyZXNz
Pjx0aXRsZXM+PHRpdGxlPlByaW1hcnkgb3JhbCBtZWxhbm9tYTogYSBoaXN0b3BhdGhvbG9naWNh
bCBhbmQgaW1tdW5vaGlzdG9jaGVtaWNhbCBzdHVkeSBvZiAyMiBjYXNlcyBvZiBMYXRpbiBBbWVy
aWNhPC90aXRsZT48c2Vjb25kYXJ5LXRpdGxlPk1lZCBPcmFsIFBhdG9sIE9yYWwgQ2lyIEJ1Y2Fs
PC9zZWNvbmRhcnktdGl0bGU+PGFsdC10aXRsZT5NZWRpY2luYSBvcmFsLCBwYXRvbG9naWEgb3Jh
bCB5IGNpcnVnaWEgYnVjYWw8L2FsdC10aXRsZT48L3RpdGxlcz48cGFnZXM+ZTM4My04PC9wYWdl
cz48dm9sdW1lPjE3PC92b2x1bWU+PG51bWJlcj4zPC9udW1iZXI+PGVkaXRpb24+MjAxMS8xMi8w
NzwvZWRpdGlvbj48a2V5d29yZHM+PGtleXdvcmQ+QWR1bHQ8L2tleXdvcmQ+PGtleXdvcmQ+QWdl
ZDwva2V5d29yZD48a2V5d29yZD5BZ2VkLCA4MCBhbmQgb3Zlcjwva2V5d29yZD48a2V5d29yZD5G
ZW1hbGU8L2tleXdvcmQ+PGtleXdvcmQ+SHVtYW5zPC9rZXl3b3JkPjxrZXl3b3JkPkltbXVub2hp
c3RvY2hlbWlzdHJ5PC9rZXl3b3JkPjxrZXl3b3JkPktpLTY3IEFudGlnZW4vYW5hbHlzaXM8L2tl
eXdvcmQ+PGtleXdvcmQ+TGF0aW4gQW1lcmljYTwva2V5d29yZD48a2V5d29yZD5NQVJULTEgQW50
aWdlbi9hbmFseXNpczwva2V5d29yZD48a2V5d29yZD5NYWxlPC9rZXl3b3JkPjxrZXl3b3JkPk1l
bGFub21hL2NoZW1pc3RyeS8qcGF0aG9sb2d5PC9rZXl3b3JkPjxrZXl3b3JkPk1lbGFub21hLVNw
ZWNpZmljIEFudGlnZW5zL2FuYWx5c2lzPC9rZXl3b3JkPjxrZXl3b3JkPk1pZGRsZSBBZ2VkPC9r
ZXl3b3JkPjxrZXl3b3JkPk1vdXRoIE5lb3BsYXNtcy9jaGVtaXN0cnkvKnBhdGhvbG9neTwva2V5
d29yZD48a2V5d29yZD5TMTAwIFByb3RlaW5zL2FuYWx5c2lzPC9rZXl3b3JkPjxrZXl3b3JkPllv
dW5nIEFkdWx0PC9rZXl3b3JkPjwva2V5d29yZHM+PGRhdGVzPjx5ZWFyPjIwMTI8L3llYXI+PHB1
Yi1kYXRlcz48ZGF0ZT5NYXkgMDE8L2RhdGU+PC9wdWItZGF0ZXM+PC9kYXRlcz48aXNibj4xNjk4
LTQ0NDc8L2lzYm4+PGFjY2Vzc2lvbi1udW0+MjIxNDM3MzI8L2FjY2Vzc2lvbi1udW0+PHVybHM+
PC91cmxzPjxjdXN0b20yPlBtYzM0NzYwOTY8L2N1c3RvbTI+PHJlbW90ZS1kYXRhYmFzZS1wcm92
aWRlcj5OTE08L3JlbW90ZS1kYXRhYmFzZS1wcm92aWRlcj48bGFuZ3VhZ2U+ZW5nPC9sYW5ndWFn
ZT48L3JlY29yZD48L0NpdGU+PENpdGU+PEF1dGhvcj5Tb3J0aW5vLVJhY2hvdTwvQXV0aG9yPjxZ
ZWFyPjIwMDk8L1llYXI+PFJlY051bT40MDUxPC9SZWNOdW0+PHJlY29yZD48cmVjLW51bWJlcj40
MDUxPC9yZWMtbnVtYmVyPjxmb3JlaWduLWtleXM+PGtleSBhcHA9IkVOIiBkYi1pZD0idnBhMnpk
cjU5d2R6ZjVldDAybDVkNTU2eHBzOWZ0cnRhdjlmIiB0aW1lc3RhbXA9IjE3MDU4MTU2NDQiPjQw
NTE8L2tleT48L2ZvcmVpZ24ta2V5cz48cmVmLXR5cGUgbmFtZT0iSm91cm5hbCBBcnRpY2xlIj4x
NzwvcmVmLXR5cGU+PGNvbnRyaWJ1dG9ycz48YXV0aG9ycz48YXV0aG9yPlNvcnRpbm8tUmFjaG91
LCBBLiBNLjwvYXV0aG9yPjxhdXRob3I+Q2FuY2VsYSBNZGUsIEMuPC9hdXRob3I+PGF1dGhvcj5W
b3RpLCBMLjwvYXV0aG9yPjxhdXRob3I+Q3VyYWRvLCBNLiBQLjwvYXV0aG9yPjwvYXV0aG9ycz48
L2NvbnRyaWJ1dG9ycz48YXV0aC1hZGRyZXNzPnNvcnRpbm8tcmFjaG91QG1lbGFub21hLmNvbS5i
cjwvYXV0aC1hZGRyZXNzPjx0aXRsZXM+PHRpdGxlPlByaW1hcnkgb3JhbCBtZWxhbm9tYTogcG9w
dWxhdGlvbi1iYXNlZCBpbmNpZGVuY2U8L3RpdGxlPjxzZWNvbmRhcnktdGl0bGU+T3JhbCBPbmNv
bDwvc2Vjb25kYXJ5LXRpdGxlPjwvdGl0bGVzPjxwZXJpb2RpY2FsPjxmdWxsLXRpdGxlPk9yYWwg
T25jb2w8L2Z1bGwtdGl0bGU+PC9wZXJpb2RpY2FsPjxwYWdlcz4yNTQtODwvcGFnZXM+PHZvbHVt
ZT40NTwvdm9sdW1lPjxudW1iZXI+MzwvbnVtYmVyPjxlZGl0aW9uPjIwMDgvMDgvMDU8L2VkaXRp
b24+PGtleXdvcmRzPjxrZXl3b3JkPkFkb2xlc2NlbnQ8L2tleXdvcmQ+PGtleXdvcmQ+QWR1bHQ8
L2tleXdvcmQ+PGtleXdvcmQ+QWdlZDwva2V5d29yZD48a2V5d29yZD5BZ2VkLCA4MCBhbmQgb3Zl
cjwva2V5d29yZD48a2V5d29yZD5Bc2lhL2VwaWRlbWlvbG9neTwva2V5d29yZD48a2V5d29yZD5D
aGlsZDwva2V5d29yZD48a2V5d29yZD5EZW1vZ3JhcGh5PC9rZXl3b3JkPjxrZXl3b3JkPkZlbWFs
ZTwva2V5d29yZD48a2V5d29yZD5IdW1hbnM8L2tleXdvcmQ+PGtleXdvcmQ+SW5jaWRlbmNlPC9r
ZXl3b3JkPjxrZXl3b3JkPk1hbGU8L2tleXdvcmQ+PGtleXdvcmQ+TWVsYW5vbWEvKmVwaWRlbWlv
bG9neTwva2V5d29yZD48a2V5d29yZD5NaWRkbGUgQWdlZDwva2V5d29yZD48a2V5d29yZD5Nb3V0
aCBOZW9wbGFzbXMvKmVwaWRlbWlvbG9neTwva2V5d29yZD48a2V5d29yZD5Ob3J0aCBBbWVyaWNh
L2VwaWRlbWlvbG9neTwva2V5d29yZD48a2V5d29yZD5PY2VhbmlhL2VwaWRlbWlvbG9neTwva2V5
d29yZD48a2V5d29yZD5QYWxhdGU8L2tleXdvcmQ+PGtleXdvcmQ+UmVnaXN0cmllczwva2V5d29y
ZD48a2V5d29yZD5Ta2luIE5lb3BsYXNtcy9lcGlkZW1pb2xvZ3k8L2tleXdvcmQ+PGtleXdvcmQ+
U291dGggQW1lcmljYS9lcGlkZW1pb2xvZ3k8L2tleXdvcmQ+PGtleXdvcmQ+WW91bmcgQWR1bHQ8
L2tleXdvcmQ+PC9rZXl3b3Jkcz48ZGF0ZXM+PHllYXI+MjAwOTwveWVhcj48cHViLWRhdGVzPjxk
YXRlPk1hcjwvZGF0ZT48L3B1Yi1kYXRlcz48L2RhdGVzPjxpc2JuPjEzNjgtODM3NTwvaXNibj48
YWNjZXNzaW9uLW51bT4xODY3NTU4MDwvYWNjZXNzaW9uLW51bT48dXJscz48L3VybHM+PGVsZWN0
cm9uaWMtcmVzb3VyY2UtbnVtPjEwLjEwMTYvai5vcmFsb25jb2xvZ3kuMjAwOC4wNC4wMTU8L2Vs
ZWN0cm9uaWMtcmVzb3VyY2UtbnVtPjxyZW1vdGUtZGF0YWJhc2UtcHJvdmlkZXI+TkxNPC9yZW1v
dGUtZGF0YWJhc2UtcHJvdmlkZXI+PGxhbmd1YWdlPmVuZzwvbGFuZ3VhZ2U+PC9yZWNvcmQ+PC9D
aXRlPjxDaXRlPjxBdXRob3I+VGh1YWlyZTwvQXV0aG9yPjxZZWFyPjIwMjI8L1llYXI+PFJlY051
bT40MDQxPC9SZWNOdW0+PHJlY29yZD48cmVjLW51bWJlcj40MDQxPC9yZWMtbnVtYmVyPjxmb3Jl
aWduLWtleXM+PGtleSBhcHA9IkVOIiBkYi1pZD0idnBhMnpkcjU5d2R6ZjVldDAybDVkNTU2eHBz
OWZ0cnRhdjlmIiB0aW1lc3RhbXA9IjE3MDU4MTI3NjkiPjQwNDE8L2tleT48L2ZvcmVpZ24ta2V5
cz48cmVmLXR5cGUgbmFtZT0iSm91cm5hbCBBcnRpY2xlIj4xNzwvcmVmLXR5cGU+PGNvbnRyaWJ1
dG9ycz48YXV0aG9ycz48YXV0aG9yPlRodWFpcmUsIEEuPC9hdXRob3I+PGF1dGhvcj5OaWNvdCwg
Ui48L2F1dGhvcj48YXV0aG9yPkJvaWxlYXUsIE0uPC9hdXRob3I+PGF1dGhvcj5SYW91bCwgRy48
L2F1dGhvcj48YXV0aG9yPkRlc2NhcnBlbnRyaWVzLCBDLjwvYXV0aG9yPjxhdXRob3I+TW91YXdh
ZCwgRi48L2F1dGhvcj48YXV0aG9yPkdlcm1haW4sIE4uPC9hdXRob3I+PGF1dGhvcj5Nb3J0aWVy
LCBMLjwvYXV0aG9yPjxhdXRob3I+U2NobHVuZCwgTS48L2F1dGhvcj48L2F1dGhvcnM+PC9jb250
cmlidXRvcnM+PGF1dGgtYWRkcmVzcz5Vbml2ZXJzaXR5IExpbGxlLCBDSFUgTGlsbGUsIFNlcnZp
Y2UgZGUgQ2hpcnVyZ2llIE1heGlsbG8tRmFjaWFsZSBldCBTdG9tYXRvbG9naWUsIEjDtHBpdGFs
IFJvZ2VyIFNhbGVuZ3JvLCBSdWUgRW1pbGUgTGFpbmUsIExpbGxlIEYtNTkwMDAsIEZyYW5jZS4g
RWxlY3Ryb25pYyBhZGRyZXNzOiBhbnRvaW5lLnRodWFpcmUuZXR1QHVuaXYtbGlsbGUuZnIuJiN4
RDtVbml2ZXJzaXR5IExpbGxlLCBDSFUgTGlsbGUsIElOU0VSTSwgU2VydmljZSBkZSBDaGlydXJn
aWUgTWF4aWxsby1GYWNpYWxlIGV0IFN0b21hdG9sb2dpZSwgVTEwMDggLSBDb250cm9sbGVkIERy
dWcgRGVsaXZlcnkgU3lzdGVtcyBhbmQgQmlvbWF0ZXJpYWwsIExpbGxlIEYtNTkwMDAsIEZyYW5j
ZS4mI3hEO1VuaXZlcnNpdHkgTGlsbGUsIENIVSBMaWxsZSwgU2VydmljZSBkZSBEZXJtYXRvbG9n
aWUsIExpbGxlIEYtNTkwMDAsIEZyYW5jZS4mI3hEO09uY29sb2d5IGFuZCBNb2xlY3VsYXIgR2Vu
ZXRpY3MgTGFib3JhdG9yeSwgRGl2aXNpb24gb2YgQmlvY2hlbWlzdHJ5IGFuZCBNb2xlY3VsYXIg
QmlvbG9neSwgVW5pdmVyc2l0eSBMaWxsZSwgQ0hVIExpbGxlLCBMaWxsZSBGLTU5MDAwLCBGcmFu
Y2UuJiN4RDtFTlQgYW5kIEhlYWQgYW5kIE5lY2sgRGVwYXJ0bWVudCwgTGlsbGUgNTkwMzcgQ2Vk
ZXgsIEZyYW5jZTsgVW5pdmVyc2l0eSBMaWxsZSwgQ05SUywgSW5zZXJtLCBDSFUgTGlsbGUsIFVN
UjkwMjAtVTEyNzcgLSBDQU5USEVSIC0gQ2FuY2VyIEhldGVyb2dlbmVpdHkgUGxhc3RpY2l0eSBh
bmQgUmVzaXN0YW5jZSB0byBUaGVyYXBpZXMsIExpbGxlIEYtNTkwMDAsIEZyYW5jZS4mI3hEO1Vu
aXZlcnNpdHkgTGlsbGUsIENOUlMsIEluc2VybSwgQ0hVIExpbGxlLCBVTVI5MDIwLVUxMjc3IC0g
Q0FOVEhFUiAtIENhbmNlciwgSGV0ZXJvZ2VuZWl0eSBQbGFzdGljaXR5IGFuZCBSZXNpc3RhbmNl
IHRvIFRoZXJhcGllcywgTGlsbGUgRi01OTAwMCwgRnJhbmNlOyBCYW5xdWUgZGUgVGlzc3VzLCBD
SFUgTGlsbGUsIExpbGxlIEYtNTkwMDAsIEZyYW5jZS4mI3hEO1VuaXZlcnNpdHkgTGlsbGUsIENI
VSBMaWxsZSwgSU5TRVJNLCBTZXJ2aWNlIGRlIERlcm1hdG9sb2dpZSwgT05DTy1USEFJIFUxMTg5
LCBMaWxsZSBGLTU5MDAwLCBGcmFuY2UuPC9hdXRoLWFkZHJlc3M+PHRpdGxlcz48dGl0bGU+T3Jh
bCBtdWNvc2FsIG1lbGFub21hIC0gQSBzeXN0ZW1hdGljIHJldmlldzwvdGl0bGU+PHNlY29uZGFy
eS10aXRsZT5KIFN0b21hdG9sIE9yYWwgTWF4aWxsb2ZhYyBTdXJnPC9zZWNvbmRhcnktdGl0bGU+
PC90aXRsZXM+PHBlcmlvZGljYWw+PGZ1bGwtdGl0bGU+SiBTdG9tYXRvbCBPcmFsIE1heGlsbG9m
YWMgU3VyZzwvZnVsbC10aXRsZT48L3BlcmlvZGljYWw+PHBhZ2VzPmU0MjUtZTQzMjwvcGFnZXM+
PHZvbHVtZT4xMjM8L3ZvbHVtZT48bnVtYmVyPjU8L251bWJlcj48ZWRpdGlvbj4yMDIyLzAyLzA5
PC9lZGl0aW9uPjxrZXl3b3Jkcz48a2V5d29yZD5GZW1hbGU8L2tleXdvcmQ+PGtleXdvcmQ+SHVt
YW5zPC9rZXl3b3JkPjxrZXl3b3JkPk1hbGU8L2tleXdvcmQ+PGtleXdvcmQ+Kk1lbGFub21hL2Rp
YWdub3Npcy9lcGlkZW1pb2xvZ3kvdGhlcmFweTwva2V5d29yZD48a2V5d29yZD5NaWRkbGUgQWdl
ZDwva2V5d29yZD48a2V5d29yZD4qTW91dGggTmVvcGxhc21zL2RpYWdub3Npcy9lcGlkZW1pb2xv
Z3kvdGhlcmFweTwva2V5d29yZD48a2V5d29yZD5Qcm90by1PbmNvZ2VuZSBQcm90ZWlucyBCLXJh
Zi9nZW5ldGljczwva2V5d29yZD48a2V5d29yZD5SZXRyb3NwZWN0aXZlIFN0dWRpZXM8L2tleXdv
cmQ+PGtleXdvcmQ+KlNraW4gTmVvcGxhc21zPC9rZXl3b3JkPjxrZXl3b3JkPk1lbGFub21hLCBD
dXRhbmVvdXMgTWFsaWduYW50PC9rZXl3b3JkPjxrZXl3b3JkPkhlYWQgYW5kIG5lY2sgbWVsYW5v
bWE8L2tleXdvcmQ+PGtleXdvcmQ+TWVsYW5vbWE8L2tleXdvcmQ+PGtleXdvcmQ+TXVjb3NhbCBt
ZWxhbm9tYTwva2V5d29yZD48a2V5d29yZD5PcmFsIGNhbmNlcjwva2V5d29yZD48a2V5d29yZD5P
cmFsIG11Y29zYWwgbWVsYW5vbWE8L2tleXdvcmQ+PC9rZXl3b3Jkcz48ZGF0ZXM+PHllYXI+MjAy
MjwveWVhcj48cHViLWRhdGVzPjxkYXRlPk9jdDwvZGF0ZT48L3B1Yi1kYXRlcz48L2RhdGVzPjxp
c2JuPjI0NjgtNzg1NTwvaXNibj48YWNjZXNzaW9uLW51bT4zNTEzNDU5MDwvYWNjZXNzaW9uLW51
bT48dXJscz48L3VybHM+PGVsZWN0cm9uaWMtcmVzb3VyY2UtbnVtPjEwLjEwMTYvai5qb3JtYXMu
MjAyMi4wMi4wMDI8L2VsZWN0cm9uaWMtcmVzb3VyY2UtbnVtPjxyZW1vdGUtZGF0YWJhc2UtcHJv
dmlkZXI+TkxNPC9yZW1vdGUtZGF0YWJhc2UtcHJvdmlkZXI+PGxhbmd1YWdlPmVuZzwvbGFuZ3Vh
Z2U+PC9yZWNvcmQ+PC9DaXRlPjwvRW5kTm90ZT4A
</w:fldData>
              </w:fldChar>
            </w:r>
            <w:r w:rsidRPr="006C3F96">
              <w:rPr>
                <w:sz w:val="16"/>
                <w:szCs w:val="16"/>
              </w:rPr>
              <w:instrText xml:space="preserve"> ADDIN EN.CITE.DATA </w:instrText>
            </w:r>
            <w:r w:rsidRPr="006C3F96">
              <w:rPr>
                <w:sz w:val="16"/>
                <w:szCs w:val="16"/>
              </w:rPr>
            </w:r>
            <w:r w:rsidRPr="006C3F96">
              <w:rPr>
                <w:sz w:val="16"/>
                <w:szCs w:val="16"/>
              </w:rPr>
              <w:fldChar w:fldCharType="end"/>
            </w:r>
            <w:r w:rsidRPr="006C3F96">
              <w:rPr>
                <w:sz w:val="16"/>
                <w:szCs w:val="16"/>
              </w:rPr>
            </w:r>
            <w:r w:rsidRPr="006C3F96">
              <w:rPr>
                <w:sz w:val="16"/>
                <w:szCs w:val="16"/>
              </w:rPr>
              <w:fldChar w:fldCharType="separate"/>
            </w:r>
            <w:r w:rsidRPr="006C3F96">
              <w:rPr>
                <w:noProof/>
                <w:sz w:val="16"/>
                <w:szCs w:val="16"/>
                <w:vertAlign w:val="superscript"/>
              </w:rPr>
              <w:t>4-6</w:t>
            </w:r>
            <w:r w:rsidRPr="006C3F96">
              <w:rPr>
                <w:sz w:val="16"/>
                <w:szCs w:val="16"/>
              </w:rPr>
              <w:fldChar w:fldCharType="end"/>
            </w:r>
          </w:p>
          <w:p w14:paraId="2EC0DC6E" w14:textId="77777777" w:rsidR="006C3F96" w:rsidRPr="006C3F96" w:rsidRDefault="006C3F96" w:rsidP="006C3F96">
            <w:pPr>
              <w:spacing w:after="0" w:line="240" w:lineRule="auto"/>
              <w:rPr>
                <w:sz w:val="16"/>
                <w:szCs w:val="16"/>
              </w:rPr>
            </w:pPr>
          </w:p>
          <w:p w14:paraId="37D52913" w14:textId="77777777" w:rsidR="006C3F96" w:rsidRPr="006C3F96" w:rsidRDefault="006C3F96" w:rsidP="006C3F96">
            <w:pPr>
              <w:spacing w:after="0" w:line="240" w:lineRule="auto"/>
              <w:rPr>
                <w:sz w:val="16"/>
                <w:szCs w:val="16"/>
              </w:rPr>
            </w:pPr>
            <w:r w:rsidRPr="006C3F96">
              <w:rPr>
                <w:sz w:val="16"/>
                <w:szCs w:val="16"/>
              </w:rPr>
              <w:lastRenderedPageBreak/>
              <w:t>Primary melanoma within the nasopharynx, oropharynx, larynx and hypopharynx are exceedingly uncommon.</w:t>
            </w:r>
            <w:r w:rsidRPr="006C3F96">
              <w:rPr>
                <w:sz w:val="16"/>
                <w:szCs w:val="16"/>
              </w:rPr>
              <w:fldChar w:fldCharType="begin">
                <w:fldData xml:space="preserve">PEVuZE5vdGU+PENpdGU+PEF1dGhvcj5GZXJuYW5kZXo8L0F1dGhvcj48WWVhcj4yMDIyPC9ZZWFy
PjxSZWNOdW0+NDA0MDwvUmVjTnVtPjxEaXNwbGF5VGV4dD48c3R5bGUgZmFjZT0ic3VwZXJzY3Jp
cHQiPjc8L3N0eWxlPjwvRGlzcGxheVRleHQ+PHJlY29yZD48cmVjLW51bWJlcj40MDQwPC9yZWMt
bnVtYmVyPjxmb3JlaWduLWtleXM+PGtleSBhcHA9IkVOIiBkYi1pZD0idnBhMnpkcjU5d2R6ZjVl
dDAybDVkNTU2eHBzOWZ0cnRhdjlmIiB0aW1lc3RhbXA9IjE3MDU4MTI2OTYiPjQwNDA8L2tleT48
L2ZvcmVpZ24ta2V5cz48cmVmLXR5cGUgbmFtZT0iSm91cm5hbCBBcnRpY2xlIj4xNzwvcmVmLXR5
cGU+PGNvbnRyaWJ1dG9ycz48YXV0aG9ycz48YXV0aG9yPkZlcm5hbmRleiwgSS4gSi48L2F1dGhv
cj48YXV0aG9yPlNwYWdub2xvLCBGLjwvYXV0aG9yPjxhdXRob3I+Um9uY2FkaSwgTC48L2F1dGhv
cj48YXV0aG9yPk1vbGluYXJpLCBHLjwvYXV0aG9yPjxhdXRob3I+TWFyY2hpb25pLCBELjwvYXV0
aG9yPjxhdXRob3I+UHJlc3V0dGksIEwuPC9hdXRob3I+PGF1dGhvcj5MdWNpZGksIEQuPC9hdXRo
b3I+PC9hdXRob3JzPjwvY29udHJpYnV0b3JzPjxhdXRoLWFkZHJlc3M+T3RvbGFyeW5nb2xvZ3kg
SGVhZCBhbmQgTmVjayBTdXJnZXJ5IERlcGFydG1lbnQsIEFsbWEgTWF0ZXIgU3R1ZGlvcnVtIFVu
aXZlcnNpdHkgb2YgQm9sb2duYSwgQm9sb2duYSwgSXRhbHkuJiN4RDtPdG9sYXJ5bmdvbG9neSBI
ZWFkIGFuZCBOZWNrIFN1cmdlcnkgRGVwYXJ0bWVudCwgVW5pdmVyc2l0eSBvZiBNb2RlbmEgYW5k
IFJlZ2dpby1FbWlsaWEsIFBvbGljbGluaWNvIGRpIE1vZGVuYSwgVmlhIGRlbCBQb3p6byA3MSwg
NDExMjQsIE1vZGVuYSwgSXRhbHkuIG1lZC5mZWRlcmljb3NwYWdub2xvQGdtYWlsLmNvbS4mI3hE
O090b2xhcnluZ29sb2d5IEhlYWQgYW5kIE5lY2sgU3VyZ2VyeSBEZXBhcnRtZW50LCBVbml2ZXJz
aXR5IG9mIE1vZGVuYSBhbmQgUmVnZ2lvLUVtaWxpYSwgUG9saWNsaW5pY28gZGkgTW9kZW5hLCBW
aWEgZGVsIFBvenpvIDcxLCA0MTEyNCwgTW9kZW5hLCBJdGFseS48L2F1dGgtYWRkcmVzcz48dGl0
bGVzPjx0aXRsZT5QcmltYXJ5IG11Y29zYWwgbWVsYW5vbWEgb2YgdGhlIGxhcnlueDogc3lzdGVt
YXRpYyByZXZpZXcgb2YgdGhlIGxpdGVyYXR1cmUgYW5kIHF1YWxpdGF0aXZlIHN5bnRoZXNpczwv
dGl0bGU+PHNlY29uZGFyeS10aXRsZT5FdXIgQXJjaCBPdG9yaGlub2xhcnluZ29sPC9zZWNvbmRh
cnktdGl0bGU+PC90aXRsZXM+PHBlcmlvZGljYWw+PGZ1bGwtdGl0bGU+RXVyIEFyY2ggT3Rvcmhp
bm9sYXJ5bmdvbDwvZnVsbC10aXRsZT48L3BlcmlvZGljYWw+PHBhZ2VzPjU1MzUtNTU0NTwvcGFn
ZXM+PHZvbHVtZT4yNzk8L3ZvbHVtZT48bnVtYmVyPjEyPC9udW1iZXI+PGVkaXRpb24+MjAyMi8w
OC8wMjwvZWRpdGlvbj48a2V5d29yZHM+PGtleXdvcmQ+SHVtYW5zPC9rZXl3b3JkPjxrZXl3b3Jk
Pk1pZGRsZSBBZ2VkPC9rZXl3b3JkPjxrZXl3b3JkPkRpc2Vhc2UtRnJlZSBTdXJ2aXZhbDwva2V5
d29yZD48a2V5d29yZD4qSGVhZCBhbmQgTmVjayBOZW9wbGFzbXMvcGF0aG9sb2d5PC9rZXl3b3Jk
PjxrZXl3b3JkPkthcGxhbi1NZWllciBFc3RpbWF0ZTwva2V5d29yZD48a2V5d29yZD4qTGFyeW54
L3N1cmdlcnkvcGF0aG9sb2d5PC9rZXl3b3JkPjxrZXl3b3JkPipNZWxhbm9tYS9zdXJnZXJ5PC9r
ZXl3b3JkPjxrZXl3b3JkPlByb2dub3Npczwva2V5d29yZD48a2V5d29yZD5SZXRyb3NwZWN0aXZl
IFN0dWRpZXM8L2tleXdvcmQ+PGtleXdvcmQ+TGFyeW54PC9rZXl3b3JkPjxrZXl3b3JkPk1vbGVj
dWxhciBiaW9sb2d5PC9rZXl3b3JkPjxrZXl3b3JkPk11Y29zYWwgbWVsYW5vbWE8L2tleXdvcmQ+
PGtleXdvcmQ+U3Vydml2YWw8L2tleXdvcmQ+PGtleXdvcmQ+U3lzdGVtYXRpYyByZXZpZXc8L2tl
eXdvcmQ+PC9rZXl3b3Jkcz48ZGF0ZXM+PHllYXI+MjAyMjwveWVhcj48cHViLWRhdGVzPjxkYXRl
PkRlYzwvZGF0ZT48L3B1Yi1kYXRlcz48L2RhdGVzPjxpc2JuPjA5MzctNDQ3NzwvaXNibj48YWNj
ZXNzaW9uLW51bT4zNTkxMzYzMjwvYWNjZXNzaW9uLW51bT48dXJscz48L3VybHM+PGVsZWN0cm9u
aWMtcmVzb3VyY2UtbnVtPjEwLjEwMDcvczAwNDA1LTAyMi0wNzU2NS03PC9lbGVjdHJvbmljLXJl
c291cmNlLW51bT48cmVtb3RlLWRhdGFiYXNlLXByb3ZpZGVyPk5MTTwvcmVtb3RlLWRhdGFiYXNl
LXByb3ZpZGVyPjxsYW5ndWFnZT5lbmc8L2xhbmd1YWdlPjwvcmVjb3JkPjwvQ2l0ZT48L0VuZE5v
dGU+AG==
</w:fldData>
              </w:fldChar>
            </w:r>
            <w:r w:rsidRPr="006C3F96">
              <w:rPr>
                <w:sz w:val="16"/>
                <w:szCs w:val="16"/>
              </w:rPr>
              <w:instrText xml:space="preserve"> ADDIN EN.CITE </w:instrText>
            </w:r>
            <w:r w:rsidRPr="006C3F96">
              <w:rPr>
                <w:sz w:val="16"/>
                <w:szCs w:val="16"/>
              </w:rPr>
              <w:fldChar w:fldCharType="begin">
                <w:fldData xml:space="preserve">PEVuZE5vdGU+PENpdGU+PEF1dGhvcj5GZXJuYW5kZXo8L0F1dGhvcj48WWVhcj4yMDIyPC9ZZWFy
PjxSZWNOdW0+NDA0MDwvUmVjTnVtPjxEaXNwbGF5VGV4dD48c3R5bGUgZmFjZT0ic3VwZXJzY3Jp
cHQiPjc8L3N0eWxlPjwvRGlzcGxheVRleHQ+PHJlY29yZD48cmVjLW51bWJlcj40MDQwPC9yZWMt
bnVtYmVyPjxmb3JlaWduLWtleXM+PGtleSBhcHA9IkVOIiBkYi1pZD0idnBhMnpkcjU5d2R6ZjVl
dDAybDVkNTU2eHBzOWZ0cnRhdjlmIiB0aW1lc3RhbXA9IjE3MDU4MTI2OTYiPjQwNDA8L2tleT48
L2ZvcmVpZ24ta2V5cz48cmVmLXR5cGUgbmFtZT0iSm91cm5hbCBBcnRpY2xlIj4xNzwvcmVmLXR5
cGU+PGNvbnRyaWJ1dG9ycz48YXV0aG9ycz48YXV0aG9yPkZlcm5hbmRleiwgSS4gSi48L2F1dGhv
cj48YXV0aG9yPlNwYWdub2xvLCBGLjwvYXV0aG9yPjxhdXRob3I+Um9uY2FkaSwgTC48L2F1dGhv
cj48YXV0aG9yPk1vbGluYXJpLCBHLjwvYXV0aG9yPjxhdXRob3I+TWFyY2hpb25pLCBELjwvYXV0
aG9yPjxhdXRob3I+UHJlc3V0dGksIEwuPC9hdXRob3I+PGF1dGhvcj5MdWNpZGksIEQuPC9hdXRo
b3I+PC9hdXRob3JzPjwvY29udHJpYnV0b3JzPjxhdXRoLWFkZHJlc3M+T3RvbGFyeW5nb2xvZ3kg
SGVhZCBhbmQgTmVjayBTdXJnZXJ5IERlcGFydG1lbnQsIEFsbWEgTWF0ZXIgU3R1ZGlvcnVtIFVu
aXZlcnNpdHkgb2YgQm9sb2duYSwgQm9sb2duYSwgSXRhbHkuJiN4RDtPdG9sYXJ5bmdvbG9neSBI
ZWFkIGFuZCBOZWNrIFN1cmdlcnkgRGVwYXJ0bWVudCwgVW5pdmVyc2l0eSBvZiBNb2RlbmEgYW5k
IFJlZ2dpby1FbWlsaWEsIFBvbGljbGluaWNvIGRpIE1vZGVuYSwgVmlhIGRlbCBQb3p6byA3MSwg
NDExMjQsIE1vZGVuYSwgSXRhbHkuIG1lZC5mZWRlcmljb3NwYWdub2xvQGdtYWlsLmNvbS4mI3hE
O090b2xhcnluZ29sb2d5IEhlYWQgYW5kIE5lY2sgU3VyZ2VyeSBEZXBhcnRtZW50LCBVbml2ZXJz
aXR5IG9mIE1vZGVuYSBhbmQgUmVnZ2lvLUVtaWxpYSwgUG9saWNsaW5pY28gZGkgTW9kZW5hLCBW
aWEgZGVsIFBvenpvIDcxLCA0MTEyNCwgTW9kZW5hLCBJdGFseS48L2F1dGgtYWRkcmVzcz48dGl0
bGVzPjx0aXRsZT5QcmltYXJ5IG11Y29zYWwgbWVsYW5vbWEgb2YgdGhlIGxhcnlueDogc3lzdGVt
YXRpYyByZXZpZXcgb2YgdGhlIGxpdGVyYXR1cmUgYW5kIHF1YWxpdGF0aXZlIHN5bnRoZXNpczwv
dGl0bGU+PHNlY29uZGFyeS10aXRsZT5FdXIgQXJjaCBPdG9yaGlub2xhcnluZ29sPC9zZWNvbmRh
cnktdGl0bGU+PC90aXRsZXM+PHBlcmlvZGljYWw+PGZ1bGwtdGl0bGU+RXVyIEFyY2ggT3Rvcmhp
bm9sYXJ5bmdvbDwvZnVsbC10aXRsZT48L3BlcmlvZGljYWw+PHBhZ2VzPjU1MzUtNTU0NTwvcGFn
ZXM+PHZvbHVtZT4yNzk8L3ZvbHVtZT48bnVtYmVyPjEyPC9udW1iZXI+PGVkaXRpb24+MjAyMi8w
OC8wMjwvZWRpdGlvbj48a2V5d29yZHM+PGtleXdvcmQ+SHVtYW5zPC9rZXl3b3JkPjxrZXl3b3Jk
Pk1pZGRsZSBBZ2VkPC9rZXl3b3JkPjxrZXl3b3JkPkRpc2Vhc2UtRnJlZSBTdXJ2aXZhbDwva2V5
d29yZD48a2V5d29yZD4qSGVhZCBhbmQgTmVjayBOZW9wbGFzbXMvcGF0aG9sb2d5PC9rZXl3b3Jk
PjxrZXl3b3JkPkthcGxhbi1NZWllciBFc3RpbWF0ZTwva2V5d29yZD48a2V5d29yZD4qTGFyeW54
L3N1cmdlcnkvcGF0aG9sb2d5PC9rZXl3b3JkPjxrZXl3b3JkPipNZWxhbm9tYS9zdXJnZXJ5PC9r
ZXl3b3JkPjxrZXl3b3JkPlByb2dub3Npczwva2V5d29yZD48a2V5d29yZD5SZXRyb3NwZWN0aXZl
IFN0dWRpZXM8L2tleXdvcmQ+PGtleXdvcmQ+TGFyeW54PC9rZXl3b3JkPjxrZXl3b3JkPk1vbGVj
dWxhciBiaW9sb2d5PC9rZXl3b3JkPjxrZXl3b3JkPk11Y29zYWwgbWVsYW5vbWE8L2tleXdvcmQ+
PGtleXdvcmQ+U3Vydml2YWw8L2tleXdvcmQ+PGtleXdvcmQ+U3lzdGVtYXRpYyByZXZpZXc8L2tl
eXdvcmQ+PC9rZXl3b3Jkcz48ZGF0ZXM+PHllYXI+MjAyMjwveWVhcj48cHViLWRhdGVzPjxkYXRl
PkRlYzwvZGF0ZT48L3B1Yi1kYXRlcz48L2RhdGVzPjxpc2JuPjA5MzctNDQ3NzwvaXNibj48YWNj
ZXNzaW9uLW51bT4zNTkxMzYzMjwvYWNjZXNzaW9uLW51bT48dXJscz48L3VybHM+PGVsZWN0cm9u
aWMtcmVzb3VyY2UtbnVtPjEwLjEwMDcvczAwNDA1LTAyMi0wNzU2NS03PC9lbGVjdHJvbmljLXJl
c291cmNlLW51bT48cmVtb3RlLWRhdGFiYXNlLXByb3ZpZGVyPk5MTTwvcmVtb3RlLWRhdGFiYXNl
LXByb3ZpZGVyPjxsYW5ndWFnZT5lbmc8L2xhbmd1YWdlPjwvcmVjb3JkPjwvQ2l0ZT48L0VuZE5v
dGU+AG==
</w:fldData>
              </w:fldChar>
            </w:r>
            <w:r w:rsidRPr="006C3F96">
              <w:rPr>
                <w:sz w:val="16"/>
                <w:szCs w:val="16"/>
              </w:rPr>
              <w:instrText xml:space="preserve"> ADDIN EN.CITE.DATA </w:instrText>
            </w:r>
            <w:r w:rsidRPr="006C3F96">
              <w:rPr>
                <w:sz w:val="16"/>
                <w:szCs w:val="16"/>
              </w:rPr>
            </w:r>
            <w:r w:rsidRPr="006C3F96">
              <w:rPr>
                <w:sz w:val="16"/>
                <w:szCs w:val="16"/>
              </w:rPr>
              <w:fldChar w:fldCharType="end"/>
            </w:r>
            <w:r w:rsidRPr="006C3F96">
              <w:rPr>
                <w:sz w:val="16"/>
                <w:szCs w:val="16"/>
              </w:rPr>
            </w:r>
            <w:r w:rsidRPr="006C3F96">
              <w:rPr>
                <w:sz w:val="16"/>
                <w:szCs w:val="16"/>
              </w:rPr>
              <w:fldChar w:fldCharType="separate"/>
            </w:r>
            <w:r w:rsidRPr="006C3F96">
              <w:rPr>
                <w:noProof/>
                <w:sz w:val="16"/>
                <w:szCs w:val="16"/>
                <w:vertAlign w:val="superscript"/>
              </w:rPr>
              <w:t>7</w:t>
            </w:r>
            <w:r w:rsidRPr="006C3F96">
              <w:rPr>
                <w:sz w:val="16"/>
                <w:szCs w:val="16"/>
              </w:rPr>
              <w:fldChar w:fldCharType="end"/>
            </w:r>
            <w:r w:rsidRPr="006C3F96">
              <w:rPr>
                <w:sz w:val="16"/>
                <w:szCs w:val="16"/>
              </w:rPr>
              <w:t xml:space="preserve"> However, nasopharyngeal primaries have an even worse prognosis than other head and neck sites.</w:t>
            </w:r>
            <w:r w:rsidRPr="006C3F96">
              <w:rPr>
                <w:sz w:val="16"/>
                <w:szCs w:val="16"/>
              </w:rPr>
              <w:fldChar w:fldCharType="begin">
                <w:fldData xml:space="preserve">PEVuZE5vdGU+PENpdGU+PEF1dGhvcj5UaG9tcHNvbjwvQXV0aG9yPjxZZWFyPjIwMDM8L1llYXI+
PFJlY051bT40MDQ4PC9SZWNOdW0+PERpc3BsYXlUZXh0PjxzdHlsZSBmYWNlPSJzdXBlcnNjcmlw
dCI+Mzwvc3R5bGU+PC9EaXNwbGF5VGV4dD48cmVjb3JkPjxyZWMtbnVtYmVyPjQwNDg8L3JlYy1u
dW1iZXI+PGZvcmVpZ24ta2V5cz48a2V5IGFwcD0iRU4iIGRiLWlkPSJ2cGEyemRyNTl3ZHpmNWV0
MDJsNWQ1NTZ4cHM5ZnRydGF2OWYiIHRpbWVzdGFtcD0iMTcwNTgxMzI3NyI+NDA0ODwva2V5Pjwv
Zm9yZWlnbi1rZXlzPjxyZWYtdHlwZSBuYW1lPSJKb3VybmFsIEFydGljbGUiPjE3PC9yZWYtdHlw
ZT48Y29udHJpYnV0b3JzPjxhdXRob3JzPjxhdXRob3I+VGhvbXBzb24sIEwuIEQuPC9hdXRob3I+
PGF1dGhvcj5XaWVuZWtlLCBKLiBBLjwvYXV0aG9yPjxhdXRob3I+TWlldHRpbmVuLCBNLjwvYXV0
aG9yPjwvYXV0aG9ycz48L2NvbnRyaWJ1dG9ycz48YXV0aC1hZGRyZXNzPkRlcGFydG1lbnQgb2Yg
RW5kb2NyaW5lIGFuZCBPdG9yaGlub2xhcnluZ2ljLUhlYWQgJmFtcDsgTmVjayBQYXRob2xneSwg
QXJtZWQgRm9yY2VzIEluc3RpdHV0ZSBvZiBQYXRob2xvZ3ksIFdhc2hpbmd0b24sIERDIDIwMzA2
LTYwMDAsIFVTQS4gbGVzdGVyQHRob21wc29uczIuY29tPC9hdXRoLWFkZHJlc3M+PHRpdGxlcz48
dGl0bGU+U2lub25hc2FsIHRyYWN0IGFuZCBuYXNvcGhhcnluZ2VhbCBtZWxhbm9tYXM6IGEgY2xp
bmljb3BhdGhvbG9naWMgc3R1ZHkgb2YgMTE1IGNhc2VzIHdpdGggYSBwcm9wb3NlZCBzdGFnaW5n
IHN5c3RlbTwvdGl0bGU+PHNlY29uZGFyeS10aXRsZT5BbSBKIFN1cmcgUGF0aG9sPC9zZWNvbmRh
cnktdGl0bGU+PC90aXRsZXM+PHBlcmlvZGljYWw+PGZ1bGwtdGl0bGU+QW0gSiBTdXJnIFBhdGhv
bDwvZnVsbC10aXRsZT48L3BlcmlvZGljYWw+PHBhZ2VzPjU5NC02MTE8L3BhZ2VzPjx2b2x1bWU+
Mjc8L3ZvbHVtZT48bnVtYmVyPjU8L251bWJlcj48ZWRpdGlvbj4yMDAzLzA0LzMwPC9lZGl0aW9u
PjxrZXl3b3Jkcz48a2V5d29yZD5BZG9sZXNjZW50PC9rZXl3b3JkPjxrZXl3b3JkPkFkdWx0PC9r
ZXl3b3JkPjxrZXl3b3JkPkFnZWQ8L2tleXdvcmQ+PGtleXdvcmQ+QWdlZCwgODAgYW5kIG92ZXI8
L2tleXdvcmQ+PGtleXdvcmQ+QmlvbWFya2VycywgVHVtb3IvYW5hbHlzaXM8L2tleXdvcmQ+PGtl
eXdvcmQ+RmVtYWxlPC9rZXl3b3JkPjxrZXl3b3JkPkh1bWFuczwva2V5d29yZD48a2V5d29yZD5J
bW11bm9oaXN0b2NoZW1pc3RyeTwva2V5d29yZD48a2V5d29yZD5NYWxlPC9rZXl3b3JkPjxrZXl3
b3JkPk1lbGFub21hL2NoZW1pc3RyeS9tb3J0YWxpdHkvKnNlY29uZGFyeTwva2V5d29yZD48a2V5
d29yZD5NaWRkbGUgQWdlZDwva2V5d29yZD48a2V5d29yZD5OYXNhbCBNdWNvc2E8L2tleXdvcmQ+
PGtleXdvcmQ+TmFzb3BoYXJ5bmdlYWwgTmVvcGxhc21zL2NoZW1pc3RyeS9tb3J0YWxpdHkvKnBh
dGhvbG9neTwva2V5d29yZD48a2V5d29yZD5OZW9wbGFzbSBSZWN1cnJlbmNlLCBMb2NhbC9wYXRo
b2xvZ3k8L2tleXdvcmQ+PGtleXdvcmQ+TmVvcGxhc20gU3RhZ2luZzwva2V5d29yZD48a2V5d29y
ZD5Ob3NlIE5lb3BsYXNtcy9jaGVtaXN0cnkvbW9ydGFsaXR5LypwYXRob2xvZ3k8L2tleXdvcmQ+
PGtleXdvcmQ+UGFyYW5hc2FsIFNpbnVzZXMvY2hlbWlzdHJ5LypwYXRob2xvZ3k8L2tleXdvcmQ+
PGtleXdvcmQ+U3Vydml2YWwgUmF0ZTwva2V5d29yZD48L2tleXdvcmRzPjxkYXRlcz48eWVhcj4y
MDAzPC95ZWFyPjxwdWItZGF0ZXM+PGRhdGU+TWF5PC9kYXRlPjwvcHViLWRhdGVzPjwvZGF0ZXM+
PGlzYm4+MDE0Ny01MTg1IChQcmludCkmI3hEOzAxNDctNTE4NTwvaXNibj48YWNjZXNzaW9uLW51
bT4xMjcxNzI0NTwvYWNjZXNzaW9uLW51bT48dXJscz48L3VybHM+PGVsZWN0cm9uaWMtcmVzb3Vy
Y2UtbnVtPjEwLjEwOTcvMDAwMDA0NzgtMjAwMzA1MDAwLTAwMDA0PC9lbGVjdHJvbmljLXJlc291
cmNlLW51bT48cmVtb3RlLWRhdGFiYXNlLXByb3ZpZGVyPk5MTTwvcmVtb3RlLWRhdGFiYXNlLXBy
b3ZpZGVyPjxsYW5ndWFnZT5lbmc8L2xhbmd1YWdlPjwvcmVjb3JkPjwvQ2l0ZT48L0VuZE5vdGU+
AG==
</w:fldData>
              </w:fldChar>
            </w:r>
            <w:r w:rsidRPr="006C3F96">
              <w:rPr>
                <w:sz w:val="16"/>
                <w:szCs w:val="16"/>
              </w:rPr>
              <w:instrText xml:space="preserve"> ADDIN EN.CITE </w:instrText>
            </w:r>
            <w:r w:rsidRPr="006C3F96">
              <w:rPr>
                <w:sz w:val="16"/>
                <w:szCs w:val="16"/>
              </w:rPr>
              <w:fldChar w:fldCharType="begin">
                <w:fldData xml:space="preserve">PEVuZE5vdGU+PENpdGU+PEF1dGhvcj5UaG9tcHNvbjwvQXV0aG9yPjxZZWFyPjIwMDM8L1llYXI+
PFJlY051bT40MDQ4PC9SZWNOdW0+PERpc3BsYXlUZXh0PjxzdHlsZSBmYWNlPSJzdXBlcnNjcmlw
dCI+Mzwvc3R5bGU+PC9EaXNwbGF5VGV4dD48cmVjb3JkPjxyZWMtbnVtYmVyPjQwNDg8L3JlYy1u
dW1iZXI+PGZvcmVpZ24ta2V5cz48a2V5IGFwcD0iRU4iIGRiLWlkPSJ2cGEyemRyNTl3ZHpmNWV0
MDJsNWQ1NTZ4cHM5ZnRydGF2OWYiIHRpbWVzdGFtcD0iMTcwNTgxMzI3NyI+NDA0ODwva2V5Pjwv
Zm9yZWlnbi1rZXlzPjxyZWYtdHlwZSBuYW1lPSJKb3VybmFsIEFydGljbGUiPjE3PC9yZWYtdHlw
ZT48Y29udHJpYnV0b3JzPjxhdXRob3JzPjxhdXRob3I+VGhvbXBzb24sIEwuIEQuPC9hdXRob3I+
PGF1dGhvcj5XaWVuZWtlLCBKLiBBLjwvYXV0aG9yPjxhdXRob3I+TWlldHRpbmVuLCBNLjwvYXV0
aG9yPjwvYXV0aG9ycz48L2NvbnRyaWJ1dG9ycz48YXV0aC1hZGRyZXNzPkRlcGFydG1lbnQgb2Yg
RW5kb2NyaW5lIGFuZCBPdG9yaGlub2xhcnluZ2ljLUhlYWQgJmFtcDsgTmVjayBQYXRob2xneSwg
QXJtZWQgRm9yY2VzIEluc3RpdHV0ZSBvZiBQYXRob2xvZ3ksIFdhc2hpbmd0b24sIERDIDIwMzA2
LTYwMDAsIFVTQS4gbGVzdGVyQHRob21wc29uczIuY29tPC9hdXRoLWFkZHJlc3M+PHRpdGxlcz48
dGl0bGU+U2lub25hc2FsIHRyYWN0IGFuZCBuYXNvcGhhcnluZ2VhbCBtZWxhbm9tYXM6IGEgY2xp
bmljb3BhdGhvbG9naWMgc3R1ZHkgb2YgMTE1IGNhc2VzIHdpdGggYSBwcm9wb3NlZCBzdGFnaW5n
IHN5c3RlbTwvdGl0bGU+PHNlY29uZGFyeS10aXRsZT5BbSBKIFN1cmcgUGF0aG9sPC9zZWNvbmRh
cnktdGl0bGU+PC90aXRsZXM+PHBlcmlvZGljYWw+PGZ1bGwtdGl0bGU+QW0gSiBTdXJnIFBhdGhv
bDwvZnVsbC10aXRsZT48L3BlcmlvZGljYWw+PHBhZ2VzPjU5NC02MTE8L3BhZ2VzPjx2b2x1bWU+
Mjc8L3ZvbHVtZT48bnVtYmVyPjU8L251bWJlcj48ZWRpdGlvbj4yMDAzLzA0LzMwPC9lZGl0aW9u
PjxrZXl3b3Jkcz48a2V5d29yZD5BZG9sZXNjZW50PC9rZXl3b3JkPjxrZXl3b3JkPkFkdWx0PC9r
ZXl3b3JkPjxrZXl3b3JkPkFnZWQ8L2tleXdvcmQ+PGtleXdvcmQ+QWdlZCwgODAgYW5kIG92ZXI8
L2tleXdvcmQ+PGtleXdvcmQ+QmlvbWFya2VycywgVHVtb3IvYW5hbHlzaXM8L2tleXdvcmQ+PGtl
eXdvcmQ+RmVtYWxlPC9rZXl3b3JkPjxrZXl3b3JkPkh1bWFuczwva2V5d29yZD48a2V5d29yZD5J
bW11bm9oaXN0b2NoZW1pc3RyeTwva2V5d29yZD48a2V5d29yZD5NYWxlPC9rZXl3b3JkPjxrZXl3
b3JkPk1lbGFub21hL2NoZW1pc3RyeS9tb3J0YWxpdHkvKnNlY29uZGFyeTwva2V5d29yZD48a2V5
d29yZD5NaWRkbGUgQWdlZDwva2V5d29yZD48a2V5d29yZD5OYXNhbCBNdWNvc2E8L2tleXdvcmQ+
PGtleXdvcmQ+TmFzb3BoYXJ5bmdlYWwgTmVvcGxhc21zL2NoZW1pc3RyeS9tb3J0YWxpdHkvKnBh
dGhvbG9neTwva2V5d29yZD48a2V5d29yZD5OZW9wbGFzbSBSZWN1cnJlbmNlLCBMb2NhbC9wYXRo
b2xvZ3k8L2tleXdvcmQ+PGtleXdvcmQ+TmVvcGxhc20gU3RhZ2luZzwva2V5d29yZD48a2V5d29y
ZD5Ob3NlIE5lb3BsYXNtcy9jaGVtaXN0cnkvbW9ydGFsaXR5LypwYXRob2xvZ3k8L2tleXdvcmQ+
PGtleXdvcmQ+UGFyYW5hc2FsIFNpbnVzZXMvY2hlbWlzdHJ5LypwYXRob2xvZ3k8L2tleXdvcmQ+
PGtleXdvcmQ+U3Vydml2YWwgUmF0ZTwva2V5d29yZD48L2tleXdvcmRzPjxkYXRlcz48eWVhcj4y
MDAzPC95ZWFyPjxwdWItZGF0ZXM+PGRhdGU+TWF5PC9kYXRlPjwvcHViLWRhdGVzPjwvZGF0ZXM+
PGlzYm4+MDE0Ny01MTg1IChQcmludCkmI3hEOzAxNDctNTE4NTwvaXNibj48YWNjZXNzaW9uLW51
bT4xMjcxNzI0NTwvYWNjZXNzaW9uLW51bT48dXJscz48L3VybHM+PGVsZWN0cm9uaWMtcmVzb3Vy
Y2UtbnVtPjEwLjEwOTcvMDAwMDA0NzgtMjAwMzA1MDAwLTAwMDA0PC9lbGVjdHJvbmljLXJlc291
cmNlLW51bT48cmVtb3RlLWRhdGFiYXNlLXByb3ZpZGVyPk5MTTwvcmVtb3RlLWRhdGFiYXNlLXBy
b3ZpZGVyPjxsYW5ndWFnZT5lbmc8L2xhbmd1YWdlPjwvcmVjb3JkPjwvQ2l0ZT48L0VuZE5vdGU+
AG==
</w:fldData>
              </w:fldChar>
            </w:r>
            <w:r w:rsidRPr="006C3F96">
              <w:rPr>
                <w:sz w:val="16"/>
                <w:szCs w:val="16"/>
              </w:rPr>
              <w:instrText xml:space="preserve"> ADDIN EN.CITE.DATA </w:instrText>
            </w:r>
            <w:r w:rsidRPr="006C3F96">
              <w:rPr>
                <w:sz w:val="16"/>
                <w:szCs w:val="16"/>
              </w:rPr>
            </w:r>
            <w:r w:rsidRPr="006C3F96">
              <w:rPr>
                <w:sz w:val="16"/>
                <w:szCs w:val="16"/>
              </w:rPr>
              <w:fldChar w:fldCharType="end"/>
            </w:r>
            <w:r w:rsidRPr="006C3F96">
              <w:rPr>
                <w:sz w:val="16"/>
                <w:szCs w:val="16"/>
              </w:rPr>
            </w:r>
            <w:r w:rsidRPr="006C3F96">
              <w:rPr>
                <w:sz w:val="16"/>
                <w:szCs w:val="16"/>
              </w:rPr>
              <w:fldChar w:fldCharType="separate"/>
            </w:r>
            <w:r w:rsidRPr="006C3F96">
              <w:rPr>
                <w:noProof/>
                <w:sz w:val="16"/>
                <w:szCs w:val="16"/>
                <w:vertAlign w:val="superscript"/>
              </w:rPr>
              <w:t>3</w:t>
            </w:r>
            <w:r w:rsidRPr="006C3F96">
              <w:rPr>
                <w:sz w:val="16"/>
                <w:szCs w:val="16"/>
              </w:rPr>
              <w:fldChar w:fldCharType="end"/>
            </w:r>
            <w:r w:rsidRPr="006C3F96">
              <w:rPr>
                <w:sz w:val="16"/>
                <w:szCs w:val="16"/>
              </w:rPr>
              <w:t xml:space="preserve"> </w:t>
            </w:r>
          </w:p>
          <w:p w14:paraId="63714033" w14:textId="77777777" w:rsidR="006C3F96" w:rsidRDefault="006C3F96" w:rsidP="006C3F96">
            <w:pPr>
              <w:spacing w:after="0" w:line="240" w:lineRule="auto"/>
              <w:rPr>
                <w:b/>
                <w:bCs/>
                <w:sz w:val="16"/>
                <w:szCs w:val="16"/>
              </w:rPr>
            </w:pPr>
          </w:p>
          <w:p w14:paraId="10080FEA" w14:textId="7D0C7F01" w:rsidR="006C3F96" w:rsidRPr="006C3F96" w:rsidRDefault="006C3F96" w:rsidP="006C3F96">
            <w:pPr>
              <w:spacing w:after="0"/>
              <w:rPr>
                <w:b/>
                <w:bCs/>
                <w:sz w:val="16"/>
                <w:szCs w:val="16"/>
              </w:rPr>
            </w:pPr>
            <w:r w:rsidRPr="006C3F96">
              <w:rPr>
                <w:b/>
                <w:bCs/>
                <w:sz w:val="16"/>
                <w:szCs w:val="16"/>
              </w:rPr>
              <w:t xml:space="preserve">References </w:t>
            </w:r>
          </w:p>
          <w:p w14:paraId="205749B2" w14:textId="77777777" w:rsidR="006C3F96" w:rsidRPr="006C3F96" w:rsidRDefault="006C3F96" w:rsidP="006C3F96">
            <w:pPr>
              <w:pStyle w:val="EndNoteBibliography"/>
              <w:spacing w:after="0"/>
              <w:ind w:left="318" w:hanging="318"/>
              <w:rPr>
                <w:sz w:val="16"/>
                <w:szCs w:val="16"/>
              </w:rPr>
            </w:pPr>
            <w:r w:rsidRPr="006C3F96">
              <w:rPr>
                <w:rFonts w:cs="Calibri"/>
                <w:sz w:val="16"/>
                <w:szCs w:val="16"/>
              </w:rPr>
              <w:fldChar w:fldCharType="begin"/>
            </w:r>
            <w:r w:rsidRPr="006C3F96">
              <w:rPr>
                <w:sz w:val="16"/>
                <w:szCs w:val="16"/>
              </w:rPr>
              <w:instrText xml:space="preserve"> ADDIN EN.REFLIST </w:instrText>
            </w:r>
            <w:r w:rsidRPr="006C3F96">
              <w:rPr>
                <w:rFonts w:cs="Calibri"/>
                <w:sz w:val="16"/>
                <w:szCs w:val="16"/>
              </w:rPr>
              <w:fldChar w:fldCharType="separate"/>
            </w:r>
            <w:r w:rsidRPr="006C3F96">
              <w:rPr>
                <w:sz w:val="16"/>
                <w:szCs w:val="16"/>
              </w:rPr>
              <w:t>1</w:t>
            </w:r>
            <w:r w:rsidRPr="006C3F96">
              <w:rPr>
                <w:sz w:val="16"/>
                <w:szCs w:val="16"/>
              </w:rPr>
              <w:tab/>
              <w:t xml:space="preserve">Moya-Plana A, Aupérin A, Obongo R, Baglin A, Ferrand FR, Baujat B, Saroul N, Casiraghi O, Vergez S, Herman P, Janot F, Thariat J, Vérillaud B and de Gabory L (2019). Oncologic outcomes, prognostic factor analysis and therapeutic algorithm evaluation of head and neck mucosal melanomas in France. </w:t>
            </w:r>
            <w:r w:rsidRPr="006C3F96">
              <w:rPr>
                <w:i/>
                <w:sz w:val="16"/>
                <w:szCs w:val="16"/>
              </w:rPr>
              <w:t>Eur J Cancer</w:t>
            </w:r>
            <w:r w:rsidRPr="006C3F96">
              <w:rPr>
                <w:sz w:val="16"/>
                <w:szCs w:val="16"/>
              </w:rPr>
              <w:t xml:space="preserve"> 123:1-10.</w:t>
            </w:r>
          </w:p>
          <w:p w14:paraId="1CA02CAB" w14:textId="77777777" w:rsidR="006C3F96" w:rsidRPr="006C3F96" w:rsidRDefault="006C3F96" w:rsidP="006C3F96">
            <w:pPr>
              <w:pStyle w:val="EndNoteBibliography"/>
              <w:spacing w:after="0"/>
              <w:ind w:left="318" w:hanging="318"/>
              <w:rPr>
                <w:sz w:val="16"/>
                <w:szCs w:val="16"/>
              </w:rPr>
            </w:pPr>
            <w:r w:rsidRPr="006C3F96">
              <w:rPr>
                <w:sz w:val="16"/>
                <w:szCs w:val="16"/>
              </w:rPr>
              <w:t>2</w:t>
            </w:r>
            <w:r w:rsidRPr="006C3F96">
              <w:rPr>
                <w:sz w:val="16"/>
                <w:szCs w:val="16"/>
              </w:rPr>
              <w:tab/>
              <w:t xml:space="preserve">Pontes FSC, de Souza LL, de Abreu MC, Fernandes LA, Rodrigues ALM, do Nascimento DM, Vasconcelos VCS, Soares CD, Corrêa DL, Fonseca FP, de Andrade BAB and Pontes HAR (2020). Sinonasal melanoma: a systematic review of the prognostic factors. </w:t>
            </w:r>
            <w:r w:rsidRPr="006C3F96">
              <w:rPr>
                <w:i/>
                <w:sz w:val="16"/>
                <w:szCs w:val="16"/>
              </w:rPr>
              <w:t>Int J Oral Maxillofac Surg</w:t>
            </w:r>
            <w:r w:rsidRPr="006C3F96">
              <w:rPr>
                <w:sz w:val="16"/>
                <w:szCs w:val="16"/>
              </w:rPr>
              <w:t xml:space="preserve"> 49(5):549-557.</w:t>
            </w:r>
          </w:p>
          <w:p w14:paraId="3707ED99" w14:textId="77777777" w:rsidR="006C3F96" w:rsidRPr="006C3F96" w:rsidRDefault="006C3F96" w:rsidP="006C3F96">
            <w:pPr>
              <w:pStyle w:val="EndNoteBibliography"/>
              <w:spacing w:after="0"/>
              <w:ind w:left="318" w:hanging="318"/>
              <w:rPr>
                <w:sz w:val="16"/>
                <w:szCs w:val="16"/>
              </w:rPr>
            </w:pPr>
            <w:r w:rsidRPr="006C3F96">
              <w:rPr>
                <w:sz w:val="16"/>
                <w:szCs w:val="16"/>
              </w:rPr>
              <w:t>3</w:t>
            </w:r>
            <w:r w:rsidRPr="006C3F96">
              <w:rPr>
                <w:sz w:val="16"/>
                <w:szCs w:val="16"/>
              </w:rPr>
              <w:tab/>
              <w:t xml:space="preserve">Thompson LD, Wieneke JA and Miettinen M (2003). Sinonasal tract and nasopharyngeal melanomas: a clinicopathologic study of 115 cases with a proposed staging system. </w:t>
            </w:r>
            <w:r w:rsidRPr="006C3F96">
              <w:rPr>
                <w:i/>
                <w:sz w:val="16"/>
                <w:szCs w:val="16"/>
              </w:rPr>
              <w:t>Am J Surg Pathol</w:t>
            </w:r>
            <w:r w:rsidRPr="006C3F96">
              <w:rPr>
                <w:sz w:val="16"/>
                <w:szCs w:val="16"/>
              </w:rPr>
              <w:t xml:space="preserve"> 27(5):594-611.</w:t>
            </w:r>
          </w:p>
          <w:p w14:paraId="298A98E4" w14:textId="77777777" w:rsidR="006C3F96" w:rsidRPr="006C3F96" w:rsidRDefault="006C3F96" w:rsidP="006C3F96">
            <w:pPr>
              <w:pStyle w:val="EndNoteBibliography"/>
              <w:spacing w:after="0"/>
              <w:ind w:left="318" w:hanging="318"/>
              <w:rPr>
                <w:sz w:val="16"/>
                <w:szCs w:val="16"/>
              </w:rPr>
            </w:pPr>
            <w:r w:rsidRPr="006C3F96">
              <w:rPr>
                <w:sz w:val="16"/>
                <w:szCs w:val="16"/>
              </w:rPr>
              <w:t>4</w:t>
            </w:r>
            <w:r w:rsidRPr="006C3F96">
              <w:rPr>
                <w:sz w:val="16"/>
                <w:szCs w:val="16"/>
              </w:rPr>
              <w:tab/>
              <w:t xml:space="preserve">de-Andrade BA, Toral-Rizo VH, Leon JE, Contreras E, Carlos R, Delgado-Azanero W, Mosqueda-Taylor A and de-Almeida OP (2012). Primary oral melanoma: a histopathological and immunohistochemical study of 22 cases of Latin America. </w:t>
            </w:r>
            <w:r w:rsidRPr="006C3F96">
              <w:rPr>
                <w:i/>
                <w:sz w:val="16"/>
                <w:szCs w:val="16"/>
              </w:rPr>
              <w:t>Med Oral Patol Oral Cir Bucal</w:t>
            </w:r>
            <w:r w:rsidRPr="006C3F96">
              <w:rPr>
                <w:sz w:val="16"/>
                <w:szCs w:val="16"/>
              </w:rPr>
              <w:t xml:space="preserve"> 17(3):e383-388.</w:t>
            </w:r>
          </w:p>
          <w:p w14:paraId="49FF6A48" w14:textId="77777777" w:rsidR="006C3F96" w:rsidRPr="006C3F96" w:rsidRDefault="006C3F96" w:rsidP="006C3F96">
            <w:pPr>
              <w:pStyle w:val="EndNoteBibliography"/>
              <w:spacing w:after="0"/>
              <w:ind w:left="318" w:hanging="318"/>
              <w:rPr>
                <w:sz w:val="16"/>
                <w:szCs w:val="16"/>
              </w:rPr>
            </w:pPr>
            <w:r w:rsidRPr="006C3F96">
              <w:rPr>
                <w:sz w:val="16"/>
                <w:szCs w:val="16"/>
              </w:rPr>
              <w:t>5</w:t>
            </w:r>
            <w:r w:rsidRPr="006C3F96">
              <w:rPr>
                <w:sz w:val="16"/>
                <w:szCs w:val="16"/>
              </w:rPr>
              <w:tab/>
              <w:t xml:space="preserve">Sortino-Rachou AM, Cancela Mde C, Voti L and Curado MP (2009). Primary oral melanoma: population-based incidence. </w:t>
            </w:r>
            <w:r w:rsidRPr="006C3F96">
              <w:rPr>
                <w:i/>
                <w:sz w:val="16"/>
                <w:szCs w:val="16"/>
              </w:rPr>
              <w:t>Oral Oncol</w:t>
            </w:r>
            <w:r w:rsidRPr="006C3F96">
              <w:rPr>
                <w:sz w:val="16"/>
                <w:szCs w:val="16"/>
              </w:rPr>
              <w:t xml:space="preserve"> 45(3):254-258.</w:t>
            </w:r>
          </w:p>
          <w:p w14:paraId="35713D30" w14:textId="77777777" w:rsidR="006C3F96" w:rsidRPr="006C3F96" w:rsidRDefault="006C3F96" w:rsidP="006C3F96">
            <w:pPr>
              <w:pStyle w:val="EndNoteBibliography"/>
              <w:spacing w:after="0"/>
              <w:ind w:left="318" w:hanging="318"/>
              <w:rPr>
                <w:sz w:val="16"/>
                <w:szCs w:val="16"/>
              </w:rPr>
            </w:pPr>
            <w:r w:rsidRPr="006C3F96">
              <w:rPr>
                <w:sz w:val="16"/>
                <w:szCs w:val="16"/>
              </w:rPr>
              <w:t>6</w:t>
            </w:r>
            <w:r w:rsidRPr="006C3F96">
              <w:rPr>
                <w:sz w:val="16"/>
                <w:szCs w:val="16"/>
              </w:rPr>
              <w:tab/>
              <w:t xml:space="preserve">Thuaire A, Nicot R, Boileau M, Raoul G, Descarpentries C, Mouawad F, Germain N, Mortier L and Schlund M (2022). Oral mucosal melanoma - A systematic review. </w:t>
            </w:r>
            <w:r w:rsidRPr="006C3F96">
              <w:rPr>
                <w:i/>
                <w:sz w:val="16"/>
                <w:szCs w:val="16"/>
              </w:rPr>
              <w:t>J Stomatol Oral Maxillofac Surg</w:t>
            </w:r>
            <w:r w:rsidRPr="006C3F96">
              <w:rPr>
                <w:sz w:val="16"/>
                <w:szCs w:val="16"/>
              </w:rPr>
              <w:t xml:space="preserve"> 123(5):e425-e432.</w:t>
            </w:r>
          </w:p>
          <w:p w14:paraId="4DC65471" w14:textId="4C57A4F5" w:rsidR="00EB1FA4" w:rsidRPr="006C3F96" w:rsidRDefault="006C3F96" w:rsidP="006C3F96">
            <w:pPr>
              <w:pStyle w:val="EndNoteBibliography"/>
              <w:spacing w:after="100"/>
              <w:ind w:left="318" w:hanging="318"/>
              <w:rPr>
                <w:rFonts w:cstheme="minorHAnsi"/>
                <w:sz w:val="16"/>
                <w:szCs w:val="16"/>
              </w:rPr>
            </w:pPr>
            <w:r w:rsidRPr="006C3F96">
              <w:rPr>
                <w:sz w:val="16"/>
                <w:szCs w:val="16"/>
                <w:lang w:val="it-IT"/>
              </w:rPr>
              <w:t>7</w:t>
            </w:r>
            <w:r w:rsidRPr="006C3F96">
              <w:rPr>
                <w:sz w:val="16"/>
                <w:szCs w:val="16"/>
                <w:lang w:val="it-IT"/>
              </w:rPr>
              <w:tab/>
              <w:t xml:space="preserve">Fernandez IJ, Spagnolo F, Roncadi L, Molinari G, Marchioni D, Presutti L and Lucidi D (2022). </w:t>
            </w:r>
            <w:r w:rsidRPr="006C3F96">
              <w:rPr>
                <w:sz w:val="16"/>
                <w:szCs w:val="16"/>
              </w:rPr>
              <w:t xml:space="preserve">Primary mucosal melanoma of the larynx: systematic review of the literature and qualitative synthesis. </w:t>
            </w:r>
            <w:r w:rsidRPr="006C3F96">
              <w:rPr>
                <w:i/>
                <w:sz w:val="16"/>
                <w:szCs w:val="16"/>
              </w:rPr>
              <w:t>Eur Arch Otorhinolaryngol</w:t>
            </w:r>
            <w:r w:rsidRPr="006C3F96">
              <w:rPr>
                <w:sz w:val="16"/>
                <w:szCs w:val="16"/>
              </w:rPr>
              <w:t xml:space="preserve"> 279(12):5535-5545. </w:t>
            </w:r>
            <w:r>
              <w:rPr>
                <w:sz w:val="16"/>
                <w:szCs w:val="16"/>
              </w:rPr>
              <w:t xml:space="preserve"> </w:t>
            </w:r>
            <w:r w:rsidRPr="006C3F96">
              <w:rPr>
                <w:sz w:val="16"/>
                <w:szCs w:val="16"/>
              </w:rPr>
              <w:fldChar w:fldCharType="end"/>
            </w:r>
          </w:p>
        </w:tc>
        <w:tc>
          <w:tcPr>
            <w:tcW w:w="2098" w:type="dxa"/>
            <w:shd w:val="clear" w:color="auto" w:fill="auto"/>
          </w:tcPr>
          <w:p w14:paraId="4CA25428" w14:textId="77777777" w:rsidR="00EB1FA4" w:rsidRPr="00FC4085" w:rsidRDefault="00EB1FA4" w:rsidP="00EB1FA4">
            <w:pPr>
              <w:autoSpaceDE w:val="0"/>
              <w:autoSpaceDN w:val="0"/>
              <w:adjustRightInd w:val="0"/>
              <w:spacing w:after="0" w:line="181" w:lineRule="atLeast"/>
              <w:rPr>
                <w:rFonts w:ascii="Calibri" w:hAnsi="Calibri" w:cs="Verdana"/>
                <w:iCs/>
                <w:color w:val="221E1F"/>
                <w:sz w:val="16"/>
                <w:szCs w:val="16"/>
              </w:rPr>
            </w:pPr>
          </w:p>
        </w:tc>
      </w:tr>
      <w:tr w:rsidR="00005CBE" w:rsidRPr="00CC5E7C" w14:paraId="72EC972C" w14:textId="77777777" w:rsidTr="005C42DF">
        <w:trPr>
          <w:trHeight w:val="714"/>
        </w:trPr>
        <w:tc>
          <w:tcPr>
            <w:tcW w:w="865" w:type="dxa"/>
            <w:shd w:val="clear" w:color="000000" w:fill="EEECE1"/>
          </w:tcPr>
          <w:p w14:paraId="044951A2" w14:textId="11814B13" w:rsidR="00005CBE" w:rsidRDefault="00005CBE" w:rsidP="00005CBE">
            <w:pPr>
              <w:spacing w:after="0"/>
              <w:rPr>
                <w:rFonts w:ascii="Calibri" w:hAnsi="Calibri"/>
                <w:color w:val="000000"/>
                <w:sz w:val="16"/>
                <w:szCs w:val="16"/>
              </w:rPr>
            </w:pPr>
            <w:r>
              <w:rPr>
                <w:rFonts w:ascii="Calibri" w:hAnsi="Calibri"/>
                <w:color w:val="000000"/>
                <w:sz w:val="16"/>
                <w:szCs w:val="16"/>
              </w:rPr>
              <w:t xml:space="preserve">Core </w:t>
            </w:r>
          </w:p>
        </w:tc>
        <w:tc>
          <w:tcPr>
            <w:tcW w:w="1871" w:type="dxa"/>
            <w:shd w:val="clear" w:color="000000" w:fill="EEECE1"/>
          </w:tcPr>
          <w:p w14:paraId="0BCD6ED3" w14:textId="513084FD" w:rsidR="00005CBE" w:rsidRPr="00F32C1A" w:rsidRDefault="00005CBE" w:rsidP="00005CBE">
            <w:pPr>
              <w:spacing w:after="0" w:line="240" w:lineRule="auto"/>
              <w:rPr>
                <w:rFonts w:ascii="Calibri" w:hAnsi="Calibri"/>
                <w:bCs/>
                <w:color w:val="000000"/>
                <w:sz w:val="16"/>
                <w:szCs w:val="16"/>
              </w:rPr>
            </w:pPr>
            <w:r w:rsidRPr="00B86FF8">
              <w:rPr>
                <w:rFonts w:ascii="Calibri" w:hAnsi="Calibri"/>
                <w:bCs/>
                <w:color w:val="000000"/>
                <w:sz w:val="16"/>
                <w:szCs w:val="16"/>
              </w:rPr>
              <w:t>TUMOUR LATERALITY</w:t>
            </w:r>
          </w:p>
        </w:tc>
        <w:tc>
          <w:tcPr>
            <w:tcW w:w="2553" w:type="dxa"/>
            <w:shd w:val="clear" w:color="auto" w:fill="auto"/>
          </w:tcPr>
          <w:p w14:paraId="13D92835" w14:textId="55FC41E7" w:rsidR="00005CBE" w:rsidRPr="00783A38" w:rsidRDefault="00005CBE" w:rsidP="00005CBE">
            <w:pPr>
              <w:pStyle w:val="ListParagraph"/>
              <w:numPr>
                <w:ilvl w:val="0"/>
                <w:numId w:val="2"/>
              </w:numPr>
              <w:spacing w:after="100" w:line="240" w:lineRule="auto"/>
              <w:ind w:left="203" w:hanging="203"/>
              <w:rPr>
                <w:color w:val="000000" w:themeColor="text1"/>
                <w:sz w:val="16"/>
                <w:szCs w:val="16"/>
              </w:rPr>
            </w:pPr>
            <w:r w:rsidRPr="00783A38">
              <w:rPr>
                <w:color w:val="000000" w:themeColor="text1"/>
                <w:sz w:val="16"/>
                <w:szCs w:val="16"/>
              </w:rPr>
              <w:t xml:space="preserve">Not specified </w:t>
            </w:r>
          </w:p>
          <w:p w14:paraId="0CE84157" w14:textId="77777777" w:rsidR="00005CBE" w:rsidRPr="006341B8" w:rsidRDefault="00005CBE" w:rsidP="006341B8">
            <w:pPr>
              <w:pStyle w:val="ListParagraph"/>
              <w:numPr>
                <w:ilvl w:val="0"/>
                <w:numId w:val="3"/>
              </w:numPr>
              <w:spacing w:after="0" w:line="240" w:lineRule="auto"/>
              <w:ind w:left="203" w:hanging="203"/>
              <w:rPr>
                <w:sz w:val="16"/>
                <w:szCs w:val="16"/>
              </w:rPr>
            </w:pPr>
            <w:r w:rsidRPr="006341B8">
              <w:rPr>
                <w:sz w:val="16"/>
                <w:szCs w:val="16"/>
              </w:rPr>
              <w:t xml:space="preserve">Left </w:t>
            </w:r>
          </w:p>
          <w:p w14:paraId="666BFB14" w14:textId="77777777" w:rsidR="00005CBE" w:rsidRPr="006341B8" w:rsidRDefault="00005CBE" w:rsidP="006341B8">
            <w:pPr>
              <w:pStyle w:val="ListParagraph"/>
              <w:numPr>
                <w:ilvl w:val="0"/>
                <w:numId w:val="3"/>
              </w:numPr>
              <w:spacing w:after="0" w:line="240" w:lineRule="auto"/>
              <w:ind w:left="203" w:hanging="203"/>
              <w:rPr>
                <w:sz w:val="16"/>
                <w:szCs w:val="16"/>
              </w:rPr>
            </w:pPr>
            <w:r w:rsidRPr="006341B8">
              <w:rPr>
                <w:sz w:val="16"/>
                <w:szCs w:val="16"/>
              </w:rPr>
              <w:t xml:space="preserve">Right </w:t>
            </w:r>
          </w:p>
          <w:p w14:paraId="63214641" w14:textId="3DF3E543" w:rsidR="006341B8" w:rsidRPr="00783A38" w:rsidRDefault="006341B8" w:rsidP="009B076B">
            <w:pPr>
              <w:pStyle w:val="ListParagraph"/>
              <w:numPr>
                <w:ilvl w:val="0"/>
                <w:numId w:val="3"/>
              </w:numPr>
              <w:spacing w:after="100" w:line="240" w:lineRule="auto"/>
              <w:ind w:left="204" w:hanging="204"/>
              <w:rPr>
                <w:color w:val="000000" w:themeColor="text1"/>
                <w:sz w:val="16"/>
                <w:szCs w:val="16"/>
              </w:rPr>
            </w:pPr>
            <w:r w:rsidRPr="006341B8">
              <w:rPr>
                <w:sz w:val="16"/>
                <w:szCs w:val="16"/>
              </w:rPr>
              <w:t>Midline</w:t>
            </w:r>
          </w:p>
        </w:tc>
        <w:tc>
          <w:tcPr>
            <w:tcW w:w="7799" w:type="dxa"/>
            <w:shd w:val="clear" w:color="auto" w:fill="auto"/>
          </w:tcPr>
          <w:p w14:paraId="0E910EE6" w14:textId="0FEF432E" w:rsidR="00005CBE" w:rsidRPr="00BA6ECE" w:rsidRDefault="00005CBE" w:rsidP="00005CBE">
            <w:pPr>
              <w:pStyle w:val="EndNoteBibliography"/>
              <w:spacing w:after="120"/>
              <w:ind w:left="318" w:hanging="318"/>
              <w:rPr>
                <w:sz w:val="16"/>
                <w:szCs w:val="16"/>
              </w:rPr>
            </w:pPr>
          </w:p>
        </w:tc>
        <w:tc>
          <w:tcPr>
            <w:tcW w:w="2098" w:type="dxa"/>
            <w:shd w:val="clear" w:color="auto" w:fill="auto"/>
          </w:tcPr>
          <w:p w14:paraId="6DF53484" w14:textId="77777777" w:rsidR="00005CBE" w:rsidRPr="00FC4085" w:rsidRDefault="00005CBE" w:rsidP="00005CBE">
            <w:pPr>
              <w:autoSpaceDE w:val="0"/>
              <w:autoSpaceDN w:val="0"/>
              <w:adjustRightInd w:val="0"/>
              <w:spacing w:after="0" w:line="181" w:lineRule="atLeast"/>
              <w:rPr>
                <w:rFonts w:ascii="Calibri" w:hAnsi="Calibri" w:cs="Verdana"/>
                <w:iCs/>
                <w:color w:val="221E1F"/>
                <w:sz w:val="16"/>
                <w:szCs w:val="16"/>
              </w:rPr>
            </w:pPr>
          </w:p>
        </w:tc>
      </w:tr>
      <w:tr w:rsidR="004C2E98" w:rsidRPr="00CC5E7C" w14:paraId="637DED29" w14:textId="77777777" w:rsidTr="005C42DF">
        <w:trPr>
          <w:trHeight w:val="469"/>
        </w:trPr>
        <w:tc>
          <w:tcPr>
            <w:tcW w:w="865" w:type="dxa"/>
            <w:shd w:val="clear" w:color="000000" w:fill="EEECE1"/>
          </w:tcPr>
          <w:p w14:paraId="637DED13" w14:textId="3087495B" w:rsidR="004C2E98" w:rsidRDefault="004C2E98" w:rsidP="004C2E98">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D14" w14:textId="2D069BAE" w:rsidR="004C2E98" w:rsidRPr="000C7732" w:rsidRDefault="004C2E98" w:rsidP="004C2E98">
            <w:pPr>
              <w:spacing w:line="240" w:lineRule="auto"/>
              <w:rPr>
                <w:rFonts w:ascii="Calibri" w:hAnsi="Calibri"/>
                <w:bCs/>
                <w:sz w:val="16"/>
                <w:szCs w:val="16"/>
              </w:rPr>
            </w:pPr>
            <w:r w:rsidRPr="009B72AA">
              <w:rPr>
                <w:rFonts w:ascii="Calibri" w:hAnsi="Calibri"/>
                <w:bCs/>
                <w:color w:val="808080" w:themeColor="background1" w:themeShade="80"/>
                <w:sz w:val="16"/>
                <w:szCs w:val="16"/>
              </w:rPr>
              <w:t>TUMOUR DIMENSIONS</w:t>
            </w:r>
          </w:p>
        </w:tc>
        <w:tc>
          <w:tcPr>
            <w:tcW w:w="2553" w:type="dxa"/>
            <w:shd w:val="clear" w:color="auto" w:fill="auto"/>
          </w:tcPr>
          <w:p w14:paraId="4146FAF7" w14:textId="0E106BE9" w:rsidR="004C2E98" w:rsidRPr="009B72AA" w:rsidRDefault="004C2E98" w:rsidP="004C2E98">
            <w:pPr>
              <w:spacing w:after="0" w:line="240" w:lineRule="auto"/>
              <w:rPr>
                <w:color w:val="808080" w:themeColor="background1" w:themeShade="80"/>
                <w:sz w:val="16"/>
                <w:szCs w:val="16"/>
              </w:rPr>
            </w:pPr>
            <w:r w:rsidRPr="009B72AA">
              <w:rPr>
                <w:color w:val="808080" w:themeColor="background1" w:themeShade="80"/>
                <w:sz w:val="16"/>
                <w:szCs w:val="16"/>
              </w:rPr>
              <w:t>Maximum tumour dimension (largest tumour) (pathology and/or imaging determination)</w:t>
            </w:r>
          </w:p>
          <w:p w14:paraId="12362C19" w14:textId="5C6B980E" w:rsidR="004C2E98" w:rsidRPr="009B72AA" w:rsidRDefault="004C2E98" w:rsidP="004C2E98">
            <w:pPr>
              <w:spacing w:after="0" w:line="240" w:lineRule="auto"/>
              <w:rPr>
                <w:color w:val="808080" w:themeColor="background1" w:themeShade="80"/>
                <w:sz w:val="16"/>
                <w:szCs w:val="16"/>
              </w:rPr>
            </w:pPr>
            <w:r w:rsidRPr="009B72AA">
              <w:rPr>
                <w:color w:val="808080" w:themeColor="background1" w:themeShade="80"/>
                <w:sz w:val="16"/>
                <w:szCs w:val="16"/>
              </w:rPr>
              <w:t>___ mm</w:t>
            </w:r>
          </w:p>
          <w:p w14:paraId="7EF2824B" w14:textId="77777777" w:rsidR="004C2E98" w:rsidRDefault="004C2E98" w:rsidP="004C2E98">
            <w:pPr>
              <w:spacing w:after="0" w:line="240" w:lineRule="auto"/>
              <w:rPr>
                <w:color w:val="808080" w:themeColor="background1" w:themeShade="80"/>
                <w:sz w:val="16"/>
                <w:szCs w:val="16"/>
              </w:rPr>
            </w:pPr>
          </w:p>
          <w:p w14:paraId="10CF05AB" w14:textId="77777777" w:rsidR="004C2E98" w:rsidRDefault="004C2E98" w:rsidP="004C2E98">
            <w:pPr>
              <w:spacing w:after="0" w:line="240" w:lineRule="auto"/>
              <w:rPr>
                <w:color w:val="808080" w:themeColor="background1" w:themeShade="80"/>
                <w:sz w:val="16"/>
                <w:szCs w:val="16"/>
              </w:rPr>
            </w:pPr>
            <w:r w:rsidRPr="0090781B">
              <w:rPr>
                <w:color w:val="808080" w:themeColor="background1" w:themeShade="80"/>
                <w:sz w:val="16"/>
                <w:szCs w:val="16"/>
              </w:rPr>
              <w:t xml:space="preserve">Additional dimensions </w:t>
            </w:r>
          </w:p>
          <w:p w14:paraId="6757B863" w14:textId="77777777" w:rsidR="004C2E98" w:rsidRDefault="004C2E98" w:rsidP="004C2E98">
            <w:pPr>
              <w:spacing w:after="0" w:line="240" w:lineRule="auto"/>
              <w:rPr>
                <w:color w:val="808080" w:themeColor="background1" w:themeShade="80"/>
                <w:sz w:val="16"/>
                <w:szCs w:val="16"/>
              </w:rPr>
            </w:pPr>
            <w:r w:rsidRPr="00592DE0">
              <w:rPr>
                <w:color w:val="808080" w:themeColor="background1" w:themeShade="80"/>
                <w:sz w:val="16"/>
                <w:szCs w:val="16"/>
              </w:rPr>
              <w:t xml:space="preserve">(largest tumour) </w:t>
            </w:r>
            <w:r>
              <w:rPr>
                <w:color w:val="808080" w:themeColor="background1" w:themeShade="80"/>
                <w:sz w:val="16"/>
                <w:szCs w:val="16"/>
              </w:rPr>
              <w:t xml:space="preserve">  </w:t>
            </w:r>
          </w:p>
          <w:p w14:paraId="7B90C163" w14:textId="64B74ED2" w:rsidR="004C2E98" w:rsidRDefault="004C2E98" w:rsidP="004C2E98">
            <w:pPr>
              <w:spacing w:after="100" w:line="240" w:lineRule="auto"/>
              <w:rPr>
                <w:color w:val="808080" w:themeColor="background1" w:themeShade="80"/>
                <w:sz w:val="16"/>
                <w:szCs w:val="16"/>
              </w:rPr>
            </w:pPr>
            <w:r w:rsidRPr="0090781B">
              <w:rPr>
                <w:color w:val="808080" w:themeColor="background1" w:themeShade="80"/>
                <w:sz w:val="16"/>
                <w:szCs w:val="16"/>
              </w:rPr>
              <w:t>___ mm x ___ mm</w:t>
            </w:r>
          </w:p>
          <w:p w14:paraId="637DED1A" w14:textId="045B3921" w:rsidR="004C2E98" w:rsidRPr="0000265A" w:rsidRDefault="004C2E98" w:rsidP="0000265A">
            <w:pPr>
              <w:spacing w:after="0" w:line="240" w:lineRule="auto"/>
              <w:rPr>
                <w:color w:val="808080" w:themeColor="background1" w:themeShade="80"/>
                <w:sz w:val="16"/>
                <w:szCs w:val="16"/>
              </w:rPr>
            </w:pPr>
          </w:p>
        </w:tc>
        <w:tc>
          <w:tcPr>
            <w:tcW w:w="7799" w:type="dxa"/>
            <w:shd w:val="clear" w:color="auto" w:fill="auto"/>
          </w:tcPr>
          <w:p w14:paraId="6A0FCF83" w14:textId="77777777" w:rsidR="004C2E98" w:rsidRPr="004C2E98" w:rsidRDefault="004C2E98" w:rsidP="004C2E98">
            <w:pPr>
              <w:spacing w:after="0" w:line="240" w:lineRule="auto"/>
              <w:rPr>
                <w:rFonts w:cstheme="minorHAnsi"/>
                <w:sz w:val="16"/>
                <w:szCs w:val="16"/>
              </w:rPr>
            </w:pPr>
            <w:r w:rsidRPr="004C2E98">
              <w:rPr>
                <w:rFonts w:cstheme="minorHAnsi"/>
                <w:sz w:val="16"/>
                <w:szCs w:val="16"/>
              </w:rPr>
              <w:t>Unlike melanoma in cutaneous sites, tumour thickness (Breslow) and tumour level (Clark) are not clinically significant as prognostic factors, nor are they easily determined due to anatomic locations and frequent fragmentation. The single largest tumour dimension in any one of the samples submitted may be entered, though is not utilised for staging.</w:t>
            </w:r>
            <w:r w:rsidRPr="004C2E98">
              <w:rPr>
                <w:rFonts w:cstheme="minorHAnsi"/>
                <w:sz w:val="16"/>
                <w:szCs w:val="16"/>
              </w:rPr>
              <w:fldChar w:fldCharType="begin"/>
            </w:r>
            <w:r w:rsidRPr="004C2E98">
              <w:rPr>
                <w:rFonts w:cstheme="minorHAnsi"/>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4C2E98">
              <w:rPr>
                <w:rFonts w:cstheme="minorHAnsi"/>
                <w:sz w:val="16"/>
                <w:szCs w:val="16"/>
              </w:rPr>
              <w:fldChar w:fldCharType="separate"/>
            </w:r>
            <w:r w:rsidRPr="004C2E98">
              <w:rPr>
                <w:rFonts w:cstheme="minorHAnsi"/>
                <w:noProof/>
                <w:sz w:val="16"/>
                <w:szCs w:val="16"/>
                <w:vertAlign w:val="superscript"/>
              </w:rPr>
              <w:t>1,2</w:t>
            </w:r>
            <w:r w:rsidRPr="004C2E98">
              <w:rPr>
                <w:rFonts w:cstheme="minorHAnsi"/>
                <w:sz w:val="16"/>
                <w:szCs w:val="16"/>
              </w:rPr>
              <w:fldChar w:fldCharType="end"/>
            </w:r>
            <w:r w:rsidRPr="004C2E98">
              <w:rPr>
                <w:rFonts w:cstheme="minorHAnsi"/>
                <w:sz w:val="16"/>
                <w:szCs w:val="16"/>
              </w:rPr>
              <w:t xml:space="preserve"> When reported, do not use aggregate measurements, as trying to combine multiple measurements from different tissue fragments and/or sites does not yield clinically meaningful data. </w:t>
            </w:r>
          </w:p>
          <w:p w14:paraId="7B98C966" w14:textId="77777777" w:rsidR="004C2E98" w:rsidRPr="004C2E98" w:rsidRDefault="004C2E98" w:rsidP="004C2E98">
            <w:pPr>
              <w:spacing w:after="0"/>
              <w:rPr>
                <w:rFonts w:cstheme="minorHAnsi"/>
                <w:b/>
                <w:bCs/>
                <w:sz w:val="16"/>
                <w:szCs w:val="16"/>
              </w:rPr>
            </w:pPr>
          </w:p>
          <w:p w14:paraId="2F735514" w14:textId="77777777" w:rsidR="004C2E98" w:rsidRPr="004C2E98" w:rsidRDefault="004C2E98" w:rsidP="004C2E98">
            <w:pPr>
              <w:spacing w:after="0"/>
              <w:rPr>
                <w:rFonts w:cstheme="minorHAnsi"/>
                <w:b/>
                <w:bCs/>
                <w:sz w:val="16"/>
                <w:szCs w:val="16"/>
              </w:rPr>
            </w:pPr>
            <w:r w:rsidRPr="004C2E98">
              <w:rPr>
                <w:rFonts w:cstheme="minorHAnsi"/>
                <w:b/>
                <w:bCs/>
                <w:sz w:val="16"/>
                <w:szCs w:val="16"/>
              </w:rPr>
              <w:t xml:space="preserve">References </w:t>
            </w:r>
          </w:p>
          <w:p w14:paraId="7693A007" w14:textId="77777777" w:rsidR="004C2E98" w:rsidRPr="004C2E98" w:rsidRDefault="004C2E98" w:rsidP="004C2E98">
            <w:pPr>
              <w:pStyle w:val="EndNoteBibliography"/>
              <w:spacing w:after="0"/>
              <w:ind w:left="318" w:hanging="318"/>
              <w:rPr>
                <w:rFonts w:asciiTheme="minorHAnsi" w:hAnsiTheme="minorHAnsi" w:cstheme="minorHAnsi"/>
                <w:sz w:val="16"/>
                <w:szCs w:val="16"/>
              </w:rPr>
            </w:pPr>
            <w:r w:rsidRPr="004C2E98">
              <w:rPr>
                <w:rFonts w:asciiTheme="minorHAnsi" w:hAnsiTheme="minorHAnsi" w:cstheme="minorHAnsi"/>
                <w:sz w:val="16"/>
                <w:szCs w:val="16"/>
              </w:rPr>
              <w:fldChar w:fldCharType="begin"/>
            </w:r>
            <w:r w:rsidRPr="004C2E98">
              <w:rPr>
                <w:rFonts w:asciiTheme="minorHAnsi" w:hAnsiTheme="minorHAnsi" w:cstheme="minorHAnsi"/>
                <w:sz w:val="16"/>
                <w:szCs w:val="16"/>
              </w:rPr>
              <w:instrText xml:space="preserve"> ADDIN EN.REFLIST </w:instrText>
            </w:r>
            <w:r w:rsidRPr="004C2E98">
              <w:rPr>
                <w:rFonts w:asciiTheme="minorHAnsi" w:hAnsiTheme="minorHAnsi" w:cstheme="minorHAnsi"/>
                <w:sz w:val="16"/>
                <w:szCs w:val="16"/>
              </w:rPr>
              <w:fldChar w:fldCharType="separate"/>
            </w:r>
            <w:r w:rsidRPr="004C2E98">
              <w:rPr>
                <w:rFonts w:asciiTheme="minorHAnsi" w:hAnsiTheme="minorHAnsi" w:cstheme="minorHAnsi"/>
                <w:sz w:val="16"/>
                <w:szCs w:val="16"/>
              </w:rPr>
              <w:t>1</w:t>
            </w:r>
            <w:r w:rsidRPr="004C2E98">
              <w:rPr>
                <w:rFonts w:asciiTheme="minorHAnsi" w:hAnsiTheme="minorHAnsi" w:cstheme="minorHAnsi"/>
                <w:sz w:val="16"/>
                <w:szCs w:val="16"/>
              </w:rPr>
              <w:tab/>
            </w:r>
            <w:r w:rsidRPr="004C2E98">
              <w:rPr>
                <w:rFonts w:asciiTheme="minorHAnsi" w:hAnsiTheme="minorHAnsi" w:cstheme="minorHAnsi"/>
                <w:color w:val="000000"/>
                <w:sz w:val="16"/>
                <w:szCs w:val="16"/>
                <w:lang w:val="en"/>
              </w:rPr>
              <w:t xml:space="preserve">Brierley JD, Gospodarowicz MK and Wittekind C (eds) (2016). </w:t>
            </w:r>
            <w:r w:rsidRPr="004C2E98">
              <w:rPr>
                <w:rFonts w:asciiTheme="minorHAnsi" w:hAnsiTheme="minorHAnsi" w:cstheme="minorHAnsi"/>
                <w:i/>
                <w:iCs/>
                <w:color w:val="000000"/>
                <w:sz w:val="16"/>
                <w:szCs w:val="16"/>
                <w:lang w:val="en"/>
              </w:rPr>
              <w:t>Union for International Cancer Control.</w:t>
            </w:r>
            <w:r w:rsidRPr="004C2E98">
              <w:rPr>
                <w:rFonts w:asciiTheme="minorHAnsi" w:hAnsiTheme="minorHAnsi" w:cstheme="minorHAnsi"/>
                <w:color w:val="000000"/>
                <w:sz w:val="16"/>
                <w:szCs w:val="16"/>
                <w:lang w:val="en"/>
              </w:rPr>
              <w:t xml:space="preserve"> </w:t>
            </w:r>
            <w:r w:rsidRPr="004C2E98">
              <w:rPr>
                <w:rFonts w:asciiTheme="minorHAnsi" w:hAnsiTheme="minorHAnsi" w:cstheme="minorHAnsi"/>
                <w:i/>
                <w:iCs/>
                <w:color w:val="000000"/>
                <w:sz w:val="16"/>
                <w:szCs w:val="16"/>
                <w:lang w:val="en"/>
              </w:rPr>
              <w:t>TNM Classification of Malignant Tumours, 8th Edition</w:t>
            </w:r>
            <w:r w:rsidRPr="004C2E98">
              <w:rPr>
                <w:rFonts w:asciiTheme="minorHAnsi" w:hAnsiTheme="minorHAnsi" w:cstheme="minorHAnsi"/>
                <w:color w:val="000000"/>
                <w:sz w:val="16"/>
                <w:szCs w:val="16"/>
                <w:lang w:val="en"/>
              </w:rPr>
              <w:t xml:space="preserve">, Wiley, </w:t>
            </w:r>
            <w:r w:rsidRPr="004C2E98">
              <w:rPr>
                <w:rFonts w:asciiTheme="minorHAnsi" w:hAnsiTheme="minorHAnsi" w:cstheme="minorHAnsi"/>
                <w:sz w:val="16"/>
                <w:szCs w:val="16"/>
              </w:rPr>
              <w:t>USA.</w:t>
            </w:r>
          </w:p>
          <w:p w14:paraId="637DED1E" w14:textId="162ECDCC" w:rsidR="004C2E98" w:rsidRPr="00076198" w:rsidRDefault="004C2E98" w:rsidP="00815646">
            <w:pPr>
              <w:pStyle w:val="EndNoteBibliography"/>
              <w:spacing w:after="100"/>
              <w:ind w:left="318" w:hanging="318"/>
              <w:rPr>
                <w:rFonts w:asciiTheme="minorHAnsi" w:hAnsiTheme="minorHAnsi" w:cstheme="minorHAnsi"/>
                <w:sz w:val="16"/>
                <w:szCs w:val="16"/>
              </w:rPr>
            </w:pPr>
            <w:r w:rsidRPr="004C2E98">
              <w:rPr>
                <w:rFonts w:asciiTheme="minorHAnsi" w:hAnsiTheme="minorHAnsi" w:cstheme="minorHAnsi"/>
                <w:sz w:val="16"/>
                <w:szCs w:val="16"/>
              </w:rPr>
              <w:t>2</w:t>
            </w:r>
            <w:r w:rsidRPr="004C2E98">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4C2E98">
              <w:rPr>
                <w:rFonts w:asciiTheme="minorHAnsi" w:hAnsiTheme="minorHAnsi" w:cstheme="minorHAnsi"/>
                <w:i/>
                <w:sz w:val="16"/>
                <w:szCs w:val="16"/>
              </w:rPr>
              <w:t xml:space="preserve"> AJCC Cancer Staging Manual. 8th ed.</w:t>
            </w:r>
            <w:r w:rsidRPr="004C2E98">
              <w:rPr>
                <w:rFonts w:asciiTheme="minorHAnsi" w:hAnsiTheme="minorHAnsi" w:cstheme="minorHAnsi"/>
                <w:sz w:val="16"/>
                <w:szCs w:val="16"/>
              </w:rPr>
              <w:t>, Springer, New York.</w:t>
            </w:r>
            <w:r w:rsidR="00815646">
              <w:rPr>
                <w:rFonts w:asciiTheme="minorHAnsi" w:hAnsiTheme="minorHAnsi" w:cstheme="minorHAnsi"/>
                <w:sz w:val="16"/>
                <w:szCs w:val="16"/>
              </w:rPr>
              <w:t xml:space="preserve"> </w:t>
            </w:r>
            <w:r w:rsidRPr="004C2E98">
              <w:rPr>
                <w:rFonts w:asciiTheme="minorHAnsi" w:hAnsiTheme="minorHAnsi" w:cstheme="minorHAnsi"/>
                <w:sz w:val="16"/>
                <w:szCs w:val="16"/>
              </w:rPr>
              <w:fldChar w:fldCharType="end"/>
            </w:r>
          </w:p>
        </w:tc>
        <w:tc>
          <w:tcPr>
            <w:tcW w:w="2098" w:type="dxa"/>
            <w:shd w:val="clear" w:color="auto" w:fill="auto"/>
          </w:tcPr>
          <w:p w14:paraId="637DED28" w14:textId="4ACD0836" w:rsidR="004C2E98" w:rsidRPr="00691BBD" w:rsidRDefault="004C2E98" w:rsidP="004C2E98">
            <w:pPr>
              <w:pStyle w:val="Default"/>
              <w:rPr>
                <w:rFonts w:cstheme="minorHAnsi"/>
                <w:color w:val="000000" w:themeColor="text1"/>
                <w:sz w:val="16"/>
                <w:szCs w:val="16"/>
              </w:rPr>
            </w:pPr>
          </w:p>
        </w:tc>
      </w:tr>
      <w:tr w:rsidR="004C2E98" w:rsidRPr="00CC5E7C" w14:paraId="65148065" w14:textId="77777777" w:rsidTr="009B076B">
        <w:trPr>
          <w:cantSplit/>
          <w:trHeight w:val="469"/>
        </w:trPr>
        <w:tc>
          <w:tcPr>
            <w:tcW w:w="865" w:type="dxa"/>
            <w:shd w:val="clear" w:color="000000" w:fill="EEECE1"/>
          </w:tcPr>
          <w:p w14:paraId="6A7A211D" w14:textId="5B56FB10" w:rsidR="004C2E98" w:rsidRDefault="004C2E98" w:rsidP="004C2E98">
            <w:pPr>
              <w:spacing w:after="0" w:line="240" w:lineRule="auto"/>
              <w:rPr>
                <w:rFonts w:ascii="Calibri" w:hAnsi="Calibri"/>
                <w:color w:val="000000"/>
                <w:sz w:val="16"/>
                <w:szCs w:val="16"/>
              </w:rPr>
            </w:pPr>
            <w:r>
              <w:rPr>
                <w:rFonts w:ascii="Calibri" w:hAnsi="Calibri"/>
                <w:color w:val="000000"/>
                <w:sz w:val="16"/>
                <w:szCs w:val="16"/>
              </w:rPr>
              <w:lastRenderedPageBreak/>
              <w:t>Non-core</w:t>
            </w:r>
          </w:p>
        </w:tc>
        <w:tc>
          <w:tcPr>
            <w:tcW w:w="1871" w:type="dxa"/>
            <w:shd w:val="clear" w:color="000000" w:fill="EEECE1"/>
          </w:tcPr>
          <w:p w14:paraId="6A553E0F" w14:textId="7D1B0F02" w:rsidR="004C2E98" w:rsidRPr="00886AB7" w:rsidRDefault="004C2E98" w:rsidP="004C2E98">
            <w:pPr>
              <w:spacing w:line="240" w:lineRule="auto"/>
              <w:rPr>
                <w:rFonts w:ascii="Calibri" w:hAnsi="Calibri"/>
                <w:bCs/>
                <w:color w:val="808080" w:themeColor="background1" w:themeShade="80"/>
                <w:sz w:val="16"/>
                <w:szCs w:val="16"/>
              </w:rPr>
            </w:pPr>
            <w:r w:rsidRPr="00886AB7">
              <w:rPr>
                <w:rFonts w:ascii="Calibri" w:hAnsi="Calibri"/>
                <w:bCs/>
                <w:color w:val="808080" w:themeColor="background1" w:themeShade="80"/>
                <w:sz w:val="16"/>
                <w:szCs w:val="16"/>
              </w:rPr>
              <w:t>BLOCK IDENTIFICATION KEY</w:t>
            </w:r>
          </w:p>
        </w:tc>
        <w:tc>
          <w:tcPr>
            <w:tcW w:w="2553" w:type="dxa"/>
            <w:shd w:val="clear" w:color="auto" w:fill="auto"/>
          </w:tcPr>
          <w:p w14:paraId="633AAE32" w14:textId="2A2B8370" w:rsidR="004C2E98" w:rsidRPr="00886AB7" w:rsidRDefault="004C2E98" w:rsidP="004C2E98">
            <w:pPr>
              <w:spacing w:after="0" w:line="240" w:lineRule="auto"/>
              <w:rPr>
                <w:color w:val="808080" w:themeColor="background1" w:themeShade="80"/>
                <w:sz w:val="16"/>
                <w:szCs w:val="16"/>
              </w:rPr>
            </w:pPr>
            <w:r w:rsidRPr="00886AB7">
              <w:rPr>
                <w:color w:val="808080" w:themeColor="background1" w:themeShade="80"/>
                <w:sz w:val="16"/>
                <w:szCs w:val="16"/>
              </w:rPr>
              <w:t>List overleaf or separately with an indication of the nature and origin of all tissue blocks.</w:t>
            </w:r>
          </w:p>
        </w:tc>
        <w:tc>
          <w:tcPr>
            <w:tcW w:w="7799" w:type="dxa"/>
            <w:shd w:val="clear" w:color="auto" w:fill="auto"/>
          </w:tcPr>
          <w:p w14:paraId="2A58BFDB" w14:textId="77777777" w:rsidR="00063EEF" w:rsidRPr="00063EEF" w:rsidRDefault="00063EEF" w:rsidP="00063EEF">
            <w:pPr>
              <w:spacing w:after="0" w:line="240" w:lineRule="auto"/>
              <w:rPr>
                <w:sz w:val="16"/>
                <w:szCs w:val="16"/>
              </w:rPr>
            </w:pPr>
            <w:r w:rsidRPr="00063EEF">
              <w:rPr>
                <w:sz w:val="16"/>
                <w:szCs w:val="16"/>
                <w:lang w:val="en-GB"/>
              </w:rPr>
              <w:t xml:space="preserve">The origin/designation of all tissue blocks should be recorded. This information should ideally be documented in the final pathology report and is particularly important when further internal or external review arises. The reviewer needs to have unequivocal description of the origin of each block </w:t>
            </w:r>
            <w:proofErr w:type="gramStart"/>
            <w:r w:rsidRPr="00063EEF">
              <w:rPr>
                <w:sz w:val="16"/>
                <w:szCs w:val="16"/>
                <w:lang w:val="en-GB"/>
              </w:rPr>
              <w:t>in order to</w:t>
            </w:r>
            <w:proofErr w:type="gramEnd"/>
            <w:r w:rsidRPr="00063EEF">
              <w:rPr>
                <w:sz w:val="16"/>
                <w:szCs w:val="16"/>
                <w:lang w:val="en-GB"/>
              </w:rPr>
              <w:t xml:space="preserve"> provide an informed specialist opinion. If this information is not included in the final pathology report, it should be available on the laboratory computer system and relayed to the reviewing pathologist. </w:t>
            </w:r>
            <w:r w:rsidRPr="00063EEF">
              <w:rPr>
                <w:sz w:val="16"/>
                <w:szCs w:val="16"/>
              </w:rPr>
              <w:t xml:space="preserve">It is highly encouraged to have a digital image (photograph) of the specimen and record of the key </w:t>
            </w:r>
            <w:proofErr w:type="gramStart"/>
            <w:r w:rsidRPr="00063EEF">
              <w:rPr>
                <w:sz w:val="16"/>
                <w:szCs w:val="16"/>
              </w:rPr>
              <w:t>of</w:t>
            </w:r>
            <w:proofErr w:type="gramEnd"/>
            <w:r w:rsidRPr="00063EEF">
              <w:rPr>
                <w:sz w:val="16"/>
                <w:szCs w:val="16"/>
              </w:rPr>
              <w:t xml:space="preserve"> the tumour blocks.</w:t>
            </w:r>
          </w:p>
          <w:p w14:paraId="29C4FE24" w14:textId="77777777" w:rsidR="00063EEF" w:rsidRPr="00063EEF" w:rsidRDefault="00063EEF" w:rsidP="00063EEF">
            <w:pPr>
              <w:spacing w:after="0" w:line="240" w:lineRule="auto"/>
              <w:rPr>
                <w:sz w:val="16"/>
                <w:szCs w:val="16"/>
                <w:lang w:val="en-GB"/>
              </w:rPr>
            </w:pPr>
          </w:p>
          <w:p w14:paraId="5D39B1D1" w14:textId="526C2C04" w:rsidR="004C2E98" w:rsidRPr="00063EEF" w:rsidRDefault="00063EEF" w:rsidP="00063EEF">
            <w:pPr>
              <w:autoSpaceDE w:val="0"/>
              <w:autoSpaceDN w:val="0"/>
              <w:spacing w:after="100" w:line="240" w:lineRule="auto"/>
              <w:rPr>
                <w:sz w:val="16"/>
                <w:szCs w:val="16"/>
                <w:lang w:val="en-GB"/>
              </w:rPr>
            </w:pPr>
            <w:r w:rsidRPr="00063EEF">
              <w:rPr>
                <w:sz w:val="16"/>
                <w:szCs w:val="16"/>
                <w:lang w:val="en-GB"/>
              </w:rPr>
              <w:t>Recording the origin/designation of tissue blocks also facilitates retrieval of blocks for further immunohistochemical or molecular analysis, research studies, or clinical trials.</w:t>
            </w:r>
            <w:r>
              <w:rPr>
                <w:sz w:val="16"/>
                <w:szCs w:val="16"/>
                <w:lang w:val="en-GB"/>
              </w:rPr>
              <w:t xml:space="preserve"> </w:t>
            </w:r>
          </w:p>
        </w:tc>
        <w:tc>
          <w:tcPr>
            <w:tcW w:w="2098" w:type="dxa"/>
            <w:shd w:val="clear" w:color="auto" w:fill="auto"/>
          </w:tcPr>
          <w:p w14:paraId="09679039" w14:textId="77777777" w:rsidR="004C2E98" w:rsidRPr="00FA41EE" w:rsidRDefault="004C2E98" w:rsidP="004C2E98">
            <w:pPr>
              <w:autoSpaceDE w:val="0"/>
              <w:autoSpaceDN w:val="0"/>
              <w:adjustRightInd w:val="0"/>
              <w:spacing w:after="0" w:line="240" w:lineRule="auto"/>
              <w:ind w:left="440" w:hanging="440"/>
              <w:rPr>
                <w:rFonts w:cs="Verdana"/>
                <w:color w:val="000000" w:themeColor="text1"/>
                <w:sz w:val="16"/>
                <w:szCs w:val="16"/>
                <w:vertAlign w:val="superscript"/>
              </w:rPr>
            </w:pPr>
          </w:p>
        </w:tc>
      </w:tr>
      <w:tr w:rsidR="004C2E98" w:rsidRPr="00CC5E7C" w14:paraId="4E9C4FF1" w14:textId="77777777" w:rsidTr="005C42DF">
        <w:trPr>
          <w:trHeight w:val="895"/>
        </w:trPr>
        <w:tc>
          <w:tcPr>
            <w:tcW w:w="865" w:type="dxa"/>
            <w:shd w:val="clear" w:color="000000" w:fill="EEECE1"/>
          </w:tcPr>
          <w:p w14:paraId="15F22CEC" w14:textId="0E9EB72A" w:rsidR="004C2E98" w:rsidRDefault="004C2E98" w:rsidP="004C2E98">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B2099E" w14:textId="0A50A79F" w:rsidR="004C2E98" w:rsidRPr="009F487F" w:rsidRDefault="004C2E98" w:rsidP="004C2E98">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4A98785F" w14:textId="77777777" w:rsidR="009254A5" w:rsidRPr="009254A5" w:rsidRDefault="009254A5" w:rsidP="009254A5">
            <w:pPr>
              <w:pStyle w:val="ListParagraph"/>
              <w:numPr>
                <w:ilvl w:val="0"/>
                <w:numId w:val="2"/>
              </w:numPr>
              <w:spacing w:after="100" w:line="240" w:lineRule="auto"/>
              <w:ind w:left="203" w:hanging="203"/>
              <w:rPr>
                <w:color w:val="000000" w:themeColor="text1"/>
                <w:sz w:val="16"/>
                <w:szCs w:val="16"/>
              </w:rPr>
            </w:pPr>
            <w:r w:rsidRPr="009254A5">
              <w:rPr>
                <w:color w:val="000000" w:themeColor="text1"/>
                <w:sz w:val="16"/>
                <w:szCs w:val="16"/>
              </w:rPr>
              <w:t xml:space="preserve">Mucosal melanoma </w:t>
            </w:r>
          </w:p>
          <w:p w14:paraId="17843896" w14:textId="564EB026" w:rsidR="009254A5" w:rsidRPr="009254A5" w:rsidRDefault="009254A5" w:rsidP="009254A5">
            <w:pPr>
              <w:pStyle w:val="ListParagraph"/>
              <w:numPr>
                <w:ilvl w:val="0"/>
                <w:numId w:val="2"/>
              </w:numPr>
              <w:spacing w:after="100" w:line="240" w:lineRule="auto"/>
              <w:ind w:left="203" w:hanging="203"/>
              <w:rPr>
                <w:color w:val="000000" w:themeColor="text1"/>
                <w:sz w:val="16"/>
                <w:szCs w:val="16"/>
              </w:rPr>
            </w:pPr>
            <w:r w:rsidRPr="009254A5">
              <w:rPr>
                <w:color w:val="000000" w:themeColor="text1"/>
                <w:sz w:val="16"/>
                <w:szCs w:val="16"/>
              </w:rPr>
              <w:t xml:space="preserve">Melanoma (uncertain origin), </w:t>
            </w:r>
            <w:r w:rsidRPr="009254A5">
              <w:rPr>
                <w:i/>
                <w:iCs/>
                <w:color w:val="000000" w:themeColor="text1"/>
                <w:sz w:val="16"/>
                <w:szCs w:val="16"/>
              </w:rPr>
              <w:t>specify</w:t>
            </w:r>
          </w:p>
          <w:p w14:paraId="09C81AF0" w14:textId="77777777" w:rsidR="00652C60" w:rsidRDefault="00F00C88" w:rsidP="004C2E98">
            <w:pPr>
              <w:spacing w:after="0" w:line="240" w:lineRule="auto"/>
              <w:rPr>
                <w:color w:val="808080" w:themeColor="background1" w:themeShade="80"/>
                <w:sz w:val="16"/>
                <w:szCs w:val="16"/>
              </w:rPr>
            </w:pPr>
            <w:r>
              <w:rPr>
                <w:sz w:val="14"/>
                <w:szCs w:val="14"/>
              </w:rPr>
              <w:t xml:space="preserve">      </w:t>
            </w:r>
            <w:r w:rsidRPr="00BF1D3B">
              <w:rPr>
                <w:color w:val="808080" w:themeColor="background1" w:themeShade="80"/>
                <w:sz w:val="16"/>
                <w:szCs w:val="16"/>
              </w:rPr>
              <w:t xml:space="preserve">Histologic subtypes </w:t>
            </w:r>
          </w:p>
          <w:p w14:paraId="0D283D40" w14:textId="22A43359" w:rsidR="009254A5" w:rsidRPr="00BF1D3B" w:rsidRDefault="00652C60" w:rsidP="004C2E98">
            <w:pPr>
              <w:spacing w:after="0" w:line="240" w:lineRule="auto"/>
              <w:rPr>
                <w:color w:val="808080" w:themeColor="background1" w:themeShade="80"/>
                <w:sz w:val="14"/>
                <w:szCs w:val="14"/>
              </w:rPr>
            </w:pPr>
            <w:r>
              <w:rPr>
                <w:color w:val="808080" w:themeColor="background1" w:themeShade="80"/>
                <w:sz w:val="14"/>
                <w:szCs w:val="14"/>
              </w:rPr>
              <w:t xml:space="preserve">      </w:t>
            </w:r>
            <w:r w:rsidR="00F00C88" w:rsidRPr="00BF1D3B">
              <w:rPr>
                <w:color w:val="808080" w:themeColor="background1" w:themeShade="80"/>
                <w:sz w:val="14"/>
                <w:szCs w:val="14"/>
              </w:rPr>
              <w:t>(select all that</w:t>
            </w:r>
            <w:r w:rsidR="00BF1D3B" w:rsidRPr="00BF1D3B">
              <w:rPr>
                <w:color w:val="808080" w:themeColor="background1" w:themeShade="80"/>
                <w:sz w:val="14"/>
                <w:szCs w:val="14"/>
              </w:rPr>
              <w:t xml:space="preserve"> </w:t>
            </w:r>
            <w:r w:rsidR="00F00C88" w:rsidRPr="00BF1D3B">
              <w:rPr>
                <w:color w:val="808080" w:themeColor="background1" w:themeShade="80"/>
                <w:sz w:val="14"/>
                <w:szCs w:val="14"/>
              </w:rPr>
              <w:t>apply)</w:t>
            </w:r>
          </w:p>
          <w:p w14:paraId="6DB0A46A" w14:textId="77777777" w:rsidR="00BF1D3B" w:rsidRPr="00BF1D3B" w:rsidRDefault="00BF1D3B" w:rsidP="00BF1D3B">
            <w:pPr>
              <w:pStyle w:val="ListParagraph"/>
              <w:numPr>
                <w:ilvl w:val="0"/>
                <w:numId w:val="22"/>
              </w:numPr>
              <w:autoSpaceDE w:val="0"/>
              <w:autoSpaceDN w:val="0"/>
              <w:adjustRightInd w:val="0"/>
              <w:spacing w:after="40" w:line="181" w:lineRule="atLeast"/>
              <w:ind w:left="323" w:hanging="142"/>
              <w:rPr>
                <w:rFonts w:cstheme="minorHAnsi"/>
                <w:color w:val="949698"/>
                <w:sz w:val="16"/>
                <w:szCs w:val="16"/>
              </w:rPr>
            </w:pPr>
            <w:r w:rsidRPr="00BF1D3B">
              <w:rPr>
                <w:rFonts w:cstheme="minorHAnsi"/>
                <w:color w:val="949698"/>
                <w:sz w:val="16"/>
                <w:szCs w:val="16"/>
              </w:rPr>
              <w:t xml:space="preserve">Lentiginous </w:t>
            </w:r>
          </w:p>
          <w:p w14:paraId="2CA0719E" w14:textId="77777777" w:rsidR="00BF1D3B" w:rsidRPr="00BF1D3B" w:rsidRDefault="00BF1D3B" w:rsidP="00BF1D3B">
            <w:pPr>
              <w:pStyle w:val="ListParagraph"/>
              <w:numPr>
                <w:ilvl w:val="0"/>
                <w:numId w:val="22"/>
              </w:numPr>
              <w:autoSpaceDE w:val="0"/>
              <w:autoSpaceDN w:val="0"/>
              <w:adjustRightInd w:val="0"/>
              <w:spacing w:after="40" w:line="181" w:lineRule="atLeast"/>
              <w:ind w:left="323" w:hanging="142"/>
              <w:rPr>
                <w:rFonts w:cstheme="minorHAnsi"/>
                <w:color w:val="949698"/>
                <w:sz w:val="16"/>
                <w:szCs w:val="16"/>
              </w:rPr>
            </w:pPr>
            <w:r w:rsidRPr="00BF1D3B">
              <w:rPr>
                <w:rFonts w:cstheme="minorHAnsi"/>
                <w:color w:val="949698"/>
                <w:sz w:val="16"/>
                <w:szCs w:val="16"/>
              </w:rPr>
              <w:t xml:space="preserve">Nodular </w:t>
            </w:r>
          </w:p>
          <w:p w14:paraId="22337EA9" w14:textId="77777777" w:rsidR="00BF1D3B" w:rsidRPr="00BF1D3B" w:rsidRDefault="00BF1D3B" w:rsidP="00BF1D3B">
            <w:pPr>
              <w:pStyle w:val="ListParagraph"/>
              <w:numPr>
                <w:ilvl w:val="0"/>
                <w:numId w:val="22"/>
              </w:numPr>
              <w:autoSpaceDE w:val="0"/>
              <w:autoSpaceDN w:val="0"/>
              <w:adjustRightInd w:val="0"/>
              <w:spacing w:after="40" w:line="181" w:lineRule="atLeast"/>
              <w:ind w:left="323" w:hanging="142"/>
              <w:rPr>
                <w:rFonts w:cstheme="minorHAnsi"/>
                <w:color w:val="949698"/>
                <w:sz w:val="16"/>
                <w:szCs w:val="16"/>
              </w:rPr>
            </w:pPr>
            <w:r w:rsidRPr="00BF1D3B">
              <w:rPr>
                <w:rFonts w:cstheme="minorHAnsi"/>
                <w:color w:val="949698"/>
                <w:sz w:val="16"/>
                <w:szCs w:val="16"/>
              </w:rPr>
              <w:t xml:space="preserve">Desmoplastic </w:t>
            </w:r>
          </w:p>
          <w:p w14:paraId="7727A87E" w14:textId="29D6FB46" w:rsidR="004C2E98" w:rsidRPr="00BF1D3B" w:rsidRDefault="00BF1D3B" w:rsidP="00BF1D3B">
            <w:pPr>
              <w:pStyle w:val="ListParagraph"/>
              <w:numPr>
                <w:ilvl w:val="0"/>
                <w:numId w:val="22"/>
              </w:numPr>
              <w:autoSpaceDE w:val="0"/>
              <w:autoSpaceDN w:val="0"/>
              <w:adjustRightInd w:val="0"/>
              <w:spacing w:after="40" w:line="181" w:lineRule="atLeast"/>
              <w:ind w:left="323" w:hanging="142"/>
              <w:rPr>
                <w:rFonts w:cstheme="minorHAnsi"/>
                <w:color w:val="949698"/>
                <w:sz w:val="16"/>
                <w:szCs w:val="16"/>
              </w:rPr>
            </w:pPr>
            <w:r w:rsidRPr="00BF1D3B">
              <w:rPr>
                <w:rFonts w:cstheme="minorHAnsi"/>
                <w:color w:val="949698"/>
                <w:sz w:val="16"/>
                <w:szCs w:val="16"/>
              </w:rPr>
              <w:t xml:space="preserve">Other, </w:t>
            </w:r>
            <w:r w:rsidRPr="00BF1D3B">
              <w:rPr>
                <w:rFonts w:cstheme="minorHAnsi"/>
                <w:i/>
                <w:iCs/>
                <w:color w:val="949698"/>
                <w:sz w:val="16"/>
                <w:szCs w:val="16"/>
              </w:rPr>
              <w:t>specify</w:t>
            </w:r>
          </w:p>
        </w:tc>
        <w:tc>
          <w:tcPr>
            <w:tcW w:w="7799" w:type="dxa"/>
            <w:shd w:val="clear" w:color="auto" w:fill="auto"/>
          </w:tcPr>
          <w:p w14:paraId="692A1F9F" w14:textId="77777777" w:rsidR="00666D6E" w:rsidRPr="008A0FB5" w:rsidRDefault="00666D6E" w:rsidP="00666D6E">
            <w:pPr>
              <w:spacing w:after="0" w:line="240" w:lineRule="auto"/>
              <w:rPr>
                <w:sz w:val="16"/>
                <w:szCs w:val="16"/>
              </w:rPr>
            </w:pPr>
            <w:r w:rsidRPr="008A0FB5">
              <w:rPr>
                <w:sz w:val="16"/>
                <w:szCs w:val="16"/>
              </w:rPr>
              <w:t>All mucosal melanoma tumours should be classified based on the most recent edition of the World Health Organization (WHO) Classification of Head and Neck Tumours, 5</w:t>
            </w:r>
            <w:r w:rsidRPr="008A0FB5">
              <w:rPr>
                <w:sz w:val="16"/>
                <w:szCs w:val="16"/>
                <w:vertAlign w:val="superscript"/>
              </w:rPr>
              <w:t>th</w:t>
            </w:r>
            <w:r w:rsidRPr="008A0FB5">
              <w:rPr>
                <w:sz w:val="16"/>
                <w:szCs w:val="16"/>
              </w:rPr>
              <w:t xml:space="preserve"> edition, 2024 (Table 1).</w:t>
            </w:r>
            <w:r w:rsidRPr="008A0FB5">
              <w:rPr>
                <w:sz w:val="16"/>
                <w:szCs w:val="16"/>
              </w:rPr>
              <w:fldChar w:fldCharType="begin"/>
            </w:r>
            <w:r w:rsidRPr="008A0FB5">
              <w:rPr>
                <w:sz w:val="16"/>
                <w:szCs w:val="16"/>
              </w:rPr>
              <w:instrText xml:space="preserve"> ADDIN EN.CITE &lt;EndNote&gt;&lt;Cite&gt;&lt;Author&gt;WHO Classification of Tumours Editorial Board&lt;/Author&gt;&lt;Year&gt;2024&lt;/Year&gt;&lt;RecNum&gt;3907&lt;/RecNum&gt;&lt;DisplayText&gt;&lt;style face="superscript"&gt;1&lt;/style&gt;&lt;/DisplayText&gt;&lt;record&gt;&lt;rec-number&gt;3907&lt;/rec-number&gt;&lt;foreign-keys&gt;&lt;key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8A0FB5">
              <w:rPr>
                <w:sz w:val="16"/>
                <w:szCs w:val="16"/>
              </w:rPr>
              <w:fldChar w:fldCharType="separate"/>
            </w:r>
            <w:r w:rsidRPr="008A0FB5">
              <w:rPr>
                <w:noProof/>
                <w:sz w:val="16"/>
                <w:szCs w:val="16"/>
                <w:vertAlign w:val="superscript"/>
              </w:rPr>
              <w:t>1</w:t>
            </w:r>
            <w:r w:rsidRPr="008A0FB5">
              <w:rPr>
                <w:sz w:val="16"/>
                <w:szCs w:val="16"/>
              </w:rPr>
              <w:fldChar w:fldCharType="end"/>
            </w:r>
            <w:r w:rsidRPr="008A0FB5">
              <w:rPr>
                <w:sz w:val="16"/>
                <w:szCs w:val="16"/>
              </w:rPr>
              <w:t xml:space="preserve"> Making the definitive determination of mucosal melanoma as the tumour type is a core element and should be supported by anatomic site without confounding clinical information. Should the origin as mucosal derived versus cutaneous be indeterminate (i.e., direct extension), melanoma of uncertain origin may alternatively be utilised with a comment supporting such ambiguity. As mucosal melanomas are molecularly distinct from those of cutaneous origin, occasional cases may require further molecular evaluation prior to definitively classifying as being of mucosal origin. The presence of a </w:t>
            </w:r>
            <w:r w:rsidRPr="008A0FB5">
              <w:rPr>
                <w:i/>
                <w:iCs/>
                <w:sz w:val="16"/>
                <w:szCs w:val="16"/>
              </w:rPr>
              <w:t>BRAF</w:t>
            </w:r>
            <w:r w:rsidRPr="008A0FB5">
              <w:rPr>
                <w:sz w:val="16"/>
                <w:szCs w:val="16"/>
              </w:rPr>
              <w:t xml:space="preserve"> p.V600E mutation is much more frequent in cutaneous melanomas.</w:t>
            </w:r>
          </w:p>
          <w:p w14:paraId="100BFCE4" w14:textId="77777777" w:rsidR="00666D6E" w:rsidRPr="008A0FB5" w:rsidRDefault="00666D6E" w:rsidP="00666D6E">
            <w:pPr>
              <w:spacing w:after="0" w:line="240" w:lineRule="auto"/>
              <w:rPr>
                <w:sz w:val="16"/>
                <w:szCs w:val="16"/>
              </w:rPr>
            </w:pPr>
          </w:p>
          <w:p w14:paraId="36F18069" w14:textId="77777777" w:rsidR="00666D6E" w:rsidRPr="008A0FB5" w:rsidRDefault="00666D6E" w:rsidP="00666D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16"/>
                <w:szCs w:val="16"/>
              </w:rPr>
            </w:pPr>
            <w:r w:rsidRPr="008A0FB5">
              <w:rPr>
                <w:sz w:val="16"/>
                <w:szCs w:val="16"/>
              </w:rPr>
              <w:t>The inclusion of the specific histologic type or pattern of melanoma is primarily for differential diagnostic considerations, while the specific type does not impact patient outcome or management (non-core element).</w:t>
            </w:r>
            <w:r w:rsidRPr="008A0FB5">
              <w:rPr>
                <w:sz w:val="16"/>
                <w:szCs w:val="16"/>
              </w:rPr>
              <w:fldChar w:fldCharType="begin">
                <w:fldData xml:space="preserve">PEVuZE5vdGU+PENpdGU+PEF1dGhvcj5UaG9tcHNvbjwvQXV0aG9yPjxZZWFyPjIwMDM8L1llYXI+
PFJlY051bT40MDQ4PC9SZWNOdW0+PERpc3BsYXlUZXh0PjxzdHlsZSBmYWNlPSJzdXBlcnNjcmlw
dCI+Mjwvc3R5bGU+PC9EaXNwbGF5VGV4dD48cmVjb3JkPjxyZWMtbnVtYmVyPjQwNDg8L3JlYy1u
dW1iZXI+PGZvcmVpZ24ta2V5cz48a2V5IGFwcD0iRU4iIGRiLWlkPSJ2cGEyemRyNTl3ZHpmNWV0
MDJsNWQ1NTZ4cHM5ZnRydGF2OWYiIHRpbWVzdGFtcD0iMTcwNTgxMzI3NyI+NDA0ODwva2V5Pjwv
Zm9yZWlnbi1rZXlzPjxyZWYtdHlwZSBuYW1lPSJKb3VybmFsIEFydGljbGUiPjE3PC9yZWYtdHlw
ZT48Y29udHJpYnV0b3JzPjxhdXRob3JzPjxhdXRob3I+VGhvbXBzb24sIEwuIEQuPC9hdXRob3I+
PGF1dGhvcj5XaWVuZWtlLCBKLiBBLjwvYXV0aG9yPjxhdXRob3I+TWlldHRpbmVuLCBNLjwvYXV0
aG9yPjwvYXV0aG9ycz48L2NvbnRyaWJ1dG9ycz48YXV0aC1hZGRyZXNzPkRlcGFydG1lbnQgb2Yg
RW5kb2NyaW5lIGFuZCBPdG9yaGlub2xhcnluZ2ljLUhlYWQgJmFtcDsgTmVjayBQYXRob2xneSwg
QXJtZWQgRm9yY2VzIEluc3RpdHV0ZSBvZiBQYXRob2xvZ3ksIFdhc2hpbmd0b24sIERDIDIwMzA2
LTYwMDAsIFVTQS4gbGVzdGVyQHRob21wc29uczIuY29tPC9hdXRoLWFkZHJlc3M+PHRpdGxlcz48
dGl0bGU+U2lub25hc2FsIHRyYWN0IGFuZCBuYXNvcGhhcnluZ2VhbCBtZWxhbm9tYXM6IGEgY2xp
bmljb3BhdGhvbG9naWMgc3R1ZHkgb2YgMTE1IGNhc2VzIHdpdGggYSBwcm9wb3NlZCBzdGFnaW5n
IHN5c3RlbTwvdGl0bGU+PHNlY29uZGFyeS10aXRsZT5BbSBKIFN1cmcgUGF0aG9sPC9zZWNvbmRh
cnktdGl0bGU+PC90aXRsZXM+PHBlcmlvZGljYWw+PGZ1bGwtdGl0bGU+QW0gSiBTdXJnIFBhdGhv
bDwvZnVsbC10aXRsZT48L3BlcmlvZGljYWw+PHBhZ2VzPjU5NC02MTE8L3BhZ2VzPjx2b2x1bWU+
Mjc8L3ZvbHVtZT48bnVtYmVyPjU8L251bWJlcj48ZWRpdGlvbj4yMDAzLzA0LzMwPC9lZGl0aW9u
PjxrZXl3b3Jkcz48a2V5d29yZD5BZG9sZXNjZW50PC9rZXl3b3JkPjxrZXl3b3JkPkFkdWx0PC9r
ZXl3b3JkPjxrZXl3b3JkPkFnZWQ8L2tleXdvcmQ+PGtleXdvcmQ+QWdlZCwgODAgYW5kIG92ZXI8
L2tleXdvcmQ+PGtleXdvcmQ+QmlvbWFya2VycywgVHVtb3IvYW5hbHlzaXM8L2tleXdvcmQ+PGtl
eXdvcmQ+RmVtYWxlPC9rZXl3b3JkPjxrZXl3b3JkPkh1bWFuczwva2V5d29yZD48a2V5d29yZD5J
bW11bm9oaXN0b2NoZW1pc3RyeTwva2V5d29yZD48a2V5d29yZD5NYWxlPC9rZXl3b3JkPjxrZXl3
b3JkPk1lbGFub21hL2NoZW1pc3RyeS9tb3J0YWxpdHkvKnNlY29uZGFyeTwva2V5d29yZD48a2V5
d29yZD5NaWRkbGUgQWdlZDwva2V5d29yZD48a2V5d29yZD5OYXNhbCBNdWNvc2E8L2tleXdvcmQ+
PGtleXdvcmQ+TmFzb3BoYXJ5bmdlYWwgTmVvcGxhc21zL2NoZW1pc3RyeS9tb3J0YWxpdHkvKnBh
dGhvbG9neTwva2V5d29yZD48a2V5d29yZD5OZW9wbGFzbSBSZWN1cnJlbmNlLCBMb2NhbC9wYXRo
b2xvZ3k8L2tleXdvcmQ+PGtleXdvcmQ+TmVvcGxhc20gU3RhZ2luZzwva2V5d29yZD48a2V5d29y
ZD5Ob3NlIE5lb3BsYXNtcy9jaGVtaXN0cnkvbW9ydGFsaXR5LypwYXRob2xvZ3k8L2tleXdvcmQ+
PGtleXdvcmQ+UGFyYW5hc2FsIFNpbnVzZXMvY2hlbWlzdHJ5LypwYXRob2xvZ3k8L2tleXdvcmQ+
PGtleXdvcmQ+U3Vydml2YWwgUmF0ZTwva2V5d29yZD48L2tleXdvcmRzPjxkYXRlcz48eWVhcj4y
MDAzPC95ZWFyPjxwdWItZGF0ZXM+PGRhdGU+TWF5PC9kYXRlPjwvcHViLWRhdGVzPjwvZGF0ZXM+
PGlzYm4+MDE0Ny01MTg1IChQcmludCkmI3hEOzAxNDctNTE4NTwvaXNibj48YWNjZXNzaW9uLW51
bT4xMjcxNzI0NTwvYWNjZXNzaW9uLW51bT48dXJscz48L3VybHM+PGVsZWN0cm9uaWMtcmVzb3Vy
Y2UtbnVtPjEwLjEwOTcvMDAwMDA0NzgtMjAwMzA1MDAwLTAwMDA0PC9lbGVjdHJvbmljLXJlc291
cmNlLW51bT48cmVtb3RlLWRhdGFiYXNlLXByb3ZpZGVyPk5MTTwvcmVtb3RlLWRhdGFiYXNlLXBy
b3ZpZGVyPjxsYW5ndWFnZT5lbmc8L2xhbmd1YWdlPjwvcmVjb3JkPjwvQ2l0ZT48L0VuZE5vdGU+
AG==
</w:fldData>
              </w:fldChar>
            </w:r>
            <w:r w:rsidRPr="008A0FB5">
              <w:rPr>
                <w:sz w:val="16"/>
                <w:szCs w:val="16"/>
              </w:rPr>
              <w:instrText xml:space="preserve"> ADDIN EN.CITE </w:instrText>
            </w:r>
            <w:r w:rsidRPr="008A0FB5">
              <w:rPr>
                <w:sz w:val="16"/>
                <w:szCs w:val="16"/>
              </w:rPr>
              <w:fldChar w:fldCharType="begin">
                <w:fldData xml:space="preserve">PEVuZE5vdGU+PENpdGU+PEF1dGhvcj5UaG9tcHNvbjwvQXV0aG9yPjxZZWFyPjIwMDM8L1llYXI+
PFJlY051bT40MDQ4PC9SZWNOdW0+PERpc3BsYXlUZXh0PjxzdHlsZSBmYWNlPSJzdXBlcnNjcmlw
dCI+Mjwvc3R5bGU+PC9EaXNwbGF5VGV4dD48cmVjb3JkPjxyZWMtbnVtYmVyPjQwNDg8L3JlYy1u
dW1iZXI+PGZvcmVpZ24ta2V5cz48a2V5IGFwcD0iRU4iIGRiLWlkPSJ2cGEyemRyNTl3ZHpmNWV0
MDJsNWQ1NTZ4cHM5ZnRydGF2OWYiIHRpbWVzdGFtcD0iMTcwNTgxMzI3NyI+NDA0ODwva2V5Pjwv
Zm9yZWlnbi1rZXlzPjxyZWYtdHlwZSBuYW1lPSJKb3VybmFsIEFydGljbGUiPjE3PC9yZWYtdHlw
ZT48Y29udHJpYnV0b3JzPjxhdXRob3JzPjxhdXRob3I+VGhvbXBzb24sIEwuIEQuPC9hdXRob3I+
PGF1dGhvcj5XaWVuZWtlLCBKLiBBLjwvYXV0aG9yPjxhdXRob3I+TWlldHRpbmVuLCBNLjwvYXV0
aG9yPjwvYXV0aG9ycz48L2NvbnRyaWJ1dG9ycz48YXV0aC1hZGRyZXNzPkRlcGFydG1lbnQgb2Yg
RW5kb2NyaW5lIGFuZCBPdG9yaGlub2xhcnluZ2ljLUhlYWQgJmFtcDsgTmVjayBQYXRob2xneSwg
QXJtZWQgRm9yY2VzIEluc3RpdHV0ZSBvZiBQYXRob2xvZ3ksIFdhc2hpbmd0b24sIERDIDIwMzA2
LTYwMDAsIFVTQS4gbGVzdGVyQHRob21wc29uczIuY29tPC9hdXRoLWFkZHJlc3M+PHRpdGxlcz48
dGl0bGU+U2lub25hc2FsIHRyYWN0IGFuZCBuYXNvcGhhcnluZ2VhbCBtZWxhbm9tYXM6IGEgY2xp
bmljb3BhdGhvbG9naWMgc3R1ZHkgb2YgMTE1IGNhc2VzIHdpdGggYSBwcm9wb3NlZCBzdGFnaW5n
IHN5c3RlbTwvdGl0bGU+PHNlY29uZGFyeS10aXRsZT5BbSBKIFN1cmcgUGF0aG9sPC9zZWNvbmRh
cnktdGl0bGU+PC90aXRsZXM+PHBlcmlvZGljYWw+PGZ1bGwtdGl0bGU+QW0gSiBTdXJnIFBhdGhv
bDwvZnVsbC10aXRsZT48L3BlcmlvZGljYWw+PHBhZ2VzPjU5NC02MTE8L3BhZ2VzPjx2b2x1bWU+
Mjc8L3ZvbHVtZT48bnVtYmVyPjU8L251bWJlcj48ZWRpdGlvbj4yMDAzLzA0LzMwPC9lZGl0aW9u
PjxrZXl3b3Jkcz48a2V5d29yZD5BZG9sZXNjZW50PC9rZXl3b3JkPjxrZXl3b3JkPkFkdWx0PC9r
ZXl3b3JkPjxrZXl3b3JkPkFnZWQ8L2tleXdvcmQ+PGtleXdvcmQ+QWdlZCwgODAgYW5kIG92ZXI8
L2tleXdvcmQ+PGtleXdvcmQ+QmlvbWFya2VycywgVHVtb3IvYW5hbHlzaXM8L2tleXdvcmQ+PGtl
eXdvcmQ+RmVtYWxlPC9rZXl3b3JkPjxrZXl3b3JkPkh1bWFuczwva2V5d29yZD48a2V5d29yZD5J
bW11bm9oaXN0b2NoZW1pc3RyeTwva2V5d29yZD48a2V5d29yZD5NYWxlPC9rZXl3b3JkPjxrZXl3
b3JkPk1lbGFub21hL2NoZW1pc3RyeS9tb3J0YWxpdHkvKnNlY29uZGFyeTwva2V5d29yZD48a2V5
d29yZD5NaWRkbGUgQWdlZDwva2V5d29yZD48a2V5d29yZD5OYXNhbCBNdWNvc2E8L2tleXdvcmQ+
PGtleXdvcmQ+TmFzb3BoYXJ5bmdlYWwgTmVvcGxhc21zL2NoZW1pc3RyeS9tb3J0YWxpdHkvKnBh
dGhvbG9neTwva2V5d29yZD48a2V5d29yZD5OZW9wbGFzbSBSZWN1cnJlbmNlLCBMb2NhbC9wYXRo
b2xvZ3k8L2tleXdvcmQ+PGtleXdvcmQ+TmVvcGxhc20gU3RhZ2luZzwva2V5d29yZD48a2V5d29y
ZD5Ob3NlIE5lb3BsYXNtcy9jaGVtaXN0cnkvbW9ydGFsaXR5LypwYXRob2xvZ3k8L2tleXdvcmQ+
PGtleXdvcmQ+UGFyYW5hc2FsIFNpbnVzZXMvY2hlbWlzdHJ5LypwYXRob2xvZ3k8L2tleXdvcmQ+
PGtleXdvcmQ+U3Vydml2YWwgUmF0ZTwva2V5d29yZD48L2tleXdvcmRzPjxkYXRlcz48eWVhcj4y
MDAzPC95ZWFyPjxwdWItZGF0ZXM+PGRhdGU+TWF5PC9kYXRlPjwvcHViLWRhdGVzPjwvZGF0ZXM+
PGlzYm4+MDE0Ny01MTg1IChQcmludCkmI3hEOzAxNDctNTE4NTwvaXNibj48YWNjZXNzaW9uLW51
bT4xMjcxNzI0NTwvYWNjZXNzaW9uLW51bT48dXJscz48L3VybHM+PGVsZWN0cm9uaWMtcmVzb3Vy
Y2UtbnVtPjEwLjEwOTcvMDAwMDA0NzgtMjAwMzA1MDAwLTAwMDA0PC9lbGVjdHJvbmljLXJlc291
cmNlLW51bT48cmVtb3RlLWRhdGFiYXNlLXByb3ZpZGVyPk5MTTwvcmVtb3RlLWRhdGFiYXNlLXBy
b3ZpZGVyPjxsYW5ndWFnZT5lbmc8L2xhbmd1YWdlPjwvcmVjb3JkPjwvQ2l0ZT48L0VuZE5vdGU+
AG==
</w:fldData>
              </w:fldChar>
            </w:r>
            <w:r w:rsidRPr="008A0FB5">
              <w:rPr>
                <w:sz w:val="16"/>
                <w:szCs w:val="16"/>
              </w:rPr>
              <w:instrText xml:space="preserve"> ADDIN EN.CITE.DATA </w:instrText>
            </w:r>
            <w:r w:rsidRPr="008A0FB5">
              <w:rPr>
                <w:sz w:val="16"/>
                <w:szCs w:val="16"/>
              </w:rPr>
            </w:r>
            <w:r w:rsidRPr="008A0FB5">
              <w:rPr>
                <w:sz w:val="16"/>
                <w:szCs w:val="16"/>
              </w:rPr>
              <w:fldChar w:fldCharType="end"/>
            </w:r>
            <w:r w:rsidRPr="008A0FB5">
              <w:rPr>
                <w:sz w:val="16"/>
                <w:szCs w:val="16"/>
              </w:rPr>
            </w:r>
            <w:r w:rsidRPr="008A0FB5">
              <w:rPr>
                <w:sz w:val="16"/>
                <w:szCs w:val="16"/>
              </w:rPr>
              <w:fldChar w:fldCharType="separate"/>
            </w:r>
            <w:r w:rsidRPr="008A0FB5">
              <w:rPr>
                <w:noProof/>
                <w:sz w:val="16"/>
                <w:szCs w:val="16"/>
                <w:vertAlign w:val="superscript"/>
              </w:rPr>
              <w:t>2</w:t>
            </w:r>
            <w:r w:rsidRPr="008A0FB5">
              <w:rPr>
                <w:sz w:val="16"/>
                <w:szCs w:val="16"/>
              </w:rPr>
              <w:fldChar w:fldCharType="end"/>
            </w:r>
            <w:r w:rsidRPr="008A0FB5">
              <w:rPr>
                <w:sz w:val="16"/>
                <w:szCs w:val="16"/>
              </w:rPr>
              <w:t xml:space="preserve"> Three subtypes are recognised in the WHO 5</w:t>
            </w:r>
            <w:r w:rsidRPr="008A0FB5">
              <w:rPr>
                <w:sz w:val="16"/>
                <w:szCs w:val="16"/>
                <w:vertAlign w:val="superscript"/>
              </w:rPr>
              <w:t>th</w:t>
            </w:r>
            <w:r w:rsidRPr="008A0FB5">
              <w:rPr>
                <w:sz w:val="16"/>
                <w:szCs w:val="16"/>
              </w:rPr>
              <w:t xml:space="preserve"> edition, including lentiginous, nodular, and desmoplastic.</w:t>
            </w:r>
            <w:r w:rsidRPr="008A0FB5">
              <w:rPr>
                <w:sz w:val="16"/>
                <w:szCs w:val="16"/>
              </w:rPr>
              <w:fldChar w:fldCharType="begin"/>
            </w:r>
            <w:r w:rsidRPr="008A0FB5">
              <w:rPr>
                <w:sz w:val="16"/>
                <w:szCs w:val="16"/>
              </w:rPr>
              <w:instrText xml:space="preserve"> ADDIN EN.CITE &lt;EndNote&gt;&lt;Cite&gt;&lt;Author&gt;WHO Classification of Tumours Editorial Board&lt;/Author&gt;&lt;Year&gt;2024&lt;/Year&gt;&lt;RecNum&gt;3907&lt;/RecNum&gt;&lt;DisplayText&gt;&lt;style face="superscript"&gt;1&lt;/style&gt;&lt;/DisplayText&gt;&lt;record&gt;&lt;rec-number&gt;3907&lt;/rec-number&gt;&lt;foreign-keys&gt;&lt;key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8A0FB5">
              <w:rPr>
                <w:sz w:val="16"/>
                <w:szCs w:val="16"/>
              </w:rPr>
              <w:fldChar w:fldCharType="separate"/>
            </w:r>
            <w:r w:rsidRPr="008A0FB5">
              <w:rPr>
                <w:noProof/>
                <w:sz w:val="16"/>
                <w:szCs w:val="16"/>
                <w:vertAlign w:val="superscript"/>
              </w:rPr>
              <w:t>1</w:t>
            </w:r>
            <w:r w:rsidRPr="008A0FB5">
              <w:rPr>
                <w:sz w:val="16"/>
                <w:szCs w:val="16"/>
              </w:rPr>
              <w:fldChar w:fldCharType="end"/>
            </w:r>
          </w:p>
          <w:p w14:paraId="3A4C5550" w14:textId="77777777" w:rsidR="004C2E98" w:rsidRPr="008A0FB5" w:rsidRDefault="004C2E98" w:rsidP="004C2E98">
            <w:pPr>
              <w:pStyle w:val="EndNoteBibliography"/>
              <w:spacing w:after="100"/>
              <w:ind w:left="318" w:hanging="318"/>
              <w:rPr>
                <w:rFonts w:asciiTheme="minorHAnsi" w:hAnsiTheme="minorHAnsi" w:cstheme="minorHAnsi"/>
                <w:b/>
                <w:sz w:val="16"/>
                <w:szCs w:val="16"/>
                <w:u w:val="single"/>
              </w:rPr>
            </w:pPr>
          </w:p>
          <w:p w14:paraId="009C8467" w14:textId="7E8251CB" w:rsidR="00666D6E" w:rsidRDefault="00666D6E" w:rsidP="005D1318">
            <w:pPr>
              <w:pStyle w:val="EndNoteBibliography"/>
              <w:spacing w:after="0"/>
              <w:ind w:left="318" w:hanging="318"/>
              <w:rPr>
                <w:rFonts w:asciiTheme="minorHAnsi" w:hAnsiTheme="minorHAnsi" w:cstheme="minorHAnsi"/>
                <w:b/>
                <w:sz w:val="16"/>
                <w:szCs w:val="16"/>
              </w:rPr>
            </w:pPr>
            <w:r w:rsidRPr="008A0FB5">
              <w:rPr>
                <w:rFonts w:asciiTheme="minorHAnsi" w:hAnsiTheme="minorHAnsi" w:cstheme="minorHAnsi"/>
                <w:b/>
                <w:sz w:val="16"/>
                <w:szCs w:val="16"/>
                <w:u w:val="single"/>
              </w:rPr>
              <w:t>Table 1</w:t>
            </w:r>
            <w:r w:rsidR="00935B1D" w:rsidRPr="005D1318">
              <w:rPr>
                <w:rFonts w:asciiTheme="minorHAnsi" w:hAnsiTheme="minorHAnsi" w:cstheme="minorHAnsi"/>
                <w:b/>
                <w:sz w:val="16"/>
                <w:szCs w:val="16"/>
              </w:rPr>
              <w:t xml:space="preserve"> </w:t>
            </w:r>
            <w:r w:rsidR="005D1318" w:rsidRPr="005D1318">
              <w:rPr>
                <w:rFonts w:asciiTheme="minorHAnsi" w:hAnsiTheme="minorHAnsi" w:cstheme="minorHAnsi"/>
                <w:b/>
                <w:sz w:val="16"/>
                <w:szCs w:val="16"/>
              </w:rPr>
              <w:t>(See end of the document for Table)</w:t>
            </w:r>
          </w:p>
          <w:p w14:paraId="67283AE1" w14:textId="77777777" w:rsidR="005D1318" w:rsidRPr="008A0FB5" w:rsidRDefault="005D1318" w:rsidP="005D1318">
            <w:pPr>
              <w:pStyle w:val="EndNoteBibliography"/>
              <w:spacing w:after="0"/>
              <w:ind w:left="318" w:hanging="318"/>
              <w:rPr>
                <w:rFonts w:asciiTheme="minorHAnsi" w:hAnsiTheme="minorHAnsi" w:cstheme="minorHAnsi"/>
                <w:b/>
                <w:sz w:val="16"/>
                <w:szCs w:val="16"/>
                <w:u w:val="single"/>
              </w:rPr>
            </w:pPr>
          </w:p>
          <w:p w14:paraId="3AA6C810" w14:textId="77777777" w:rsidR="008A0FB5" w:rsidRPr="008A0FB5" w:rsidRDefault="008A0FB5" w:rsidP="005D1318">
            <w:pPr>
              <w:spacing w:after="0"/>
              <w:rPr>
                <w:rFonts w:cs="Calibri"/>
                <w:b/>
                <w:bCs/>
                <w:sz w:val="16"/>
                <w:szCs w:val="16"/>
              </w:rPr>
            </w:pPr>
            <w:r w:rsidRPr="008A0FB5">
              <w:rPr>
                <w:rFonts w:cs="Calibri"/>
                <w:b/>
                <w:bCs/>
                <w:sz w:val="16"/>
                <w:szCs w:val="16"/>
              </w:rPr>
              <w:t xml:space="preserve">References </w:t>
            </w:r>
          </w:p>
          <w:p w14:paraId="1A9ED817" w14:textId="554A0065" w:rsidR="008A0FB5" w:rsidRPr="008A0FB5" w:rsidRDefault="008A0FB5" w:rsidP="005D1318">
            <w:pPr>
              <w:pStyle w:val="EndNoteBibliography"/>
              <w:spacing w:after="0"/>
              <w:ind w:left="318" w:hanging="318"/>
              <w:rPr>
                <w:sz w:val="16"/>
                <w:szCs w:val="16"/>
              </w:rPr>
            </w:pPr>
            <w:r w:rsidRPr="008A0FB5">
              <w:rPr>
                <w:sz w:val="16"/>
                <w:szCs w:val="16"/>
              </w:rPr>
              <w:fldChar w:fldCharType="begin"/>
            </w:r>
            <w:r w:rsidRPr="008A0FB5">
              <w:rPr>
                <w:sz w:val="16"/>
                <w:szCs w:val="16"/>
              </w:rPr>
              <w:instrText xml:space="preserve"> ADDIN EN.REFLIST </w:instrText>
            </w:r>
            <w:r w:rsidRPr="008A0FB5">
              <w:rPr>
                <w:sz w:val="16"/>
                <w:szCs w:val="16"/>
              </w:rPr>
              <w:fldChar w:fldCharType="separate"/>
            </w:r>
            <w:r w:rsidRPr="008A0FB5">
              <w:rPr>
                <w:sz w:val="16"/>
                <w:szCs w:val="16"/>
              </w:rPr>
              <w:t>1</w:t>
            </w:r>
            <w:r w:rsidRPr="008A0FB5">
              <w:rPr>
                <w:sz w:val="16"/>
                <w:szCs w:val="16"/>
              </w:rPr>
              <w:tab/>
              <w:t xml:space="preserve">WHO Classification of Tumours Editorial Board (2024). </w:t>
            </w:r>
            <w:r w:rsidRPr="008A0FB5">
              <w:rPr>
                <w:i/>
                <w:sz w:val="16"/>
                <w:szCs w:val="16"/>
              </w:rPr>
              <w:t xml:space="preserve">Head and Neck Tumours, WHO Classification of Tumours, 5th Edition, Volume 10. </w:t>
            </w:r>
            <w:r w:rsidRPr="008A0FB5">
              <w:rPr>
                <w:sz w:val="16"/>
                <w:szCs w:val="16"/>
              </w:rPr>
              <w:t>IARC Press, Lyon.</w:t>
            </w:r>
          </w:p>
          <w:p w14:paraId="2D697B81" w14:textId="676B5E81" w:rsidR="008A0FB5" w:rsidRPr="008A0FB5" w:rsidRDefault="008A0FB5" w:rsidP="005D1318">
            <w:pPr>
              <w:pStyle w:val="EndNoteBibliography"/>
              <w:spacing w:after="0"/>
              <w:ind w:left="318" w:hanging="318"/>
              <w:rPr>
                <w:sz w:val="16"/>
                <w:szCs w:val="16"/>
              </w:rPr>
            </w:pPr>
            <w:r w:rsidRPr="008A0FB5">
              <w:rPr>
                <w:sz w:val="16"/>
                <w:szCs w:val="16"/>
              </w:rPr>
              <w:t>2</w:t>
            </w:r>
            <w:r w:rsidRPr="008A0FB5">
              <w:rPr>
                <w:sz w:val="16"/>
                <w:szCs w:val="16"/>
              </w:rPr>
              <w:tab/>
              <w:t xml:space="preserve">Thompson LD, Wieneke JA and Miettinen M (2003). Sinonasal tract and nasopharyngeal melanomas: a clinicopathologic study of 115 cases with a proposed staging system. </w:t>
            </w:r>
            <w:r w:rsidRPr="008A0FB5">
              <w:rPr>
                <w:i/>
                <w:sz w:val="16"/>
                <w:szCs w:val="16"/>
              </w:rPr>
              <w:t>Am J Surg Pathol</w:t>
            </w:r>
            <w:r w:rsidRPr="008A0FB5">
              <w:rPr>
                <w:sz w:val="16"/>
                <w:szCs w:val="16"/>
              </w:rPr>
              <w:t xml:space="preserve"> 27(5):594-611.</w:t>
            </w:r>
          </w:p>
          <w:p w14:paraId="4777EF85" w14:textId="65FC27B4" w:rsidR="00666D6E" w:rsidRPr="005D1318" w:rsidRDefault="008A0FB5" w:rsidP="005D1318">
            <w:pPr>
              <w:pStyle w:val="EndNoteBibliography"/>
              <w:spacing w:after="100"/>
              <w:ind w:left="318" w:hanging="318"/>
              <w:rPr>
                <w:sz w:val="16"/>
                <w:szCs w:val="16"/>
              </w:rPr>
            </w:pPr>
            <w:r w:rsidRPr="008A0FB5">
              <w:rPr>
                <w:sz w:val="16"/>
                <w:szCs w:val="16"/>
              </w:rPr>
              <w:t>3</w:t>
            </w:r>
            <w:r w:rsidRPr="008A0FB5">
              <w:rPr>
                <w:sz w:val="16"/>
                <w:szCs w:val="16"/>
              </w:rPr>
              <w:tab/>
            </w:r>
            <w:r w:rsidRPr="008A0FB5">
              <w:rPr>
                <w:sz w:val="16"/>
                <w:szCs w:val="16"/>
                <w:shd w:val="clear" w:color="auto" w:fill="FFFFFF"/>
              </w:rPr>
              <w:t>Fritz A, Percy C, Jack A,  Shanmugaratnam K, Sobin L, Parkin DM  and Whelan S (eds) (</w:t>
            </w:r>
            <w:r w:rsidRPr="008A0FB5">
              <w:rPr>
                <w:sz w:val="16"/>
                <w:szCs w:val="16"/>
              </w:rPr>
              <w:t xml:space="preserve">2020). </w:t>
            </w:r>
            <w:r w:rsidRPr="008A0FB5">
              <w:rPr>
                <w:i/>
                <w:sz w:val="16"/>
                <w:szCs w:val="16"/>
              </w:rPr>
              <w:t>International Classification of Diseases for Oncology, Third edition, Second revision ICD-O-3.2</w:t>
            </w:r>
            <w:r w:rsidRPr="008A0FB5">
              <w:rPr>
                <w:sz w:val="16"/>
                <w:szCs w:val="16"/>
              </w:rPr>
              <w:t>.  Available from: http://www.iacr.com.fr/index.php?option=com_content&amp;view=category&amp;layout=blog&amp;id=100&amp;Itemid=577 (Accessed 16th March 2024).</w:t>
            </w:r>
            <w:r w:rsidRPr="008A0FB5">
              <w:rPr>
                <w:sz w:val="16"/>
                <w:szCs w:val="16"/>
              </w:rPr>
              <w:fldChar w:fldCharType="end"/>
            </w:r>
          </w:p>
        </w:tc>
        <w:tc>
          <w:tcPr>
            <w:tcW w:w="2098" w:type="dxa"/>
            <w:shd w:val="clear" w:color="auto" w:fill="auto"/>
          </w:tcPr>
          <w:p w14:paraId="57C31E74" w14:textId="6B8B2206" w:rsidR="004C2E98" w:rsidRPr="008F47D2" w:rsidRDefault="004C2E98" w:rsidP="004C2E98">
            <w:pPr>
              <w:autoSpaceDE w:val="0"/>
              <w:autoSpaceDN w:val="0"/>
              <w:adjustRightInd w:val="0"/>
              <w:spacing w:after="0" w:line="240" w:lineRule="auto"/>
              <w:rPr>
                <w:sz w:val="16"/>
                <w:szCs w:val="16"/>
              </w:rPr>
            </w:pPr>
            <w:r w:rsidRPr="008F47D2">
              <w:rPr>
                <w:sz w:val="16"/>
                <w:szCs w:val="16"/>
              </w:rPr>
              <w:t>Value list based on the W</w:t>
            </w:r>
            <w:r>
              <w:rPr>
                <w:sz w:val="16"/>
                <w:szCs w:val="16"/>
              </w:rPr>
              <w:t>HO</w:t>
            </w:r>
          </w:p>
          <w:p w14:paraId="2A67A1BB" w14:textId="5399C9DE" w:rsidR="004C2E98" w:rsidRPr="0004549F" w:rsidRDefault="004C2E98" w:rsidP="004C2E98">
            <w:pPr>
              <w:autoSpaceDE w:val="0"/>
              <w:autoSpaceDN w:val="0"/>
              <w:adjustRightInd w:val="0"/>
              <w:spacing w:after="100" w:line="240" w:lineRule="auto"/>
              <w:rPr>
                <w:sz w:val="16"/>
                <w:szCs w:val="16"/>
              </w:rPr>
            </w:pPr>
            <w:r w:rsidRPr="008F47D2">
              <w:rPr>
                <w:sz w:val="16"/>
                <w:szCs w:val="16"/>
              </w:rPr>
              <w:t>Classification of</w:t>
            </w:r>
            <w:r>
              <w:rPr>
                <w:sz w:val="16"/>
                <w:szCs w:val="16"/>
              </w:rPr>
              <w:t xml:space="preserve"> </w:t>
            </w:r>
            <w:r w:rsidRPr="009C74A4">
              <w:rPr>
                <w:sz w:val="16"/>
                <w:szCs w:val="16"/>
              </w:rPr>
              <w:t xml:space="preserve">Head and Neck Tumours </w:t>
            </w:r>
            <w:r w:rsidRPr="008F47D2">
              <w:rPr>
                <w:sz w:val="16"/>
                <w:szCs w:val="16"/>
              </w:rPr>
              <w:t>(202</w:t>
            </w:r>
            <w:r>
              <w:rPr>
                <w:sz w:val="16"/>
                <w:szCs w:val="16"/>
              </w:rPr>
              <w:t>4</w:t>
            </w:r>
            <w:r w:rsidRPr="008F47D2">
              <w:rPr>
                <w:sz w:val="16"/>
                <w:szCs w:val="16"/>
              </w:rPr>
              <w:t>)</w:t>
            </w:r>
            <w:r w:rsidRPr="0004549F">
              <w:rPr>
                <w:sz w:val="16"/>
                <w:szCs w:val="16"/>
              </w:rPr>
              <w:t>.</w:t>
            </w:r>
          </w:p>
          <w:p w14:paraId="3B33359A" w14:textId="3688E26D" w:rsidR="004C2E98" w:rsidRDefault="004C2E98" w:rsidP="004C2E98">
            <w:pPr>
              <w:autoSpaceDE w:val="0"/>
              <w:autoSpaceDN w:val="0"/>
              <w:adjustRightInd w:val="0"/>
              <w:spacing w:after="100" w:line="240" w:lineRule="auto"/>
              <w:rPr>
                <w:iCs/>
                <w:sz w:val="16"/>
                <w:szCs w:val="16"/>
              </w:rPr>
            </w:pPr>
            <w:r w:rsidRPr="0004549F">
              <w:rPr>
                <w:iCs/>
                <w:sz w:val="16"/>
                <w:szCs w:val="16"/>
              </w:rPr>
              <w:t xml:space="preserve">Note that permission to publish the WHO Classification of Tumours may be needed in your implementation. It is advisable to check with the </w:t>
            </w:r>
            <w:r w:rsidRPr="002C7483">
              <w:rPr>
                <w:iCs/>
                <w:sz w:val="16"/>
                <w:szCs w:val="16"/>
              </w:rPr>
              <w:t>International Agency for Research on Cance</w:t>
            </w:r>
            <w:r>
              <w:rPr>
                <w:iCs/>
                <w:sz w:val="16"/>
                <w:szCs w:val="16"/>
              </w:rPr>
              <w:t xml:space="preserve">r </w:t>
            </w:r>
            <w:r w:rsidRPr="0004549F">
              <w:rPr>
                <w:iCs/>
                <w:sz w:val="16"/>
                <w:szCs w:val="16"/>
              </w:rPr>
              <w:t>(IARC).</w:t>
            </w:r>
          </w:p>
          <w:p w14:paraId="5F2CA3FF" w14:textId="191C2940" w:rsidR="004C2E98" w:rsidRPr="0004549F" w:rsidRDefault="004C2E98" w:rsidP="004C2E98">
            <w:pPr>
              <w:autoSpaceDE w:val="0"/>
              <w:autoSpaceDN w:val="0"/>
              <w:adjustRightInd w:val="0"/>
              <w:spacing w:after="100" w:line="240" w:lineRule="auto"/>
              <w:rPr>
                <w:rFonts w:cs="Verdana"/>
                <w:iCs/>
                <w:color w:val="221E1F"/>
                <w:sz w:val="16"/>
                <w:szCs w:val="16"/>
              </w:rPr>
            </w:pPr>
          </w:p>
        </w:tc>
      </w:tr>
      <w:tr w:rsidR="004C2E98" w:rsidRPr="00CC5E7C" w14:paraId="7E38F2C9" w14:textId="77777777" w:rsidTr="005C42DF">
        <w:trPr>
          <w:trHeight w:val="456"/>
        </w:trPr>
        <w:tc>
          <w:tcPr>
            <w:tcW w:w="865" w:type="dxa"/>
            <w:shd w:val="clear" w:color="000000" w:fill="EEECE1"/>
          </w:tcPr>
          <w:p w14:paraId="2B69B8C0" w14:textId="08AD981E" w:rsidR="004C2E98" w:rsidRPr="007F3142" w:rsidRDefault="004C2E98" w:rsidP="004C2E98">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11E173B2" w14:textId="21E4833E" w:rsidR="004C2E98" w:rsidRPr="00F41E8A" w:rsidRDefault="00FE1E8A" w:rsidP="00F41E8A">
            <w:pPr>
              <w:spacing w:after="0" w:line="240" w:lineRule="auto"/>
              <w:rPr>
                <w:color w:val="808080" w:themeColor="background1" w:themeShade="80"/>
                <w:sz w:val="16"/>
                <w:szCs w:val="16"/>
              </w:rPr>
            </w:pPr>
            <w:r w:rsidRPr="00F41E8A">
              <w:rPr>
                <w:color w:val="808080" w:themeColor="background1" w:themeShade="80"/>
                <w:sz w:val="16"/>
                <w:szCs w:val="16"/>
              </w:rPr>
              <w:t>NECROSIS</w:t>
            </w:r>
          </w:p>
        </w:tc>
        <w:tc>
          <w:tcPr>
            <w:tcW w:w="2553" w:type="dxa"/>
            <w:shd w:val="clear" w:color="auto" w:fill="auto"/>
          </w:tcPr>
          <w:p w14:paraId="7FA9A178" w14:textId="77777777" w:rsidR="00FE1E8A" w:rsidRPr="00FE1E8A" w:rsidRDefault="00FE1E8A" w:rsidP="00FE1E8A">
            <w:pPr>
              <w:pStyle w:val="ListParagraph"/>
              <w:numPr>
                <w:ilvl w:val="0"/>
                <w:numId w:val="6"/>
              </w:numPr>
              <w:spacing w:after="0" w:line="240" w:lineRule="auto"/>
              <w:ind w:left="180" w:hanging="180"/>
              <w:rPr>
                <w:color w:val="808080" w:themeColor="background1" w:themeShade="80"/>
                <w:sz w:val="16"/>
                <w:szCs w:val="16"/>
              </w:rPr>
            </w:pPr>
            <w:r w:rsidRPr="00FE1E8A">
              <w:rPr>
                <w:color w:val="808080" w:themeColor="background1" w:themeShade="80"/>
                <w:sz w:val="16"/>
                <w:szCs w:val="16"/>
              </w:rPr>
              <w:t xml:space="preserve">Not identified </w:t>
            </w:r>
          </w:p>
          <w:p w14:paraId="11203441" w14:textId="114ED4A2" w:rsidR="004C2E98" w:rsidRPr="00FE1E8A" w:rsidRDefault="00FE1E8A" w:rsidP="00FE1E8A">
            <w:pPr>
              <w:pStyle w:val="ListParagraph"/>
              <w:numPr>
                <w:ilvl w:val="0"/>
                <w:numId w:val="6"/>
              </w:numPr>
              <w:spacing w:after="0" w:line="240" w:lineRule="auto"/>
              <w:ind w:left="180" w:hanging="180"/>
              <w:rPr>
                <w:color w:val="808080" w:themeColor="background1" w:themeShade="80"/>
                <w:sz w:val="16"/>
                <w:szCs w:val="16"/>
              </w:rPr>
            </w:pPr>
            <w:r w:rsidRPr="00FE1E8A">
              <w:rPr>
                <w:color w:val="808080" w:themeColor="background1" w:themeShade="80"/>
                <w:sz w:val="16"/>
                <w:szCs w:val="16"/>
              </w:rPr>
              <w:t xml:space="preserve">Present </w:t>
            </w:r>
          </w:p>
        </w:tc>
        <w:tc>
          <w:tcPr>
            <w:tcW w:w="7799" w:type="dxa"/>
            <w:shd w:val="clear" w:color="auto" w:fill="auto"/>
          </w:tcPr>
          <w:p w14:paraId="1B816B1F" w14:textId="1511875E" w:rsidR="004C2E98" w:rsidRPr="00F41E8A" w:rsidRDefault="00F41E8A" w:rsidP="00F41E8A">
            <w:pPr>
              <w:spacing w:after="100" w:line="240" w:lineRule="auto"/>
              <w:rPr>
                <w:color w:val="000000"/>
                <w:sz w:val="16"/>
                <w:szCs w:val="16"/>
              </w:rPr>
            </w:pPr>
            <w:r w:rsidRPr="00F41E8A">
              <w:rPr>
                <w:sz w:val="16"/>
                <w:szCs w:val="16"/>
              </w:rPr>
              <w:t>Necrosis in biopsy and resection specimens where the patient has not received neoadjuvant treatment should be documented, especially if necrosis is abundant hampering microscopic evaluation of the tumour.</w:t>
            </w:r>
            <w:r>
              <w:rPr>
                <w:sz w:val="16"/>
                <w:szCs w:val="16"/>
              </w:rPr>
              <w:t xml:space="preserve"> </w:t>
            </w:r>
          </w:p>
        </w:tc>
        <w:tc>
          <w:tcPr>
            <w:tcW w:w="2098" w:type="dxa"/>
            <w:shd w:val="clear" w:color="auto" w:fill="auto"/>
          </w:tcPr>
          <w:p w14:paraId="4EF73F01" w14:textId="5B74870A" w:rsidR="004C2E98" w:rsidRPr="002008ED" w:rsidRDefault="004C2E98" w:rsidP="004C2E98">
            <w:pPr>
              <w:spacing w:after="0" w:line="240" w:lineRule="auto"/>
              <w:rPr>
                <w:color w:val="000000"/>
                <w:sz w:val="16"/>
                <w:szCs w:val="16"/>
              </w:rPr>
            </w:pPr>
          </w:p>
        </w:tc>
      </w:tr>
      <w:tr w:rsidR="004C2E98" w:rsidRPr="00CC5E7C" w14:paraId="2C950673" w14:textId="77777777" w:rsidTr="003310BA">
        <w:trPr>
          <w:cantSplit/>
          <w:trHeight w:val="456"/>
        </w:trPr>
        <w:tc>
          <w:tcPr>
            <w:tcW w:w="865" w:type="dxa"/>
            <w:shd w:val="clear" w:color="000000" w:fill="EEECE1"/>
          </w:tcPr>
          <w:p w14:paraId="3F1549FA" w14:textId="600A92FF" w:rsidR="004C2E98" w:rsidRDefault="004C2E98" w:rsidP="004C2E98">
            <w:pPr>
              <w:spacing w:after="0" w:line="240" w:lineRule="auto"/>
              <w:rPr>
                <w:rFonts w:ascii="Calibri" w:hAnsi="Calibri"/>
                <w:sz w:val="16"/>
                <w:szCs w:val="16"/>
              </w:rPr>
            </w:pPr>
            <w:r w:rsidRPr="007F3142">
              <w:rPr>
                <w:rFonts w:ascii="Calibri" w:hAnsi="Calibri"/>
                <w:sz w:val="16"/>
                <w:szCs w:val="16"/>
              </w:rPr>
              <w:lastRenderedPageBreak/>
              <w:t>Core</w:t>
            </w:r>
          </w:p>
        </w:tc>
        <w:tc>
          <w:tcPr>
            <w:tcW w:w="1871" w:type="dxa"/>
            <w:shd w:val="clear" w:color="000000" w:fill="EEECE1"/>
          </w:tcPr>
          <w:p w14:paraId="2EC3E1CD" w14:textId="543DC76E" w:rsidR="004C2E98" w:rsidRPr="00174250" w:rsidRDefault="004C2E98" w:rsidP="004C2E98">
            <w:pPr>
              <w:spacing w:after="0" w:line="240" w:lineRule="auto"/>
              <w:rPr>
                <w:rFonts w:ascii="Calibri" w:hAnsi="Calibri"/>
                <w:bCs/>
                <w:sz w:val="16"/>
                <w:szCs w:val="16"/>
              </w:rPr>
            </w:pPr>
            <w:r w:rsidRPr="00EE1E60">
              <w:rPr>
                <w:rFonts w:ascii="Calibri" w:hAnsi="Calibri"/>
                <w:bCs/>
                <w:sz w:val="16"/>
                <w:szCs w:val="16"/>
              </w:rPr>
              <w:t>EXTENT OF INVASION</w:t>
            </w:r>
          </w:p>
        </w:tc>
        <w:tc>
          <w:tcPr>
            <w:tcW w:w="2553" w:type="dxa"/>
            <w:shd w:val="clear" w:color="auto" w:fill="auto"/>
          </w:tcPr>
          <w:p w14:paraId="20FA44A9" w14:textId="3ED66E5C" w:rsidR="004C2E98" w:rsidRPr="004E38E3" w:rsidRDefault="004C2E98" w:rsidP="004C2E98">
            <w:pPr>
              <w:pStyle w:val="ListParagraph"/>
              <w:numPr>
                <w:ilvl w:val="0"/>
                <w:numId w:val="7"/>
              </w:numPr>
              <w:spacing w:after="100" w:line="240" w:lineRule="auto"/>
              <w:ind w:left="181" w:hanging="181"/>
              <w:rPr>
                <w:rFonts w:cs="Verdana"/>
                <w:iCs/>
                <w:sz w:val="16"/>
                <w:szCs w:val="16"/>
              </w:rPr>
            </w:pPr>
            <w:r w:rsidRPr="004E38E3">
              <w:rPr>
                <w:rFonts w:cs="Verdana"/>
                <w:iCs/>
                <w:sz w:val="16"/>
                <w:szCs w:val="16"/>
              </w:rPr>
              <w:t xml:space="preserve">Not identified </w:t>
            </w:r>
          </w:p>
          <w:p w14:paraId="6024FA37" w14:textId="77777777" w:rsidR="004C2E98" w:rsidRPr="00AA18AF" w:rsidRDefault="004C2E98" w:rsidP="00A61642">
            <w:pPr>
              <w:pStyle w:val="ListParagraph"/>
              <w:numPr>
                <w:ilvl w:val="0"/>
                <w:numId w:val="7"/>
              </w:numPr>
              <w:spacing w:after="0" w:line="240" w:lineRule="auto"/>
              <w:ind w:left="181" w:hanging="181"/>
              <w:rPr>
                <w:rFonts w:cs="Verdana"/>
                <w:iCs/>
                <w:sz w:val="16"/>
                <w:szCs w:val="16"/>
              </w:rPr>
            </w:pPr>
            <w:r w:rsidRPr="00AA18AF">
              <w:rPr>
                <w:rFonts w:cs="Verdana"/>
                <w:iCs/>
                <w:sz w:val="16"/>
                <w:szCs w:val="16"/>
              </w:rPr>
              <w:t xml:space="preserve">Present </w:t>
            </w:r>
            <w:r w:rsidRPr="004A3E59">
              <w:rPr>
                <w:rFonts w:cs="Verdana"/>
                <w:iCs/>
                <w:sz w:val="14"/>
                <w:szCs w:val="14"/>
              </w:rPr>
              <w:t>(select all that apply)</w:t>
            </w:r>
          </w:p>
          <w:p w14:paraId="59590F5F" w14:textId="77777777" w:rsidR="008E0A7C" w:rsidRDefault="008E0A7C" w:rsidP="008E0A7C">
            <w:pPr>
              <w:autoSpaceDE w:val="0"/>
              <w:autoSpaceDN w:val="0"/>
              <w:adjustRightInd w:val="0"/>
              <w:spacing w:after="0" w:line="181" w:lineRule="atLeast"/>
              <w:rPr>
                <w:sz w:val="16"/>
                <w:szCs w:val="16"/>
              </w:rPr>
            </w:pPr>
            <w:r>
              <w:rPr>
                <w:noProof/>
                <w:sz w:val="16"/>
                <w:szCs w:val="16"/>
              </w:rPr>
              <mc:AlternateContent>
                <mc:Choice Requires="wps">
                  <w:drawing>
                    <wp:anchor distT="0" distB="0" distL="114300" distR="114300" simplePos="0" relativeHeight="251659264" behindDoc="0" locked="0" layoutInCell="1" allowOverlap="1" wp14:anchorId="14936C93" wp14:editId="76B8EDBC">
                      <wp:simplePos x="0" y="0"/>
                      <wp:positionH relativeFrom="column">
                        <wp:posOffset>75565</wp:posOffset>
                      </wp:positionH>
                      <wp:positionV relativeFrom="paragraph">
                        <wp:posOffset>53975</wp:posOffset>
                      </wp:positionV>
                      <wp:extent cx="45085" cy="45085"/>
                      <wp:effectExtent l="0" t="0" r="12065" b="12065"/>
                      <wp:wrapNone/>
                      <wp:docPr id="1956702161" name="Text Box 10"/>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ysClr val="window" lastClr="FFFFFF"/>
                              </a:solidFill>
                              <a:ln w="6350">
                                <a:solidFill>
                                  <a:prstClr val="black"/>
                                </a:solidFill>
                              </a:ln>
                            </wps:spPr>
                            <wps:txbx>
                              <w:txbxContent>
                                <w:p w14:paraId="6858F154" w14:textId="77777777" w:rsidR="008E0A7C" w:rsidRDefault="008E0A7C" w:rsidP="008E0A7C">
                                  <w:r w:rsidRPr="00041D0F">
                                    <w:rPr>
                                      <w:noProof/>
                                    </w:rPr>
                                    <w:drawing>
                                      <wp:inline distT="0" distB="0" distL="0" distR="0" wp14:anchorId="24C52F2D" wp14:editId="3BAF90F6">
                                        <wp:extent cx="0" cy="0"/>
                                        <wp:effectExtent l="0" t="0" r="0" b="0"/>
                                        <wp:docPr id="19552182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936C93" id="_x0000_t202" coordsize="21600,21600" o:spt="202" path="m,l,21600r21600,l21600,xe">
                      <v:stroke joinstyle="miter"/>
                      <v:path gradientshapeok="t" o:connecttype="rect"/>
                    </v:shapetype>
                    <v:shape id="Text Box 10" o:spid="_x0000_s1026" type="#_x0000_t202" style="position:absolute;margin-left:5.95pt;margin-top:4.25pt;width:3.55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nSOwIAAIoEAAAOAAAAZHJzL2Uyb0RvYy54bWysVE1v2zAMvQ/YfxB0X+xkSdcacYosRYYB&#10;QVsgHXpWZCk2JouapMTOfv0o2flou1PRHBRSpB7JR9LT27ZWZC+sq0DndDhIKRGaQ1HpbU5/PS2/&#10;XFPiPNMFU6BFTg/C0dvZ50/TxmRiBCWoQliCINpljclp6b3JksTxUtTMDcAIjUYJtmYeVbtNCssa&#10;RK9VMkrTq6QBWxgLXDiHt3edkc4ivpSC+wcpnfBE5RRz8/G08dyEM5lNWba1zJQV79Ng78iiZpXG&#10;oCeoO+YZ2dnqDVRdcQsOpB9wqBOQsuIi1oDVDNNX1axLZkSsBclx5kST+zhYfr9fm0dLfPsdWmxg&#10;IKQxLnN4Gepppa3DP2ZK0I4UHk60idYTjpfjSXo9oYSjpRMRIzk/Ndb5HwJqEoScWuxJpIrtV853&#10;rkeXEMmBqoplpVRUDm6hLNkzbB92vYCGEsWcx8ucLuMvZIzRXjxTmjQ5vfo6SWOkF7YQ64S5UYz/&#10;fouAeEoj7JmJIPl20/b0bKA4IGsWuoFyhi8rxF1hao/M4gQhUbgV/gEPqQCTgV6ipAT793/3wR8b&#10;i1ZKGpzInLo/O2YFVvxTY8tvhuNxGOGojCffRqjYS8vm0qJ39QKQtSHun+FRDP5eHUVpoX7G5ZmH&#10;qGhimmPsnPqjuPDdnuDycTGfRyccWsP8Sq8ND9ChRYHPp/aZWdM32ONc3MNxdln2qs+db3ipYb7z&#10;IKs4BIHgjtWedxz42Nh+OcNGXerR6/wJmf0DAAD//wMAUEsDBBQABgAIAAAAIQDZGEAj2gAAAAYB&#10;AAAPAAAAZHJzL2Rvd25yZXYueG1sTI/BTsMwEETvSP0Ha5G4UadIrZIQp0KVOCJEygFurr0khngd&#10;xW4a+vVsT+W0Gs1o9k21nX0vJhyjC6RgtcxAIJlgHbUK3vfP9zmImDRZ3QdCBb8YYVsvbipd2nCi&#10;N5ya1AouoVhqBV1KQyllNB16HZdhQGLvK4xeJ5ZjK+2oT1zue/mQZRvptSP+0OkBdx2an+boFVj6&#10;CGQ+3cvZUWNccX7Nv82k1N3t/PQIIuGcrmG44DM61Mx0CEeyUfSsVwUnFeRrEBe74GUHvusNyLqS&#10;//HrPwAAAP//AwBQSwECLQAUAAYACAAAACEAtoM4kv4AAADhAQAAEwAAAAAAAAAAAAAAAAAAAAAA&#10;W0NvbnRlbnRfVHlwZXNdLnhtbFBLAQItABQABgAIAAAAIQA4/SH/1gAAAJQBAAALAAAAAAAAAAAA&#10;AAAAAC8BAABfcmVscy8ucmVsc1BLAQItABQABgAIAAAAIQB0bQnSOwIAAIoEAAAOAAAAAAAAAAAA&#10;AAAAAC4CAABkcnMvZTJvRG9jLnhtbFBLAQItABQABgAIAAAAIQDZGEAj2gAAAAYBAAAPAAAAAAAA&#10;AAAAAAAAAJUEAABkcnMvZG93bnJldi54bWxQSwUGAAAAAAQABADzAAAAnAUAAAAA&#10;" fillcolor="window" strokeweight=".5pt">
                      <v:textbox>
                        <w:txbxContent>
                          <w:p w14:paraId="6858F154" w14:textId="77777777" w:rsidR="008E0A7C" w:rsidRDefault="008E0A7C" w:rsidP="008E0A7C">
                            <w:r w:rsidRPr="00041D0F">
                              <w:rPr>
                                <w:noProof/>
                              </w:rPr>
                              <w:drawing>
                                <wp:inline distT="0" distB="0" distL="0" distR="0" wp14:anchorId="24C52F2D" wp14:editId="3BAF90F6">
                                  <wp:extent cx="0" cy="0"/>
                                  <wp:effectExtent l="0" t="0" r="0" b="0"/>
                                  <wp:docPr id="19552182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Pr>
                <w:sz w:val="16"/>
                <w:szCs w:val="16"/>
              </w:rPr>
              <w:t xml:space="preserve">      </w:t>
            </w:r>
            <w:r w:rsidRPr="004E38E3">
              <w:rPr>
                <w:sz w:val="16"/>
                <w:szCs w:val="16"/>
              </w:rPr>
              <w:t>Clinical observation</w:t>
            </w:r>
            <w:r>
              <w:rPr>
                <w:sz w:val="16"/>
                <w:szCs w:val="16"/>
              </w:rPr>
              <w:t xml:space="preserve">   </w:t>
            </w:r>
            <w:r>
              <w:rPr>
                <w:noProof/>
                <w:sz w:val="16"/>
                <w:szCs w:val="16"/>
              </w:rPr>
              <w:drawing>
                <wp:inline distT="0" distB="0" distL="0" distR="0" wp14:anchorId="2F853730" wp14:editId="3445E3A0">
                  <wp:extent cx="57150" cy="57150"/>
                  <wp:effectExtent l="0" t="0" r="0" b="0"/>
                  <wp:docPr id="858651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pic:spPr>
                      </pic:pic>
                    </a:graphicData>
                  </a:graphic>
                </wp:inline>
              </w:drawing>
            </w:r>
            <w:r>
              <w:rPr>
                <w:sz w:val="16"/>
                <w:szCs w:val="16"/>
              </w:rPr>
              <w:t xml:space="preserve">Histologic                       </w:t>
            </w:r>
          </w:p>
          <w:p w14:paraId="48AF9FD4" w14:textId="77777777" w:rsidR="008E0A7C" w:rsidRPr="00201CF9" w:rsidRDefault="008E0A7C" w:rsidP="008E0A7C">
            <w:pPr>
              <w:autoSpaceDE w:val="0"/>
              <w:autoSpaceDN w:val="0"/>
              <w:adjustRightInd w:val="0"/>
              <w:spacing w:after="0" w:line="181" w:lineRule="atLeast"/>
              <w:rPr>
                <w:sz w:val="16"/>
                <w:szCs w:val="16"/>
              </w:rPr>
            </w:pPr>
            <w:r>
              <w:rPr>
                <w:sz w:val="16"/>
                <w:szCs w:val="16"/>
              </w:rPr>
              <w:t xml:space="preserve">      </w:t>
            </w:r>
            <w:r w:rsidRPr="00E2076F">
              <w:rPr>
                <w:sz w:val="16"/>
                <w:szCs w:val="16"/>
              </w:rPr>
              <w:t>and/or imaging</w:t>
            </w:r>
            <w:r w:rsidRPr="00C76670">
              <w:rPr>
                <w:sz w:val="16"/>
                <w:szCs w:val="16"/>
              </w:rPr>
              <w:t xml:space="preserve">   </w:t>
            </w:r>
          </w:p>
          <w:p w14:paraId="40556376" w14:textId="1B584A95" w:rsidR="004C2E98" w:rsidRDefault="000773FE" w:rsidP="004C2E98">
            <w:pPr>
              <w:spacing w:after="0" w:line="240" w:lineRule="auto"/>
              <w:rPr>
                <w:sz w:val="16"/>
                <w:szCs w:val="16"/>
              </w:rPr>
            </w:pPr>
            <w:r>
              <w:rPr>
                <w:noProof/>
                <w:sz w:val="16"/>
                <w:szCs w:val="16"/>
              </w:rPr>
              <w:drawing>
                <wp:anchor distT="0" distB="0" distL="114300" distR="114300" simplePos="0" relativeHeight="251660288" behindDoc="0" locked="0" layoutInCell="1" allowOverlap="1" wp14:anchorId="55F43726" wp14:editId="6541F3D9">
                  <wp:simplePos x="0" y="0"/>
                  <wp:positionH relativeFrom="column">
                    <wp:posOffset>1101090</wp:posOffset>
                  </wp:positionH>
                  <wp:positionV relativeFrom="paragraph">
                    <wp:posOffset>15240</wp:posOffset>
                  </wp:positionV>
                  <wp:extent cx="103505" cy="128270"/>
                  <wp:effectExtent l="0" t="0" r="0" b="5080"/>
                  <wp:wrapNone/>
                  <wp:docPr id="1988853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28270"/>
                          </a:xfrm>
                          <a:prstGeom prst="rect">
                            <a:avLst/>
                          </a:prstGeom>
                          <a:noFill/>
                        </pic:spPr>
                      </pic:pic>
                    </a:graphicData>
                  </a:graphic>
                </wp:anchor>
              </w:drawing>
            </w:r>
            <w:r>
              <w:rPr>
                <w:noProof/>
                <w:sz w:val="16"/>
                <w:szCs w:val="16"/>
              </w:rPr>
              <w:drawing>
                <wp:anchor distT="0" distB="0" distL="114300" distR="114300" simplePos="0" relativeHeight="251661312" behindDoc="0" locked="0" layoutInCell="1" allowOverlap="1" wp14:anchorId="6E2EF507" wp14:editId="2531EF9A">
                  <wp:simplePos x="0" y="0"/>
                  <wp:positionH relativeFrom="column">
                    <wp:posOffset>320040</wp:posOffset>
                  </wp:positionH>
                  <wp:positionV relativeFrom="paragraph">
                    <wp:posOffset>15240</wp:posOffset>
                  </wp:positionV>
                  <wp:extent cx="103505" cy="133985"/>
                  <wp:effectExtent l="0" t="0" r="0" b="0"/>
                  <wp:wrapNone/>
                  <wp:docPr id="14542696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33985"/>
                          </a:xfrm>
                          <a:prstGeom prst="rect">
                            <a:avLst/>
                          </a:prstGeom>
                          <a:noFill/>
                        </pic:spPr>
                      </pic:pic>
                    </a:graphicData>
                  </a:graphic>
                  <wp14:sizeRelH relativeFrom="page">
                    <wp14:pctWidth>0</wp14:pctWidth>
                  </wp14:sizeRelH>
                  <wp14:sizeRelV relativeFrom="page">
                    <wp14:pctHeight>0</wp14:pctHeight>
                  </wp14:sizeRelV>
                </wp:anchor>
              </w:drawing>
            </w:r>
            <w:r w:rsidR="009E05FF">
              <w:rPr>
                <w:sz w:val="16"/>
                <w:szCs w:val="16"/>
              </w:rPr>
              <w:t xml:space="preserve">                                                </w:t>
            </w:r>
          </w:p>
          <w:p w14:paraId="7E756A5C" w14:textId="797E45DA" w:rsidR="005D183E" w:rsidRPr="00B23CEE" w:rsidRDefault="005D183E" w:rsidP="000773FE">
            <w:pPr>
              <w:pStyle w:val="ListParagraph"/>
              <w:numPr>
                <w:ilvl w:val="0"/>
                <w:numId w:val="9"/>
              </w:numPr>
              <w:spacing w:before="80" w:after="80" w:line="240" w:lineRule="auto"/>
              <w:ind w:left="465" w:hanging="142"/>
              <w:rPr>
                <w:sz w:val="16"/>
                <w:szCs w:val="16"/>
              </w:rPr>
            </w:pPr>
            <w:r w:rsidRPr="00B23CEE">
              <w:rPr>
                <w:sz w:val="16"/>
                <w:szCs w:val="16"/>
              </w:rPr>
              <w:t>Limited to mucosa and/or submucosa</w:t>
            </w:r>
          </w:p>
          <w:p w14:paraId="746ACBC3" w14:textId="73B02303" w:rsidR="004D48EB" w:rsidRPr="004D48EB" w:rsidRDefault="004D48EB" w:rsidP="004D48EB">
            <w:pPr>
              <w:spacing w:after="0" w:line="240" w:lineRule="auto"/>
              <w:ind w:firstLine="322"/>
              <w:rPr>
                <w:rFonts w:cstheme="minorHAnsi"/>
                <w:sz w:val="16"/>
                <w:szCs w:val="16"/>
              </w:rPr>
            </w:pPr>
            <w:r w:rsidRPr="004D48EB">
              <w:rPr>
                <w:rFonts w:cstheme="minorHAnsi"/>
                <w:b/>
                <w:bCs/>
                <w:color w:val="221E1F"/>
                <w:sz w:val="16"/>
                <w:szCs w:val="16"/>
              </w:rPr>
              <w:t>Moderately advanced</w:t>
            </w:r>
          </w:p>
          <w:p w14:paraId="6092AA0B" w14:textId="77777777" w:rsidR="00BE547B" w:rsidRPr="00BE547B" w:rsidRDefault="00BE547B" w:rsidP="00BE547B">
            <w:pPr>
              <w:numPr>
                <w:ilvl w:val="0"/>
                <w:numId w:val="3"/>
              </w:numPr>
              <w:spacing w:after="0" w:line="240" w:lineRule="auto"/>
              <w:ind w:left="460" w:hanging="141"/>
              <w:rPr>
                <w:sz w:val="16"/>
                <w:szCs w:val="16"/>
              </w:rPr>
            </w:pPr>
            <w:r w:rsidRPr="00BE547B">
              <w:rPr>
                <w:sz w:val="16"/>
                <w:szCs w:val="16"/>
              </w:rPr>
              <w:t xml:space="preserve">Deep soft tissues or muscle </w:t>
            </w:r>
          </w:p>
          <w:p w14:paraId="7592638D" w14:textId="77777777" w:rsidR="00BE547B" w:rsidRPr="00BE547B" w:rsidRDefault="00BE547B" w:rsidP="00BE547B">
            <w:pPr>
              <w:numPr>
                <w:ilvl w:val="0"/>
                <w:numId w:val="3"/>
              </w:numPr>
              <w:spacing w:after="0" w:line="240" w:lineRule="auto"/>
              <w:ind w:left="460" w:hanging="141"/>
              <w:rPr>
                <w:sz w:val="16"/>
                <w:szCs w:val="16"/>
              </w:rPr>
            </w:pPr>
            <w:r w:rsidRPr="00BE547B">
              <w:rPr>
                <w:sz w:val="16"/>
                <w:szCs w:val="16"/>
              </w:rPr>
              <w:t xml:space="preserve">Cartilage </w:t>
            </w:r>
          </w:p>
          <w:p w14:paraId="182C57A7" w14:textId="1EEB7140" w:rsidR="00BE547B" w:rsidRDefault="00BE547B" w:rsidP="00BE547B">
            <w:pPr>
              <w:numPr>
                <w:ilvl w:val="0"/>
                <w:numId w:val="3"/>
              </w:numPr>
              <w:spacing w:after="0" w:line="240" w:lineRule="auto"/>
              <w:ind w:left="460" w:hanging="141"/>
              <w:rPr>
                <w:sz w:val="16"/>
                <w:szCs w:val="16"/>
              </w:rPr>
            </w:pPr>
            <w:r w:rsidRPr="00BE547B">
              <w:rPr>
                <w:sz w:val="16"/>
                <w:szCs w:val="16"/>
              </w:rPr>
              <w:t>Bone</w:t>
            </w:r>
          </w:p>
          <w:p w14:paraId="78943B1E" w14:textId="77777777" w:rsidR="00BE547B" w:rsidRPr="003F32BE" w:rsidRDefault="00BE547B" w:rsidP="003F32BE">
            <w:pPr>
              <w:pStyle w:val="ListParagraph"/>
              <w:numPr>
                <w:ilvl w:val="0"/>
                <w:numId w:val="26"/>
              </w:numPr>
              <w:spacing w:after="0" w:line="240" w:lineRule="auto"/>
              <w:ind w:left="605" w:hanging="142"/>
              <w:rPr>
                <w:sz w:val="16"/>
                <w:szCs w:val="16"/>
              </w:rPr>
            </w:pPr>
            <w:r w:rsidRPr="003F32BE">
              <w:rPr>
                <w:sz w:val="16"/>
                <w:szCs w:val="16"/>
              </w:rPr>
              <w:t>Superficial cortical bone involvement</w:t>
            </w:r>
          </w:p>
          <w:p w14:paraId="2E4355AB" w14:textId="69ACEAA7" w:rsidR="00BE547B" w:rsidRPr="003F32BE" w:rsidRDefault="00BE547B" w:rsidP="003F32BE">
            <w:pPr>
              <w:pStyle w:val="ListParagraph"/>
              <w:numPr>
                <w:ilvl w:val="0"/>
                <w:numId w:val="26"/>
              </w:numPr>
              <w:spacing w:after="0" w:line="240" w:lineRule="auto"/>
              <w:ind w:left="605" w:hanging="142"/>
              <w:rPr>
                <w:sz w:val="16"/>
                <w:szCs w:val="16"/>
              </w:rPr>
            </w:pPr>
            <w:r w:rsidRPr="003F32BE">
              <w:rPr>
                <w:sz w:val="16"/>
                <w:szCs w:val="16"/>
              </w:rPr>
              <w:t>Medullary bone involvement</w:t>
            </w:r>
          </w:p>
          <w:p w14:paraId="1E60771B" w14:textId="77777777" w:rsidR="003F32BE" w:rsidRDefault="003F32BE" w:rsidP="00EA5464">
            <w:pPr>
              <w:numPr>
                <w:ilvl w:val="0"/>
                <w:numId w:val="3"/>
              </w:numPr>
              <w:spacing w:after="100" w:line="240" w:lineRule="auto"/>
              <w:ind w:left="460" w:hanging="142"/>
              <w:rPr>
                <w:sz w:val="16"/>
                <w:szCs w:val="16"/>
              </w:rPr>
            </w:pPr>
            <w:r w:rsidRPr="003F32BE">
              <w:rPr>
                <w:sz w:val="16"/>
                <w:szCs w:val="16"/>
              </w:rPr>
              <w:t>Overlying skin</w:t>
            </w:r>
          </w:p>
          <w:p w14:paraId="304B6479" w14:textId="449EA818" w:rsidR="00EA5464" w:rsidRPr="004D48EB" w:rsidRDefault="00EA5464" w:rsidP="00EA5464">
            <w:pPr>
              <w:spacing w:after="0" w:line="240" w:lineRule="auto"/>
              <w:ind w:firstLine="322"/>
              <w:rPr>
                <w:rFonts w:cstheme="minorHAnsi"/>
                <w:sz w:val="16"/>
                <w:szCs w:val="16"/>
              </w:rPr>
            </w:pPr>
            <w:r w:rsidRPr="00EA5464">
              <w:rPr>
                <w:rFonts w:cstheme="minorHAnsi"/>
                <w:b/>
                <w:bCs/>
                <w:color w:val="221E1F"/>
                <w:sz w:val="16"/>
                <w:szCs w:val="16"/>
              </w:rPr>
              <w:t>Very advanced invasion</w:t>
            </w:r>
          </w:p>
          <w:p w14:paraId="24AB4B1F" w14:textId="77777777" w:rsidR="002A2DD4" w:rsidRPr="002A2DD4" w:rsidRDefault="002A2DD4" w:rsidP="004F7636">
            <w:pPr>
              <w:numPr>
                <w:ilvl w:val="0"/>
                <w:numId w:val="3"/>
              </w:numPr>
              <w:spacing w:after="0" w:line="240" w:lineRule="auto"/>
              <w:ind w:left="460" w:hanging="142"/>
              <w:rPr>
                <w:sz w:val="16"/>
                <w:szCs w:val="16"/>
              </w:rPr>
            </w:pPr>
            <w:r w:rsidRPr="002A2DD4">
              <w:rPr>
                <w:sz w:val="16"/>
                <w:szCs w:val="16"/>
              </w:rPr>
              <w:t>Brain</w:t>
            </w:r>
          </w:p>
          <w:p w14:paraId="5A6DB94E" w14:textId="77777777" w:rsidR="002A2DD4" w:rsidRPr="002A2DD4" w:rsidRDefault="002A2DD4" w:rsidP="004F7636">
            <w:pPr>
              <w:numPr>
                <w:ilvl w:val="0"/>
                <w:numId w:val="3"/>
              </w:numPr>
              <w:spacing w:after="0" w:line="240" w:lineRule="auto"/>
              <w:ind w:left="460" w:hanging="142"/>
              <w:rPr>
                <w:sz w:val="16"/>
                <w:szCs w:val="16"/>
              </w:rPr>
            </w:pPr>
            <w:r w:rsidRPr="002A2DD4">
              <w:rPr>
                <w:sz w:val="16"/>
                <w:szCs w:val="16"/>
              </w:rPr>
              <w:t>Dura</w:t>
            </w:r>
          </w:p>
          <w:p w14:paraId="3E6AC565" w14:textId="77777777" w:rsidR="002A2DD4" w:rsidRPr="002A2DD4" w:rsidRDefault="002A2DD4" w:rsidP="004F7636">
            <w:pPr>
              <w:numPr>
                <w:ilvl w:val="0"/>
                <w:numId w:val="3"/>
              </w:numPr>
              <w:spacing w:after="0" w:line="240" w:lineRule="auto"/>
              <w:ind w:left="460" w:hanging="142"/>
              <w:rPr>
                <w:sz w:val="16"/>
                <w:szCs w:val="16"/>
              </w:rPr>
            </w:pPr>
            <w:proofErr w:type="spellStart"/>
            <w:r w:rsidRPr="002A2DD4">
              <w:rPr>
                <w:sz w:val="16"/>
                <w:szCs w:val="16"/>
              </w:rPr>
              <w:t>Skullbase</w:t>
            </w:r>
            <w:proofErr w:type="spellEnd"/>
          </w:p>
          <w:p w14:paraId="2123884A" w14:textId="77777777" w:rsidR="002A2DD4" w:rsidRPr="002A2DD4" w:rsidRDefault="002A2DD4" w:rsidP="004F7636">
            <w:pPr>
              <w:numPr>
                <w:ilvl w:val="0"/>
                <w:numId w:val="3"/>
              </w:numPr>
              <w:spacing w:after="0" w:line="240" w:lineRule="auto"/>
              <w:ind w:left="460" w:hanging="142"/>
              <w:rPr>
                <w:sz w:val="16"/>
                <w:szCs w:val="16"/>
              </w:rPr>
            </w:pPr>
            <w:r w:rsidRPr="002A2DD4">
              <w:rPr>
                <w:sz w:val="16"/>
                <w:szCs w:val="16"/>
              </w:rPr>
              <w:t xml:space="preserve">Any lower cranial nerves (IX, X, </w:t>
            </w:r>
            <w:proofErr w:type="gramStart"/>
            <w:r w:rsidRPr="002A2DD4">
              <w:rPr>
                <w:sz w:val="16"/>
                <w:szCs w:val="16"/>
              </w:rPr>
              <w:t>XI,XII</w:t>
            </w:r>
            <w:proofErr w:type="gramEnd"/>
            <w:r w:rsidRPr="002A2DD4">
              <w:rPr>
                <w:sz w:val="16"/>
                <w:szCs w:val="16"/>
              </w:rPr>
              <w:t>)</w:t>
            </w:r>
          </w:p>
          <w:p w14:paraId="6B303521" w14:textId="77777777" w:rsidR="002A2DD4" w:rsidRPr="002A2DD4" w:rsidRDefault="002A2DD4" w:rsidP="004F7636">
            <w:pPr>
              <w:numPr>
                <w:ilvl w:val="0"/>
                <w:numId w:val="3"/>
              </w:numPr>
              <w:spacing w:after="0" w:line="240" w:lineRule="auto"/>
              <w:ind w:left="460" w:hanging="142"/>
              <w:rPr>
                <w:sz w:val="16"/>
                <w:szCs w:val="16"/>
              </w:rPr>
            </w:pPr>
            <w:r w:rsidRPr="002A2DD4">
              <w:rPr>
                <w:sz w:val="16"/>
                <w:szCs w:val="16"/>
              </w:rPr>
              <w:t>Masticator space</w:t>
            </w:r>
          </w:p>
          <w:p w14:paraId="3373204F" w14:textId="77777777" w:rsidR="002A2DD4" w:rsidRPr="002A2DD4" w:rsidRDefault="002A2DD4" w:rsidP="004F7636">
            <w:pPr>
              <w:numPr>
                <w:ilvl w:val="0"/>
                <w:numId w:val="3"/>
              </w:numPr>
              <w:spacing w:after="0" w:line="240" w:lineRule="auto"/>
              <w:ind w:left="460" w:hanging="142"/>
              <w:rPr>
                <w:sz w:val="16"/>
                <w:szCs w:val="16"/>
              </w:rPr>
            </w:pPr>
            <w:r w:rsidRPr="002A2DD4">
              <w:rPr>
                <w:sz w:val="16"/>
                <w:szCs w:val="16"/>
              </w:rPr>
              <w:t>Carotid artery</w:t>
            </w:r>
          </w:p>
          <w:p w14:paraId="62AB5123" w14:textId="77777777" w:rsidR="002A2DD4" w:rsidRPr="002A2DD4" w:rsidRDefault="002A2DD4" w:rsidP="004F7636">
            <w:pPr>
              <w:numPr>
                <w:ilvl w:val="0"/>
                <w:numId w:val="3"/>
              </w:numPr>
              <w:spacing w:after="0" w:line="240" w:lineRule="auto"/>
              <w:ind w:left="460" w:hanging="142"/>
              <w:rPr>
                <w:sz w:val="16"/>
                <w:szCs w:val="16"/>
              </w:rPr>
            </w:pPr>
            <w:r w:rsidRPr="002A2DD4">
              <w:rPr>
                <w:sz w:val="16"/>
                <w:szCs w:val="16"/>
              </w:rPr>
              <w:t>Prevertebral space</w:t>
            </w:r>
          </w:p>
          <w:p w14:paraId="1EDB47EE" w14:textId="77777777" w:rsidR="004F7636" w:rsidRDefault="002A2DD4" w:rsidP="004F7636">
            <w:pPr>
              <w:numPr>
                <w:ilvl w:val="0"/>
                <w:numId w:val="3"/>
              </w:numPr>
              <w:spacing w:after="0" w:line="240" w:lineRule="auto"/>
              <w:ind w:left="460" w:hanging="142"/>
              <w:rPr>
                <w:sz w:val="16"/>
                <w:szCs w:val="16"/>
              </w:rPr>
            </w:pPr>
            <w:r w:rsidRPr="002A2DD4">
              <w:rPr>
                <w:sz w:val="16"/>
                <w:szCs w:val="16"/>
              </w:rPr>
              <w:t>Mediastinal structures</w:t>
            </w:r>
          </w:p>
          <w:p w14:paraId="2BBA311E" w14:textId="2740AA0E" w:rsidR="004C2E98" w:rsidRPr="001C3939" w:rsidRDefault="001C3939" w:rsidP="001C3939">
            <w:pPr>
              <w:pStyle w:val="ListParagraph"/>
              <w:numPr>
                <w:ilvl w:val="0"/>
                <w:numId w:val="9"/>
              </w:numPr>
              <w:spacing w:after="100" w:line="240" w:lineRule="auto"/>
              <w:ind w:left="465" w:hanging="142"/>
              <w:rPr>
                <w:i/>
                <w:iCs/>
                <w:sz w:val="16"/>
                <w:szCs w:val="16"/>
              </w:rPr>
            </w:pPr>
            <w:r w:rsidRPr="001C3939">
              <w:rPr>
                <w:sz w:val="16"/>
                <w:szCs w:val="16"/>
              </w:rPr>
              <w:t xml:space="preserve">Cannot be assessed, </w:t>
            </w:r>
            <w:r w:rsidRPr="001C3939">
              <w:rPr>
                <w:i/>
                <w:iCs/>
                <w:sz w:val="16"/>
                <w:szCs w:val="16"/>
              </w:rPr>
              <w:t>specify</w:t>
            </w:r>
            <w:r w:rsidR="004C2E98" w:rsidRPr="001C3939">
              <w:rPr>
                <w:i/>
                <w:iCs/>
                <w:sz w:val="16"/>
                <w:szCs w:val="16"/>
              </w:rPr>
              <w:t xml:space="preserve"> </w:t>
            </w:r>
          </w:p>
        </w:tc>
        <w:tc>
          <w:tcPr>
            <w:tcW w:w="7799" w:type="dxa"/>
            <w:shd w:val="clear" w:color="auto" w:fill="auto"/>
          </w:tcPr>
          <w:p w14:paraId="56B7C0AD" w14:textId="77777777" w:rsidR="006B5FAB" w:rsidRPr="006B5FAB" w:rsidRDefault="006B5FAB" w:rsidP="006B5F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16"/>
                <w:szCs w:val="16"/>
              </w:rPr>
            </w:pPr>
            <w:r w:rsidRPr="006B5FAB">
              <w:rPr>
                <w:sz w:val="16"/>
                <w:szCs w:val="16"/>
              </w:rPr>
              <w:t xml:space="preserve">Pathologic evaluation of mucosal melanomas of the head and neck includes determining the associated tissues and anatomic structures involved which directly relates to staging and prognosis. Those tumours limited to the mucosa and/or submucosa correspond to pT3 classification in </w:t>
            </w:r>
            <w:r w:rsidRPr="006B5FAB">
              <w:rPr>
                <w:rFonts w:cs="CenturyGothic"/>
                <w:color w:val="000000"/>
                <w:sz w:val="16"/>
                <w:szCs w:val="16"/>
              </w:rPr>
              <w:t>Union for International Cancer Control (UICC)/American Joint Committee on Cancer (AJCC)</w:t>
            </w:r>
            <w:r w:rsidRPr="006B5FAB">
              <w:rPr>
                <w:sz w:val="16"/>
                <w:szCs w:val="16"/>
              </w:rPr>
              <w:t xml:space="preserve"> the lowest classification for this aggressive tumour.</w:t>
            </w:r>
            <w:r w:rsidRPr="006B5FAB">
              <w:rPr>
                <w:sz w:val="16"/>
                <w:szCs w:val="16"/>
              </w:rPr>
              <w:fldChar w:fldCharType="begin"/>
            </w:r>
            <w:r w:rsidRPr="006B5FAB">
              <w:rPr>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6B5FAB">
              <w:rPr>
                <w:sz w:val="16"/>
                <w:szCs w:val="16"/>
              </w:rPr>
              <w:fldChar w:fldCharType="separate"/>
            </w:r>
            <w:r w:rsidRPr="006B5FAB">
              <w:rPr>
                <w:noProof/>
                <w:sz w:val="16"/>
                <w:szCs w:val="16"/>
                <w:vertAlign w:val="superscript"/>
              </w:rPr>
              <w:t>1,2</w:t>
            </w:r>
            <w:r w:rsidRPr="006B5FAB">
              <w:rPr>
                <w:sz w:val="16"/>
                <w:szCs w:val="16"/>
              </w:rPr>
              <w:fldChar w:fldCharType="end"/>
            </w:r>
            <w:r w:rsidRPr="006B5FAB">
              <w:rPr>
                <w:sz w:val="16"/>
                <w:szCs w:val="16"/>
              </w:rPr>
              <w:t xml:space="preserve"> </w:t>
            </w:r>
          </w:p>
          <w:p w14:paraId="626791B3" w14:textId="77777777" w:rsidR="006B5FAB" w:rsidRPr="006B5FAB" w:rsidRDefault="006B5FAB" w:rsidP="006B5F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16"/>
                <w:szCs w:val="16"/>
              </w:rPr>
            </w:pPr>
          </w:p>
          <w:p w14:paraId="3A4D6C99" w14:textId="77777777" w:rsidR="006B5FAB" w:rsidRPr="006B5FAB" w:rsidRDefault="006B5FAB" w:rsidP="00331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16"/>
                <w:szCs w:val="16"/>
              </w:rPr>
            </w:pPr>
            <w:r w:rsidRPr="006B5FAB">
              <w:rPr>
                <w:sz w:val="16"/>
                <w:szCs w:val="16"/>
              </w:rPr>
              <w:t>Often invasion into other tissues indicates a moderately advanced tumour (pT4a), including invasion into deep soft tissue or muscle, underlying cartilage, bone or overlying skin.</w:t>
            </w:r>
          </w:p>
          <w:p w14:paraId="474C0AFD" w14:textId="77777777" w:rsidR="006B5FAB" w:rsidRPr="006B5FAB" w:rsidRDefault="006B5FAB" w:rsidP="006B5F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16"/>
                <w:szCs w:val="16"/>
              </w:rPr>
            </w:pPr>
          </w:p>
          <w:p w14:paraId="4B4E6AD8" w14:textId="77777777" w:rsidR="006B5FAB" w:rsidRPr="006B5FAB" w:rsidRDefault="006B5FAB" w:rsidP="006B5F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16"/>
                <w:szCs w:val="16"/>
              </w:rPr>
            </w:pPr>
            <w:r w:rsidRPr="006B5FAB">
              <w:rPr>
                <w:sz w:val="16"/>
                <w:szCs w:val="16"/>
              </w:rPr>
              <w:t>Similarly, recognition of invasion into surrounding subsites is also recorded as a core element. The following sites indicate a very advanced (pT4b), including</w:t>
            </w:r>
            <w:r w:rsidRPr="006B5FAB">
              <w:rPr>
                <w:rFonts w:ascii="Helvetica" w:hAnsi="Helvetica" w:cs="Helvetica"/>
                <w:color w:val="000000"/>
                <w:sz w:val="16"/>
                <w:szCs w:val="16"/>
                <w:lang w:val="en-US"/>
              </w:rPr>
              <w:t xml:space="preserve"> </w:t>
            </w:r>
            <w:r w:rsidRPr="006B5FAB">
              <w:rPr>
                <w:sz w:val="16"/>
                <w:szCs w:val="16"/>
              </w:rPr>
              <w:t xml:space="preserve">brain, dura, skull base, any cranial nerves (IX, X, </w:t>
            </w:r>
            <w:proofErr w:type="gramStart"/>
            <w:r w:rsidRPr="006B5FAB">
              <w:rPr>
                <w:sz w:val="16"/>
                <w:szCs w:val="16"/>
              </w:rPr>
              <w:t>XI,XII</w:t>
            </w:r>
            <w:proofErr w:type="gramEnd"/>
            <w:r w:rsidRPr="006B5FAB">
              <w:rPr>
                <w:sz w:val="16"/>
                <w:szCs w:val="16"/>
              </w:rPr>
              <w:t>), masticator space, carotid artery, prevertebral space, and/or mediastinal structures.</w:t>
            </w:r>
          </w:p>
          <w:p w14:paraId="1A65BFA1" w14:textId="77777777" w:rsidR="006B5FAB" w:rsidRPr="006B5FAB" w:rsidRDefault="006B5FAB" w:rsidP="006B5FAB">
            <w:pPr>
              <w:spacing w:after="0"/>
              <w:rPr>
                <w:b/>
                <w:bCs/>
                <w:sz w:val="16"/>
                <w:szCs w:val="16"/>
              </w:rPr>
            </w:pPr>
          </w:p>
          <w:p w14:paraId="4C755130" w14:textId="77777777" w:rsidR="006B5FAB" w:rsidRPr="006B5FAB" w:rsidRDefault="006B5FAB" w:rsidP="006B5FAB">
            <w:pPr>
              <w:spacing w:after="0"/>
              <w:rPr>
                <w:sz w:val="16"/>
                <w:szCs w:val="16"/>
              </w:rPr>
            </w:pPr>
            <w:r w:rsidRPr="006B5FAB">
              <w:rPr>
                <w:b/>
                <w:bCs/>
                <w:sz w:val="16"/>
                <w:szCs w:val="16"/>
              </w:rPr>
              <w:t>References</w:t>
            </w:r>
            <w:r w:rsidRPr="006B5FAB">
              <w:rPr>
                <w:sz w:val="16"/>
                <w:szCs w:val="16"/>
              </w:rPr>
              <w:fldChar w:fldCharType="begin"/>
            </w:r>
            <w:r w:rsidRPr="006B5FAB">
              <w:rPr>
                <w:sz w:val="16"/>
                <w:szCs w:val="16"/>
              </w:rPr>
              <w:instrText xml:space="preserve"> ADDIN EN.REFLIST </w:instrText>
            </w:r>
            <w:r w:rsidRPr="006B5FAB">
              <w:rPr>
                <w:sz w:val="16"/>
                <w:szCs w:val="16"/>
              </w:rPr>
              <w:fldChar w:fldCharType="separate"/>
            </w:r>
          </w:p>
          <w:p w14:paraId="00FED58B" w14:textId="5EE83D62" w:rsidR="006B5FAB" w:rsidRPr="006B5FAB" w:rsidRDefault="006B5FAB" w:rsidP="006B5FAB">
            <w:pPr>
              <w:pStyle w:val="EndNoteBibliography"/>
              <w:spacing w:after="0"/>
              <w:ind w:left="318" w:hanging="318"/>
              <w:rPr>
                <w:sz w:val="16"/>
                <w:szCs w:val="16"/>
              </w:rPr>
            </w:pPr>
            <w:r w:rsidRPr="006B5FAB">
              <w:rPr>
                <w:sz w:val="16"/>
                <w:szCs w:val="16"/>
              </w:rPr>
              <w:t>1</w:t>
            </w:r>
            <w:r w:rsidRPr="006B5FAB">
              <w:rPr>
                <w:sz w:val="16"/>
                <w:szCs w:val="16"/>
              </w:rPr>
              <w:tab/>
            </w:r>
            <w:r w:rsidRPr="006B5FAB">
              <w:rPr>
                <w:rFonts w:cs="Segoe UI"/>
                <w:color w:val="000000"/>
                <w:sz w:val="16"/>
                <w:szCs w:val="16"/>
                <w:lang w:val="en"/>
              </w:rPr>
              <w:t xml:space="preserve">Brierley JD, Gospodarowicz MK and Wittekind C (eds) (2016). </w:t>
            </w:r>
            <w:r w:rsidRPr="006B5FAB">
              <w:rPr>
                <w:rFonts w:cs="Segoe UI"/>
                <w:i/>
                <w:iCs/>
                <w:color w:val="000000"/>
                <w:sz w:val="16"/>
                <w:szCs w:val="16"/>
                <w:lang w:val="en"/>
              </w:rPr>
              <w:t>Union for International Cancer Control.</w:t>
            </w:r>
            <w:r w:rsidRPr="006B5FAB">
              <w:rPr>
                <w:rFonts w:cs="Segoe UI"/>
                <w:color w:val="000000"/>
                <w:sz w:val="16"/>
                <w:szCs w:val="16"/>
                <w:lang w:val="en"/>
              </w:rPr>
              <w:t xml:space="preserve"> </w:t>
            </w:r>
            <w:r w:rsidRPr="006B5FAB">
              <w:rPr>
                <w:rFonts w:cs="Segoe UI"/>
                <w:i/>
                <w:iCs/>
                <w:color w:val="000000"/>
                <w:sz w:val="16"/>
                <w:szCs w:val="16"/>
                <w:lang w:val="en"/>
              </w:rPr>
              <w:t>TNM Classification of Malignant Tumours, 8th Edition</w:t>
            </w:r>
            <w:r w:rsidRPr="006B5FAB">
              <w:rPr>
                <w:rFonts w:cs="Segoe UI"/>
                <w:color w:val="000000"/>
                <w:sz w:val="16"/>
                <w:szCs w:val="16"/>
                <w:lang w:val="en"/>
              </w:rPr>
              <w:t xml:space="preserve">, Wiley, </w:t>
            </w:r>
            <w:r w:rsidRPr="006B5FAB">
              <w:rPr>
                <w:sz w:val="16"/>
                <w:szCs w:val="16"/>
              </w:rPr>
              <w:t>USA.</w:t>
            </w:r>
          </w:p>
          <w:p w14:paraId="4B52ED64" w14:textId="77777777" w:rsidR="006B5FAB" w:rsidRPr="006B5FAB" w:rsidRDefault="006B5FAB" w:rsidP="006B5FAB">
            <w:pPr>
              <w:pStyle w:val="EndNoteBibliography"/>
              <w:spacing w:after="0"/>
              <w:ind w:left="318" w:hanging="318"/>
              <w:rPr>
                <w:sz w:val="16"/>
                <w:szCs w:val="16"/>
              </w:rPr>
            </w:pPr>
            <w:r w:rsidRPr="006B5FAB">
              <w:rPr>
                <w:sz w:val="16"/>
                <w:szCs w:val="16"/>
              </w:rPr>
              <w:t>2</w:t>
            </w:r>
            <w:r w:rsidRPr="006B5FAB">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6B5FAB">
              <w:rPr>
                <w:i/>
                <w:sz w:val="16"/>
                <w:szCs w:val="16"/>
              </w:rPr>
              <w:t xml:space="preserve"> AJCC Cancer Staging Manual. 8th ed.</w:t>
            </w:r>
            <w:r w:rsidRPr="006B5FAB">
              <w:rPr>
                <w:sz w:val="16"/>
                <w:szCs w:val="16"/>
              </w:rPr>
              <w:t>, Springer, New York.</w:t>
            </w:r>
          </w:p>
          <w:p w14:paraId="476A0280" w14:textId="77777777" w:rsidR="006B5FAB" w:rsidRPr="006B5FAB" w:rsidRDefault="006B5FAB" w:rsidP="006B5FAB">
            <w:pPr>
              <w:pStyle w:val="EndNoteBibliography"/>
              <w:rPr>
                <w:sz w:val="16"/>
                <w:szCs w:val="16"/>
              </w:rPr>
            </w:pPr>
          </w:p>
          <w:p w14:paraId="20FB15DB" w14:textId="48EEC064" w:rsidR="004C2E98" w:rsidRPr="006B5FAB" w:rsidRDefault="006B5FAB" w:rsidP="006B5FAB">
            <w:pPr>
              <w:pStyle w:val="EndNoteBibliography"/>
              <w:ind w:left="318" w:hanging="318"/>
              <w:rPr>
                <w:rFonts w:asciiTheme="minorHAnsi" w:hAnsiTheme="minorHAnsi" w:cstheme="minorHAnsi"/>
                <w:color w:val="000000"/>
                <w:sz w:val="16"/>
                <w:szCs w:val="16"/>
                <w:lang w:val="en-AU"/>
              </w:rPr>
            </w:pPr>
            <w:r w:rsidRPr="006B5FAB">
              <w:rPr>
                <w:sz w:val="16"/>
                <w:szCs w:val="16"/>
              </w:rPr>
              <w:fldChar w:fldCharType="end"/>
            </w:r>
          </w:p>
        </w:tc>
        <w:tc>
          <w:tcPr>
            <w:tcW w:w="2098" w:type="dxa"/>
            <w:shd w:val="clear" w:color="auto" w:fill="auto"/>
          </w:tcPr>
          <w:p w14:paraId="5B8230BF" w14:textId="77777777" w:rsidR="004C2E98" w:rsidRPr="002008ED" w:rsidRDefault="004C2E98" w:rsidP="004C2E98">
            <w:pPr>
              <w:spacing w:after="0" w:line="240" w:lineRule="auto"/>
              <w:rPr>
                <w:color w:val="000000"/>
                <w:sz w:val="16"/>
                <w:szCs w:val="16"/>
              </w:rPr>
            </w:pPr>
          </w:p>
        </w:tc>
      </w:tr>
      <w:tr w:rsidR="004C2E98" w:rsidRPr="00CC5E7C" w14:paraId="3EAC5479" w14:textId="77777777" w:rsidTr="005C42DF">
        <w:trPr>
          <w:trHeight w:val="456"/>
        </w:trPr>
        <w:tc>
          <w:tcPr>
            <w:tcW w:w="865" w:type="dxa"/>
            <w:shd w:val="clear" w:color="000000" w:fill="EEECE1"/>
          </w:tcPr>
          <w:p w14:paraId="75ED625E" w14:textId="62D784D5" w:rsidR="004C2E98" w:rsidRDefault="00001C40" w:rsidP="004C2E98">
            <w:pPr>
              <w:spacing w:after="0" w:line="240" w:lineRule="auto"/>
              <w:rPr>
                <w:rFonts w:ascii="Calibri" w:hAnsi="Calibri"/>
                <w:sz w:val="16"/>
                <w:szCs w:val="16"/>
              </w:rPr>
            </w:pPr>
            <w:r>
              <w:rPr>
                <w:rFonts w:ascii="Calibri" w:hAnsi="Calibri"/>
                <w:sz w:val="16"/>
                <w:szCs w:val="16"/>
              </w:rPr>
              <w:t>Non-c</w:t>
            </w:r>
            <w:r w:rsidR="004C2E98">
              <w:rPr>
                <w:rFonts w:ascii="Calibri" w:hAnsi="Calibri"/>
                <w:sz w:val="16"/>
                <w:szCs w:val="16"/>
              </w:rPr>
              <w:t>ore</w:t>
            </w:r>
          </w:p>
        </w:tc>
        <w:tc>
          <w:tcPr>
            <w:tcW w:w="1871" w:type="dxa"/>
            <w:shd w:val="clear" w:color="000000" w:fill="EEECE1"/>
          </w:tcPr>
          <w:p w14:paraId="2EE3B645" w14:textId="3083EB0D" w:rsidR="004C2E98" w:rsidRPr="00174250" w:rsidRDefault="004C2E98" w:rsidP="004C2E98">
            <w:pPr>
              <w:spacing w:after="0" w:line="240" w:lineRule="auto"/>
              <w:rPr>
                <w:rFonts w:ascii="Calibri" w:hAnsi="Calibri"/>
                <w:bCs/>
                <w:sz w:val="16"/>
                <w:szCs w:val="16"/>
              </w:rPr>
            </w:pPr>
            <w:r w:rsidRPr="00D11CBF">
              <w:rPr>
                <w:rFonts w:ascii="Calibri" w:hAnsi="Calibri"/>
                <w:bCs/>
                <w:color w:val="808080" w:themeColor="background1" w:themeShade="80"/>
                <w:sz w:val="16"/>
                <w:szCs w:val="16"/>
              </w:rPr>
              <w:t>LYMPHOVASCULAR INVASION</w:t>
            </w:r>
          </w:p>
        </w:tc>
        <w:tc>
          <w:tcPr>
            <w:tcW w:w="2553" w:type="dxa"/>
            <w:shd w:val="clear" w:color="auto" w:fill="auto"/>
          </w:tcPr>
          <w:p w14:paraId="679F877C" w14:textId="77777777" w:rsidR="004C2E98" w:rsidRPr="00001C40" w:rsidRDefault="004C2E98" w:rsidP="00001C40">
            <w:pPr>
              <w:pStyle w:val="ListParagraph"/>
              <w:numPr>
                <w:ilvl w:val="0"/>
                <w:numId w:val="6"/>
              </w:numPr>
              <w:spacing w:after="0" w:line="240" w:lineRule="auto"/>
              <w:ind w:left="180" w:hanging="180"/>
              <w:rPr>
                <w:color w:val="808080" w:themeColor="background1" w:themeShade="80"/>
                <w:sz w:val="16"/>
                <w:szCs w:val="16"/>
              </w:rPr>
            </w:pPr>
            <w:r w:rsidRPr="00001C40">
              <w:rPr>
                <w:color w:val="808080" w:themeColor="background1" w:themeShade="80"/>
                <w:sz w:val="16"/>
                <w:szCs w:val="16"/>
              </w:rPr>
              <w:t xml:space="preserve">Not identified </w:t>
            </w:r>
          </w:p>
          <w:p w14:paraId="70D4544C" w14:textId="36C0F410" w:rsidR="004C2E98" w:rsidRPr="00001C40" w:rsidRDefault="004C2E98" w:rsidP="00001C40">
            <w:pPr>
              <w:pStyle w:val="ListParagraph"/>
              <w:numPr>
                <w:ilvl w:val="0"/>
                <w:numId w:val="6"/>
              </w:numPr>
              <w:spacing w:after="0" w:line="240" w:lineRule="auto"/>
              <w:ind w:left="180" w:hanging="180"/>
              <w:rPr>
                <w:color w:val="808080" w:themeColor="background1" w:themeShade="80"/>
                <w:sz w:val="16"/>
                <w:szCs w:val="16"/>
              </w:rPr>
            </w:pPr>
            <w:r w:rsidRPr="00001C40">
              <w:rPr>
                <w:color w:val="808080" w:themeColor="background1" w:themeShade="80"/>
                <w:sz w:val="16"/>
                <w:szCs w:val="16"/>
              </w:rPr>
              <w:t>Present</w:t>
            </w:r>
            <w:r w:rsidR="00BC7A11">
              <w:rPr>
                <w:color w:val="808080" w:themeColor="background1" w:themeShade="80"/>
                <w:sz w:val="16"/>
                <w:szCs w:val="16"/>
              </w:rPr>
              <w:t>,</w:t>
            </w:r>
            <w:r w:rsidR="00677F6C" w:rsidRPr="00001C40">
              <w:rPr>
                <w:color w:val="808080" w:themeColor="background1" w:themeShade="80"/>
                <w:sz w:val="16"/>
                <w:szCs w:val="16"/>
              </w:rPr>
              <w:t xml:space="preserve"> </w:t>
            </w:r>
            <w:r w:rsidR="00677F6C" w:rsidRPr="00BC7A11">
              <w:rPr>
                <w:i/>
                <w:iCs/>
                <w:color w:val="808080" w:themeColor="background1" w:themeShade="80"/>
                <w:sz w:val="16"/>
                <w:szCs w:val="16"/>
              </w:rPr>
              <w:t>specify if named</w:t>
            </w:r>
          </w:p>
        </w:tc>
        <w:tc>
          <w:tcPr>
            <w:tcW w:w="7799" w:type="dxa"/>
            <w:shd w:val="clear" w:color="auto" w:fill="auto"/>
          </w:tcPr>
          <w:p w14:paraId="101766B7" w14:textId="77777777" w:rsidR="00822867" w:rsidRPr="00822867" w:rsidRDefault="00822867" w:rsidP="00822867">
            <w:pPr>
              <w:autoSpaceDE w:val="0"/>
              <w:autoSpaceDN w:val="0"/>
              <w:adjustRightInd w:val="0"/>
              <w:spacing w:after="0" w:line="240" w:lineRule="auto"/>
              <w:rPr>
                <w:rFonts w:cs="CenturyGothic"/>
                <w:color w:val="000000"/>
                <w:sz w:val="16"/>
                <w:szCs w:val="16"/>
              </w:rPr>
            </w:pPr>
            <w:r w:rsidRPr="00822867">
              <w:rPr>
                <w:rFonts w:cs="CenturyGothic"/>
                <w:color w:val="000000"/>
                <w:sz w:val="16"/>
                <w:szCs w:val="16"/>
              </w:rPr>
              <w:t>Identifying the presence of lymphovascular invasion in the primary tumour site, may be reported though is without independent prognosis for mucosal melanomas. Biologically, lymphovascular invasion occurs in approximately 15% of patients presenting with nodal disease at and 12% with distant metastasis. The frequency of regional and distant metastases is higher in oral cavity primaries compared to sinonasal origin.</w:t>
            </w:r>
            <w:r w:rsidRPr="00822867">
              <w:rPr>
                <w:rFonts w:cs="CenturyGothic"/>
                <w:color w:val="000000"/>
                <w:sz w:val="16"/>
                <w:szCs w:val="16"/>
              </w:rPr>
              <w:fldChar w:fldCharType="begin">
                <w:fldData xml:space="preserve">PEVuZE5vdGU+PENpdGU+PEF1dGhvcj5Nb3lhLVBsYW5hPC9BdXRob3I+PFllYXI+MjAxOTwvWWVh
cj48UmVjTnVtPjQwMzg8L1JlY051bT48RGlzcGxheVRleHQ+PHN0eWxlIGZhY2U9InN1cGVyc2Ny
aXB0Ij4xPC9zdHlsZT48L0Rpc3BsYXlUZXh0PjxyZWNvcmQ+PHJlYy1udW1iZXI+NDAzODwvcmVj
LW51bWJlcj48Zm9yZWlnbi1rZXlzPjxrZXkgYXBwPSJFTiIgZGItaWQ9InZwYTJ6ZHI1OXdkemY1
ZXQwMmw1ZDU1NnhwczlmdHJ0YXY5ZiIgdGltZXN0YW1wPSIxNzA1ODEyMzA3Ij40MDM4PC9rZXk+
PC9mb3JlaWduLWtleXM+PHJlZi10eXBlIG5hbWU9IkpvdXJuYWwgQXJ0aWNsZSI+MTc8L3JlZi10
eXBlPjxjb250cmlidXRvcnM+PGF1dGhvcnM+PGF1dGhvcj5Nb3lhLVBsYW5hLCBBLjwvYXV0aG9y
PjxhdXRob3I+QXVww6lyaW4sIEEuPC9hdXRob3I+PGF1dGhvcj5PYm9uZ28sIFIuPC9hdXRob3I+
PGF1dGhvcj5CYWdsaW4sIEEuPC9hdXRob3I+PGF1dGhvcj5GZXJyYW5kLCBGLiBSLjwvYXV0aG9y
PjxhdXRob3I+QmF1amF0LCBCLjwvYXV0aG9yPjxhdXRob3I+U2Fyb3VsLCBOLjwvYXV0aG9yPjxh
dXRob3I+Q2FzaXJhZ2hpLCBPLjwvYXV0aG9yPjxhdXRob3I+VmVyZ2V6LCBTLjwvYXV0aG9yPjxh
dXRob3I+SGVybWFuLCBQLjwvYXV0aG9yPjxhdXRob3I+SmFub3QsIEYuPC9hdXRob3I+PGF1dGhv
cj5UaGFyaWF0LCBKLjwvYXV0aG9yPjxhdXRob3I+VsOpcmlsbGF1ZCwgQi48L2F1dGhvcj48YXV0
aG9yPmRlIEdhYm9yeSwgTC48L2F1dGhvcj48L2F1dGhvcnM+PC9jb250cmlidXRvcnM+PGF1dGgt
YWRkcmVzcz5IZWFkIGFuZCBOZWNrIE9uY29sb2d5IERlcGFydG1lbnQsIEd1c3RhdmUgUm91c3N5
IENhbmNlciBDYW1wdXMsIFZpbGxlanVpZiwgRnJhbmNlLiBFbGVjdHJvbmljIGFkZHJlc3M6IGFu
dG9pbmUubW95YS1wbGFuYUBndXN0YXZlcm91c3N5LmZyLiYjeEQ7Qmlvc3RhdGlzdGljcyBEZXBh
cnRtZW50LCBHdXN0YXZlIFJvdXNzeSBDYW5jZXIgQ2FtcHVzLCBWaWxsZWp1aWYsIEZyYW5jZS4m
I3hEO0hlYWQgYW5kIE5lY2sgT25jb2xvZ3kgRGVwYXJ0bWVudCwgR3VzdGF2ZSBSb3Vzc3kgQ2Fu
Y2VyIENhbXB1cywgVmlsbGVqdWlmLCBGcmFuY2UuJiN4RDtEZXBhcnRtZW50IG9mIFBhdGhvbG9n
eSwgTGFyaWJvaXNpw6hyZSBIb3NwaXRhbCwgUGFyaXMsIEZyYW5jZS4mI3hEO0hlYWQgYW5kIE5l
Y2sgT25jb2xvZ3kgRGVwYXJ0bWVudCwgR3VzdGF2ZSBSb3Vzc3kgQ2FuY2VyIENhbXB1cywgVmls
bGVqdWlmLCBGcmFuY2U7IE1lZGljYWwgT25jb2xvZ3kgRGVwYXJ0bWVudCwgSElBIEJlZ2luLCBT
YWludCBNYW5kw6ksIEZyYW5jZS4mI3hEO0hlYWQgYW5kIE5lY2sgU3VyZ2VyeSBEZXBhcnRtZW50
LCBUZW5vbiBIb3NwaXRhbCwgUGFyaXMsIEZyYW5jZS4mI3hEO0hlYWQgYW5kIE5lY2sgU3VyZ2Vy
eSBEZXBhcnRtZW50LCBDbGVybW9udC1GZXJyYW5kIFVuaXZlcnNpdHkgSG9zcGl0YWwsIENsZXJt
b250LUZlcnJhbmQsIEZyYW5jZS4mI3hEO0RlcGFydG1lbnQgb2YgUGF0aG9sb2d5LCBHdXN0YXZl
IFJvdXNzeSBDYW5jZXIgQ2FtcHVzLCBWaWxsZWp1aWYsIEZyYW5jZS4mI3hEO0hlYWQgYW5kIE5l
Y2sgU3VyZ2VyeSBEZXBhcnRtZW50LCBUb3Vsb3VzZSBVbml2ZXJzaXR5IEhvc3BpdGFsIENlbnRl
ciwgVG91bG91c2UsIEZyYW5jZS4mI3hEO0hlYWQgYW5kIE5lY2sgU3VyZ2VyeSBEZXBhcnRtZW50
LCBMYXJpYm9pc2nDqHJlIEhvc3BpdGFsLCBQYXJpcywgRnJhbmNlLiYjeEQ7UmFkaWF0aW9uIE9u
Y29sb2d5IERlcGFydG1lbnQsIEJhY2xlc3NlIENhbmNlciBDZW50ZXIsIENhZW4sIEZyYW5jZS4m
I3hEO0hlYWQgYW5kIE5lY2sgU3VyZ2VyeSBEZXBhcnRtZW50LCBQZWxsZWdyaW4gSG9zcGl0YWws
IENlbnRyZSBNaWNoZWxldCwgQm9yZGVhdXgsIEZyYW5jZS48L2F1dGgtYWRkcmVzcz48dGl0bGVz
Pjx0aXRsZT5PbmNvbG9naWMgb3V0Y29tZXMsIHByb2dub3N0aWMgZmFjdG9yIGFuYWx5c2lzIGFu
ZCB0aGVyYXBldXRpYyBhbGdvcml0aG0gZXZhbHVhdGlvbiBvZiBoZWFkIGFuZCBuZWNrIG11Y29z
YWwgbWVsYW5vbWFzIGluIEZyYW5jZTwvdGl0bGU+PHNlY29uZGFyeS10aXRsZT5FdXIgSiBDYW5j
ZXI8L3NlY29uZGFyeS10aXRsZT48L3RpdGxlcz48cGVyaW9kaWNhbD48ZnVsbC10aXRsZT5FdXIg
SiBDYW5jZXI8L2Z1bGwtdGl0bGU+PC9wZXJpb2RpY2FsPjxwYWdlcz4xLTEwPC9wYWdlcz48dm9s
dW1lPjEyMzwvdm9sdW1lPjxlZGl0aW9uPjIwMTkvMTEvMDI8L2VkaXRpb24+PGtleXdvcmRzPjxr
ZXl3b3JkPkFkdWx0PC9rZXl3b3JkPjxrZXl3b3JkPkFnZWQ8L2tleXdvcmQ+PGtleXdvcmQ+QWdl
ZCwgODAgYW5kIG92ZXI8L2tleXdvcmQ+PGtleXdvcmQ+QWxnb3JpdGhtczwva2V5d29yZD48a2V5
d29yZD5GZW1hbGU8L2tleXdvcmQ+PGtleXdvcmQ+RnJhbmNlPC9rZXl3b3JkPjxrZXl3b3JkPkhl
YWQgYW5kIE5lY2sgTmVvcGxhc21zL21vcnRhbGl0eS9wYXRob2xvZ3kvKnRoZXJhcHk8L2tleXdv
cmQ+PGtleXdvcmQ+SHVtYW5zPC9rZXl3b3JkPjxrZXl3b3JkPk1hbGU8L2tleXdvcmQ+PGtleXdv
cmQ+TWVsYW5vbWEvbW9ydGFsaXR5L3BhdGhvbG9neS8qdGhlcmFweTwva2V5d29yZD48a2V5d29y
ZD5NaWRkbGUgQWdlZDwva2V5d29yZD48a2V5d29yZD5Nb3V0aCBNdWNvc2EvKnBhdGhvbG9neTwv
a2V5d29yZD48a2V5d29yZD5Nb3V0aCBOZW9wbGFzbXMvbW9ydGFsaXR5L3BhdGhvbG9neS90aGVy
YXB5PC9rZXl3b3JkPjxrZXl3b3JkPk5hc2FsIE11Y29zYS8qcGF0aG9sb2d5PC9rZXl3b3JkPjxr
ZXl3b3JkPk5lb3BsYXNtIFN0YWdpbmc8L2tleXdvcmQ+PGtleXdvcmQ+Tm9zZSBOZW9wbGFzbXMv
bW9ydGFsaXR5L3BhdGhvbG9neS90aGVyYXB5PC9rZXl3b3JkPjxrZXl3b3JkPipPdG9yaGlub2xh
cnluZ29sb2dpYyBTdXJnaWNhbCBQcm9jZWR1cmVzPC9rZXl3b3JkPjxrZXl3b3JkPlBhcmFuYXNh
bCBTaW51cyBOZW9wbGFzbXMvbW9ydGFsaXR5L3BhdGhvbG9neS90aGVyYXB5PC9rZXl3b3JkPjxr
ZXl3b3JkPlBhcmFuYXNhbCBTaW51c2VzL3BhdGhvbG9neTwva2V5d29yZD48a2V5d29yZD5Qcm9n
bm9zaXM8L2tleXdvcmQ+PGtleXdvcmQ+UHJvZ3Jlc3Npb24tRnJlZSBTdXJ2aXZhbDwva2V5d29y
ZD48a2V5d29yZD5Qcm9zcGVjdGl2ZSBTdHVkaWVzPC9rZXl3b3JkPjxrZXl3b3JkPipSYWRpb3Ro
ZXJhcHksIEFkanV2YW50PC9rZXl3b3JkPjxrZXl3b3JkPlN1cnZpdmFsIFJhdGU8L2tleXdvcmQ+
PGtleXdvcmQ+VHVtb3IgQnVyZGVuPC9rZXl3b3JkPjxrZXl3b3JkPllvdW5nIEFkdWx0PC9rZXl3
b3JkPjxrZXl3b3JkPkhlYWQgYW5kIG5lY2s8L2tleXdvcmQ+PGtleXdvcmQ+TXVjb3NhbCBtZWxh
bm9tYTwva2V5d29yZD48a2V5d29yZD5PcmFsIGNhdml0eTwva2V5d29yZD48a2V5d29yZD5SYWRp
b3RoZXJhcHk8L2tleXdvcmQ+PGtleXdvcmQ+U2lub25hc2FsPC9rZXl3b3JkPjwva2V5d29yZHM+
PGRhdGVzPjx5ZWFyPjIwMTk8L3llYXI+PHB1Yi1kYXRlcz48ZGF0ZT5EZWM8L2RhdGU+PC9wdWIt
ZGF0ZXM+PC9kYXRlcz48aXNibj4wOTU5LTgwNDk8L2lzYm4+PGFjY2Vzc2lvbi1udW0+MzE2NzAw
NzU8L2FjY2Vzc2lvbi1udW0+PHVybHM+PC91cmxzPjxlbGVjdHJvbmljLXJlc291cmNlLW51bT4x
MC4xMDE2L2ouZWpjYS4yMDE5LjA5LjAwNzwvZWxlY3Ryb25pYy1yZXNvdXJjZS1udW0+PHJlbW90
ZS1kYXRhYmFzZS1wcm92aWRlcj5OTE08L3JlbW90ZS1kYXRhYmFzZS1wcm92aWRlcj48bGFuZ3Vh
Z2U+ZW5nPC9sYW5ndWFnZT48L3JlY29yZD48L0NpdGU+PC9FbmROb3RlPgB=
</w:fldData>
              </w:fldChar>
            </w:r>
            <w:r w:rsidRPr="00822867">
              <w:rPr>
                <w:rFonts w:cs="CenturyGothic"/>
                <w:color w:val="000000"/>
                <w:sz w:val="16"/>
                <w:szCs w:val="16"/>
              </w:rPr>
              <w:instrText xml:space="preserve"> ADDIN EN.CITE </w:instrText>
            </w:r>
            <w:r w:rsidRPr="00822867">
              <w:rPr>
                <w:rFonts w:cs="CenturyGothic"/>
                <w:color w:val="000000"/>
                <w:sz w:val="16"/>
                <w:szCs w:val="16"/>
              </w:rPr>
              <w:fldChar w:fldCharType="begin">
                <w:fldData xml:space="preserve">PEVuZE5vdGU+PENpdGU+PEF1dGhvcj5Nb3lhLVBsYW5hPC9BdXRob3I+PFllYXI+MjAxOTwvWWVh
cj48UmVjTnVtPjQwMzg8L1JlY051bT48RGlzcGxheVRleHQ+PHN0eWxlIGZhY2U9InN1cGVyc2Ny
aXB0Ij4xPC9zdHlsZT48L0Rpc3BsYXlUZXh0PjxyZWNvcmQ+PHJlYy1udW1iZXI+NDAzODwvcmVj
LW51bWJlcj48Zm9yZWlnbi1rZXlzPjxrZXkgYXBwPSJFTiIgZGItaWQ9InZwYTJ6ZHI1OXdkemY1
ZXQwMmw1ZDU1NnhwczlmdHJ0YXY5ZiIgdGltZXN0YW1wPSIxNzA1ODEyMzA3Ij40MDM4PC9rZXk+
PC9mb3JlaWduLWtleXM+PHJlZi10eXBlIG5hbWU9IkpvdXJuYWwgQXJ0aWNsZSI+MTc8L3JlZi10
eXBlPjxjb250cmlidXRvcnM+PGF1dGhvcnM+PGF1dGhvcj5Nb3lhLVBsYW5hLCBBLjwvYXV0aG9y
PjxhdXRob3I+QXVww6lyaW4sIEEuPC9hdXRob3I+PGF1dGhvcj5PYm9uZ28sIFIuPC9hdXRob3I+
PGF1dGhvcj5CYWdsaW4sIEEuPC9hdXRob3I+PGF1dGhvcj5GZXJyYW5kLCBGLiBSLjwvYXV0aG9y
PjxhdXRob3I+QmF1amF0LCBCLjwvYXV0aG9yPjxhdXRob3I+U2Fyb3VsLCBOLjwvYXV0aG9yPjxh
dXRob3I+Q2FzaXJhZ2hpLCBPLjwvYXV0aG9yPjxhdXRob3I+VmVyZ2V6LCBTLjwvYXV0aG9yPjxh
dXRob3I+SGVybWFuLCBQLjwvYXV0aG9yPjxhdXRob3I+SmFub3QsIEYuPC9hdXRob3I+PGF1dGhv
cj5UaGFyaWF0LCBKLjwvYXV0aG9yPjxhdXRob3I+VsOpcmlsbGF1ZCwgQi48L2F1dGhvcj48YXV0
aG9yPmRlIEdhYm9yeSwgTC48L2F1dGhvcj48L2F1dGhvcnM+PC9jb250cmlidXRvcnM+PGF1dGgt
YWRkcmVzcz5IZWFkIGFuZCBOZWNrIE9uY29sb2d5IERlcGFydG1lbnQsIEd1c3RhdmUgUm91c3N5
IENhbmNlciBDYW1wdXMsIFZpbGxlanVpZiwgRnJhbmNlLiBFbGVjdHJvbmljIGFkZHJlc3M6IGFu
dG9pbmUubW95YS1wbGFuYUBndXN0YXZlcm91c3N5LmZyLiYjeEQ7Qmlvc3RhdGlzdGljcyBEZXBh
cnRtZW50LCBHdXN0YXZlIFJvdXNzeSBDYW5jZXIgQ2FtcHVzLCBWaWxsZWp1aWYsIEZyYW5jZS4m
I3hEO0hlYWQgYW5kIE5lY2sgT25jb2xvZ3kgRGVwYXJ0bWVudCwgR3VzdGF2ZSBSb3Vzc3kgQ2Fu
Y2VyIENhbXB1cywgVmlsbGVqdWlmLCBGcmFuY2UuJiN4RDtEZXBhcnRtZW50IG9mIFBhdGhvbG9n
eSwgTGFyaWJvaXNpw6hyZSBIb3NwaXRhbCwgUGFyaXMsIEZyYW5jZS4mI3hEO0hlYWQgYW5kIE5l
Y2sgT25jb2xvZ3kgRGVwYXJ0bWVudCwgR3VzdGF2ZSBSb3Vzc3kgQ2FuY2VyIENhbXB1cywgVmls
bGVqdWlmLCBGcmFuY2U7IE1lZGljYWwgT25jb2xvZ3kgRGVwYXJ0bWVudCwgSElBIEJlZ2luLCBT
YWludCBNYW5kw6ksIEZyYW5jZS4mI3hEO0hlYWQgYW5kIE5lY2sgU3VyZ2VyeSBEZXBhcnRtZW50
LCBUZW5vbiBIb3NwaXRhbCwgUGFyaXMsIEZyYW5jZS4mI3hEO0hlYWQgYW5kIE5lY2sgU3VyZ2Vy
eSBEZXBhcnRtZW50LCBDbGVybW9udC1GZXJyYW5kIFVuaXZlcnNpdHkgSG9zcGl0YWwsIENsZXJt
b250LUZlcnJhbmQsIEZyYW5jZS4mI3hEO0RlcGFydG1lbnQgb2YgUGF0aG9sb2d5LCBHdXN0YXZl
IFJvdXNzeSBDYW5jZXIgQ2FtcHVzLCBWaWxsZWp1aWYsIEZyYW5jZS4mI3hEO0hlYWQgYW5kIE5l
Y2sgU3VyZ2VyeSBEZXBhcnRtZW50LCBUb3Vsb3VzZSBVbml2ZXJzaXR5IEhvc3BpdGFsIENlbnRl
ciwgVG91bG91c2UsIEZyYW5jZS4mI3hEO0hlYWQgYW5kIE5lY2sgU3VyZ2VyeSBEZXBhcnRtZW50
LCBMYXJpYm9pc2nDqHJlIEhvc3BpdGFsLCBQYXJpcywgRnJhbmNlLiYjeEQ7UmFkaWF0aW9uIE9u
Y29sb2d5IERlcGFydG1lbnQsIEJhY2xlc3NlIENhbmNlciBDZW50ZXIsIENhZW4sIEZyYW5jZS4m
I3hEO0hlYWQgYW5kIE5lY2sgU3VyZ2VyeSBEZXBhcnRtZW50LCBQZWxsZWdyaW4gSG9zcGl0YWws
IENlbnRyZSBNaWNoZWxldCwgQm9yZGVhdXgsIEZyYW5jZS48L2F1dGgtYWRkcmVzcz48dGl0bGVz
Pjx0aXRsZT5PbmNvbG9naWMgb3V0Y29tZXMsIHByb2dub3N0aWMgZmFjdG9yIGFuYWx5c2lzIGFu
ZCB0aGVyYXBldXRpYyBhbGdvcml0aG0gZXZhbHVhdGlvbiBvZiBoZWFkIGFuZCBuZWNrIG11Y29z
YWwgbWVsYW5vbWFzIGluIEZyYW5jZTwvdGl0bGU+PHNlY29uZGFyeS10aXRsZT5FdXIgSiBDYW5j
ZXI8L3NlY29uZGFyeS10aXRsZT48L3RpdGxlcz48cGVyaW9kaWNhbD48ZnVsbC10aXRsZT5FdXIg
SiBDYW5jZXI8L2Z1bGwtdGl0bGU+PC9wZXJpb2RpY2FsPjxwYWdlcz4xLTEwPC9wYWdlcz48dm9s
dW1lPjEyMzwvdm9sdW1lPjxlZGl0aW9uPjIwMTkvMTEvMDI8L2VkaXRpb24+PGtleXdvcmRzPjxr
ZXl3b3JkPkFkdWx0PC9rZXl3b3JkPjxrZXl3b3JkPkFnZWQ8L2tleXdvcmQ+PGtleXdvcmQ+QWdl
ZCwgODAgYW5kIG92ZXI8L2tleXdvcmQ+PGtleXdvcmQ+QWxnb3JpdGhtczwva2V5d29yZD48a2V5
d29yZD5GZW1hbGU8L2tleXdvcmQ+PGtleXdvcmQ+RnJhbmNlPC9rZXl3b3JkPjxrZXl3b3JkPkhl
YWQgYW5kIE5lY2sgTmVvcGxhc21zL21vcnRhbGl0eS9wYXRob2xvZ3kvKnRoZXJhcHk8L2tleXdv
cmQ+PGtleXdvcmQ+SHVtYW5zPC9rZXl3b3JkPjxrZXl3b3JkPk1hbGU8L2tleXdvcmQ+PGtleXdv
cmQ+TWVsYW5vbWEvbW9ydGFsaXR5L3BhdGhvbG9neS8qdGhlcmFweTwva2V5d29yZD48a2V5d29y
ZD5NaWRkbGUgQWdlZDwva2V5d29yZD48a2V5d29yZD5Nb3V0aCBNdWNvc2EvKnBhdGhvbG9neTwv
a2V5d29yZD48a2V5d29yZD5Nb3V0aCBOZW9wbGFzbXMvbW9ydGFsaXR5L3BhdGhvbG9neS90aGVy
YXB5PC9rZXl3b3JkPjxrZXl3b3JkPk5hc2FsIE11Y29zYS8qcGF0aG9sb2d5PC9rZXl3b3JkPjxr
ZXl3b3JkPk5lb3BsYXNtIFN0YWdpbmc8L2tleXdvcmQ+PGtleXdvcmQ+Tm9zZSBOZW9wbGFzbXMv
bW9ydGFsaXR5L3BhdGhvbG9neS90aGVyYXB5PC9rZXl3b3JkPjxrZXl3b3JkPipPdG9yaGlub2xh
cnluZ29sb2dpYyBTdXJnaWNhbCBQcm9jZWR1cmVzPC9rZXl3b3JkPjxrZXl3b3JkPlBhcmFuYXNh
bCBTaW51cyBOZW9wbGFzbXMvbW9ydGFsaXR5L3BhdGhvbG9neS90aGVyYXB5PC9rZXl3b3JkPjxr
ZXl3b3JkPlBhcmFuYXNhbCBTaW51c2VzL3BhdGhvbG9neTwva2V5d29yZD48a2V5d29yZD5Qcm9n
bm9zaXM8L2tleXdvcmQ+PGtleXdvcmQ+UHJvZ3Jlc3Npb24tRnJlZSBTdXJ2aXZhbDwva2V5d29y
ZD48a2V5d29yZD5Qcm9zcGVjdGl2ZSBTdHVkaWVzPC9rZXl3b3JkPjxrZXl3b3JkPipSYWRpb3Ro
ZXJhcHksIEFkanV2YW50PC9rZXl3b3JkPjxrZXl3b3JkPlN1cnZpdmFsIFJhdGU8L2tleXdvcmQ+
PGtleXdvcmQ+VHVtb3IgQnVyZGVuPC9rZXl3b3JkPjxrZXl3b3JkPllvdW5nIEFkdWx0PC9rZXl3
b3JkPjxrZXl3b3JkPkhlYWQgYW5kIG5lY2s8L2tleXdvcmQ+PGtleXdvcmQ+TXVjb3NhbCBtZWxh
bm9tYTwva2V5d29yZD48a2V5d29yZD5PcmFsIGNhdml0eTwva2V5d29yZD48a2V5d29yZD5SYWRp
b3RoZXJhcHk8L2tleXdvcmQ+PGtleXdvcmQ+U2lub25hc2FsPC9rZXl3b3JkPjwva2V5d29yZHM+
PGRhdGVzPjx5ZWFyPjIwMTk8L3llYXI+PHB1Yi1kYXRlcz48ZGF0ZT5EZWM8L2RhdGU+PC9wdWIt
ZGF0ZXM+PC9kYXRlcz48aXNibj4wOTU5LTgwNDk8L2lzYm4+PGFjY2Vzc2lvbi1udW0+MzE2NzAw
NzU8L2FjY2Vzc2lvbi1udW0+PHVybHM+PC91cmxzPjxlbGVjdHJvbmljLXJlc291cmNlLW51bT4x
MC4xMDE2L2ouZWpjYS4yMDE5LjA5LjAwNzwvZWxlY3Ryb25pYy1yZXNvdXJjZS1udW0+PHJlbW90
ZS1kYXRhYmFzZS1wcm92aWRlcj5OTE08L3JlbW90ZS1kYXRhYmFzZS1wcm92aWRlcj48bGFuZ3Vh
Z2U+ZW5nPC9sYW5ndWFnZT48L3JlY29yZD48L0NpdGU+PC9FbmROb3RlPgB=
</w:fldData>
              </w:fldChar>
            </w:r>
            <w:r w:rsidRPr="00822867">
              <w:rPr>
                <w:rFonts w:cs="CenturyGothic"/>
                <w:color w:val="000000"/>
                <w:sz w:val="16"/>
                <w:szCs w:val="16"/>
              </w:rPr>
              <w:instrText xml:space="preserve"> ADDIN EN.CITE.DATA </w:instrText>
            </w:r>
            <w:r w:rsidRPr="00822867">
              <w:rPr>
                <w:rFonts w:cs="CenturyGothic"/>
                <w:color w:val="000000"/>
                <w:sz w:val="16"/>
                <w:szCs w:val="16"/>
              </w:rPr>
            </w:r>
            <w:r w:rsidRPr="00822867">
              <w:rPr>
                <w:rFonts w:cs="CenturyGothic"/>
                <w:color w:val="000000"/>
                <w:sz w:val="16"/>
                <w:szCs w:val="16"/>
              </w:rPr>
              <w:fldChar w:fldCharType="end"/>
            </w:r>
            <w:r w:rsidRPr="00822867">
              <w:rPr>
                <w:rFonts w:cs="CenturyGothic"/>
                <w:color w:val="000000"/>
                <w:sz w:val="16"/>
                <w:szCs w:val="16"/>
              </w:rPr>
            </w:r>
            <w:r w:rsidRPr="00822867">
              <w:rPr>
                <w:rFonts w:cs="CenturyGothic"/>
                <w:color w:val="000000"/>
                <w:sz w:val="16"/>
                <w:szCs w:val="16"/>
              </w:rPr>
              <w:fldChar w:fldCharType="separate"/>
            </w:r>
            <w:r w:rsidRPr="00822867">
              <w:rPr>
                <w:rFonts w:cs="CenturyGothic"/>
                <w:noProof/>
                <w:color w:val="000000"/>
                <w:sz w:val="16"/>
                <w:szCs w:val="16"/>
                <w:vertAlign w:val="superscript"/>
              </w:rPr>
              <w:t>1</w:t>
            </w:r>
            <w:r w:rsidRPr="00822867">
              <w:rPr>
                <w:rFonts w:cs="CenturyGothic"/>
                <w:color w:val="000000"/>
                <w:sz w:val="16"/>
                <w:szCs w:val="16"/>
              </w:rPr>
              <w:fldChar w:fldCharType="end"/>
            </w:r>
            <w:r w:rsidRPr="00822867">
              <w:rPr>
                <w:rFonts w:cs="CenturyGothic"/>
                <w:color w:val="000000"/>
                <w:sz w:val="16"/>
                <w:szCs w:val="16"/>
              </w:rPr>
              <w:t xml:space="preserve"> </w:t>
            </w:r>
          </w:p>
          <w:p w14:paraId="6CCC3EBD" w14:textId="77777777" w:rsidR="00822867" w:rsidRPr="00822867" w:rsidRDefault="00822867" w:rsidP="00822867">
            <w:pPr>
              <w:autoSpaceDE w:val="0"/>
              <w:autoSpaceDN w:val="0"/>
              <w:adjustRightInd w:val="0"/>
              <w:spacing w:after="0" w:line="240" w:lineRule="auto"/>
              <w:rPr>
                <w:rFonts w:cs="CenturyGothic"/>
                <w:color w:val="000000"/>
                <w:sz w:val="16"/>
                <w:szCs w:val="16"/>
              </w:rPr>
            </w:pPr>
          </w:p>
          <w:p w14:paraId="728FC4B4" w14:textId="77777777" w:rsidR="00822867" w:rsidRDefault="00822867" w:rsidP="00822867">
            <w:pPr>
              <w:spacing w:after="0" w:line="240" w:lineRule="auto"/>
              <w:rPr>
                <w:sz w:val="16"/>
                <w:szCs w:val="16"/>
              </w:rPr>
            </w:pPr>
            <w:r w:rsidRPr="00822867">
              <w:rPr>
                <w:sz w:val="16"/>
                <w:szCs w:val="16"/>
              </w:rPr>
              <w:t xml:space="preserve">Cases that are still equivocal after taking additional steps may be reported as ‘indeterminate’ for lymphovascular invasion, but this designation should be sparingly </w:t>
            </w:r>
            <w:proofErr w:type="gramStart"/>
            <w:r w:rsidRPr="00822867">
              <w:rPr>
                <w:sz w:val="16"/>
                <w:szCs w:val="16"/>
              </w:rPr>
              <w:t>used</w:t>
            </w:r>
            <w:proofErr w:type="gramEnd"/>
            <w:r w:rsidRPr="00822867">
              <w:rPr>
                <w:sz w:val="16"/>
                <w:szCs w:val="16"/>
              </w:rPr>
              <w:t xml:space="preserve"> and it is useful to provide the reason in a comment in the report.</w:t>
            </w:r>
          </w:p>
          <w:p w14:paraId="37F9E08C" w14:textId="77777777" w:rsidR="00822867" w:rsidRPr="00822867" w:rsidRDefault="00822867" w:rsidP="00822867">
            <w:pPr>
              <w:spacing w:after="0" w:line="240" w:lineRule="auto"/>
              <w:rPr>
                <w:sz w:val="16"/>
                <w:szCs w:val="16"/>
              </w:rPr>
            </w:pPr>
          </w:p>
          <w:p w14:paraId="39CC769F" w14:textId="77777777" w:rsidR="00822867" w:rsidRPr="00822867" w:rsidRDefault="00822867" w:rsidP="00822867">
            <w:pPr>
              <w:spacing w:after="0"/>
              <w:rPr>
                <w:b/>
                <w:bCs/>
                <w:sz w:val="16"/>
                <w:szCs w:val="16"/>
              </w:rPr>
            </w:pPr>
            <w:r w:rsidRPr="00822867">
              <w:rPr>
                <w:b/>
                <w:bCs/>
                <w:sz w:val="16"/>
                <w:szCs w:val="16"/>
              </w:rPr>
              <w:t>Reference</w:t>
            </w:r>
          </w:p>
          <w:p w14:paraId="1CB2E2A5" w14:textId="3D908DAD" w:rsidR="004C2E98" w:rsidRPr="00822867" w:rsidRDefault="00822867" w:rsidP="00822867">
            <w:pPr>
              <w:pStyle w:val="EndNoteBibliography"/>
              <w:spacing w:after="100"/>
              <w:ind w:left="318" w:hanging="318"/>
              <w:rPr>
                <w:color w:val="000000"/>
                <w:sz w:val="16"/>
                <w:szCs w:val="16"/>
              </w:rPr>
            </w:pPr>
            <w:r w:rsidRPr="00822867">
              <w:rPr>
                <w:rFonts w:cs="Calibri"/>
                <w:sz w:val="16"/>
                <w:szCs w:val="16"/>
              </w:rPr>
              <w:fldChar w:fldCharType="begin"/>
            </w:r>
            <w:r w:rsidRPr="00822867">
              <w:rPr>
                <w:sz w:val="16"/>
                <w:szCs w:val="16"/>
              </w:rPr>
              <w:instrText xml:space="preserve"> ADDIN EN.REFLIST </w:instrText>
            </w:r>
            <w:r w:rsidRPr="00822867">
              <w:rPr>
                <w:rFonts w:cs="Calibri"/>
                <w:sz w:val="16"/>
                <w:szCs w:val="16"/>
              </w:rPr>
              <w:fldChar w:fldCharType="separate"/>
            </w:r>
            <w:r w:rsidRPr="00822867">
              <w:rPr>
                <w:sz w:val="16"/>
                <w:szCs w:val="16"/>
              </w:rPr>
              <w:t>1</w:t>
            </w:r>
            <w:r w:rsidRPr="00822867">
              <w:rPr>
                <w:sz w:val="16"/>
                <w:szCs w:val="16"/>
              </w:rPr>
              <w:tab/>
              <w:t xml:space="preserve">Moya-Plana A, Aupérin A, Obongo R, Baglin A, Ferrand FR, Baujat B, Saroul N, Casiraghi O, Vergez S, Herman P, Janot F, Thariat J, Vérillaud B and de Gabory L (2019). Oncologic outcomes, prognostic factor analysis and therapeutic algorithm evaluation of head and neck mucosal melanomas in France. </w:t>
            </w:r>
            <w:r w:rsidRPr="00822867">
              <w:rPr>
                <w:i/>
                <w:sz w:val="16"/>
                <w:szCs w:val="16"/>
              </w:rPr>
              <w:t>Eur J Cancer</w:t>
            </w:r>
            <w:r w:rsidRPr="00822867">
              <w:rPr>
                <w:sz w:val="16"/>
                <w:szCs w:val="16"/>
              </w:rPr>
              <w:t xml:space="preserve"> 123:1-10.</w:t>
            </w:r>
            <w:r>
              <w:rPr>
                <w:sz w:val="16"/>
                <w:szCs w:val="16"/>
              </w:rPr>
              <w:t xml:space="preserve"> </w:t>
            </w:r>
            <w:r w:rsidRPr="00822867">
              <w:rPr>
                <w:sz w:val="16"/>
                <w:szCs w:val="16"/>
              </w:rPr>
              <w:fldChar w:fldCharType="end"/>
            </w:r>
          </w:p>
        </w:tc>
        <w:tc>
          <w:tcPr>
            <w:tcW w:w="2098" w:type="dxa"/>
            <w:shd w:val="clear" w:color="auto" w:fill="auto"/>
          </w:tcPr>
          <w:p w14:paraId="15AD9150" w14:textId="77777777" w:rsidR="004C2E98" w:rsidRPr="002008ED" w:rsidRDefault="004C2E98" w:rsidP="004C2E98">
            <w:pPr>
              <w:spacing w:after="0" w:line="240" w:lineRule="auto"/>
              <w:rPr>
                <w:color w:val="000000"/>
                <w:sz w:val="16"/>
                <w:szCs w:val="16"/>
              </w:rPr>
            </w:pPr>
          </w:p>
        </w:tc>
      </w:tr>
      <w:tr w:rsidR="00161F4F" w:rsidRPr="00CC5E7C" w14:paraId="51840109" w14:textId="77777777" w:rsidTr="005C42DF">
        <w:trPr>
          <w:trHeight w:val="456"/>
        </w:trPr>
        <w:tc>
          <w:tcPr>
            <w:tcW w:w="865" w:type="dxa"/>
            <w:shd w:val="clear" w:color="000000" w:fill="EEECE1"/>
          </w:tcPr>
          <w:p w14:paraId="1B158FC0" w14:textId="6B4FA5D1" w:rsidR="00161F4F" w:rsidRDefault="00161F4F" w:rsidP="00161F4F">
            <w:pPr>
              <w:spacing w:after="0" w:line="240" w:lineRule="auto"/>
              <w:rPr>
                <w:rFonts w:ascii="Calibri" w:hAnsi="Calibri"/>
                <w:sz w:val="16"/>
                <w:szCs w:val="16"/>
              </w:rPr>
            </w:pPr>
            <w:r>
              <w:rPr>
                <w:rFonts w:ascii="Calibri" w:hAnsi="Calibri"/>
                <w:sz w:val="16"/>
                <w:szCs w:val="16"/>
              </w:rPr>
              <w:lastRenderedPageBreak/>
              <w:t>Non-core</w:t>
            </w:r>
          </w:p>
        </w:tc>
        <w:tc>
          <w:tcPr>
            <w:tcW w:w="1871" w:type="dxa"/>
            <w:shd w:val="clear" w:color="000000" w:fill="EEECE1"/>
          </w:tcPr>
          <w:p w14:paraId="25387F1C" w14:textId="34F2BD4C" w:rsidR="00161F4F" w:rsidRPr="00D11CBF" w:rsidRDefault="00161F4F" w:rsidP="00161F4F">
            <w:pPr>
              <w:spacing w:after="0" w:line="240" w:lineRule="auto"/>
              <w:rPr>
                <w:rFonts w:ascii="Calibri" w:hAnsi="Calibri"/>
                <w:bCs/>
                <w:color w:val="808080" w:themeColor="background1" w:themeShade="80"/>
                <w:sz w:val="16"/>
                <w:szCs w:val="16"/>
              </w:rPr>
            </w:pPr>
            <w:r w:rsidRPr="00161F4F">
              <w:rPr>
                <w:rFonts w:ascii="Calibri" w:hAnsi="Calibri"/>
                <w:bCs/>
                <w:color w:val="808080" w:themeColor="background1" w:themeShade="80"/>
                <w:sz w:val="16"/>
                <w:szCs w:val="16"/>
              </w:rPr>
              <w:t>PERINEURAL INVASION</w:t>
            </w:r>
          </w:p>
        </w:tc>
        <w:tc>
          <w:tcPr>
            <w:tcW w:w="2553" w:type="dxa"/>
            <w:shd w:val="clear" w:color="auto" w:fill="auto"/>
          </w:tcPr>
          <w:p w14:paraId="37B9BA6C" w14:textId="77777777" w:rsidR="00161F4F" w:rsidRPr="00001C40" w:rsidRDefault="00161F4F" w:rsidP="00161F4F">
            <w:pPr>
              <w:pStyle w:val="ListParagraph"/>
              <w:numPr>
                <w:ilvl w:val="0"/>
                <w:numId w:val="6"/>
              </w:numPr>
              <w:spacing w:after="0" w:line="240" w:lineRule="auto"/>
              <w:ind w:left="180" w:hanging="180"/>
              <w:rPr>
                <w:color w:val="808080" w:themeColor="background1" w:themeShade="80"/>
                <w:sz w:val="16"/>
                <w:szCs w:val="16"/>
              </w:rPr>
            </w:pPr>
            <w:r w:rsidRPr="00001C40">
              <w:rPr>
                <w:color w:val="808080" w:themeColor="background1" w:themeShade="80"/>
                <w:sz w:val="16"/>
                <w:szCs w:val="16"/>
              </w:rPr>
              <w:t xml:space="preserve">Not identified </w:t>
            </w:r>
          </w:p>
          <w:p w14:paraId="03711E28" w14:textId="6B319C32" w:rsidR="00161F4F" w:rsidRPr="00001C40" w:rsidRDefault="00161F4F" w:rsidP="00161F4F">
            <w:pPr>
              <w:pStyle w:val="ListParagraph"/>
              <w:numPr>
                <w:ilvl w:val="0"/>
                <w:numId w:val="6"/>
              </w:numPr>
              <w:spacing w:after="0" w:line="240" w:lineRule="auto"/>
              <w:ind w:left="180" w:hanging="180"/>
              <w:rPr>
                <w:color w:val="808080" w:themeColor="background1" w:themeShade="80"/>
                <w:sz w:val="16"/>
                <w:szCs w:val="16"/>
              </w:rPr>
            </w:pPr>
            <w:r w:rsidRPr="00001C40">
              <w:rPr>
                <w:color w:val="808080" w:themeColor="background1" w:themeShade="80"/>
                <w:sz w:val="16"/>
                <w:szCs w:val="16"/>
              </w:rPr>
              <w:t>Present</w:t>
            </w:r>
            <w:r>
              <w:rPr>
                <w:color w:val="808080" w:themeColor="background1" w:themeShade="80"/>
                <w:sz w:val="16"/>
                <w:szCs w:val="16"/>
              </w:rPr>
              <w:t>,</w:t>
            </w:r>
            <w:r w:rsidRPr="00001C40">
              <w:rPr>
                <w:color w:val="808080" w:themeColor="background1" w:themeShade="80"/>
                <w:sz w:val="16"/>
                <w:szCs w:val="16"/>
              </w:rPr>
              <w:t xml:space="preserve"> </w:t>
            </w:r>
            <w:r w:rsidRPr="00BC7A11">
              <w:rPr>
                <w:i/>
                <w:iCs/>
                <w:color w:val="808080" w:themeColor="background1" w:themeShade="80"/>
                <w:sz w:val="16"/>
                <w:szCs w:val="16"/>
              </w:rPr>
              <w:t>specify if named</w:t>
            </w:r>
          </w:p>
        </w:tc>
        <w:tc>
          <w:tcPr>
            <w:tcW w:w="7799" w:type="dxa"/>
            <w:shd w:val="clear" w:color="auto" w:fill="auto"/>
          </w:tcPr>
          <w:p w14:paraId="317DDB87" w14:textId="77777777" w:rsidR="002211DA" w:rsidRPr="002211DA" w:rsidRDefault="002211DA" w:rsidP="002211DA">
            <w:pPr>
              <w:spacing w:after="0" w:line="240" w:lineRule="auto"/>
              <w:rPr>
                <w:sz w:val="16"/>
                <w:szCs w:val="16"/>
              </w:rPr>
            </w:pPr>
            <w:r w:rsidRPr="002211DA">
              <w:rPr>
                <w:sz w:val="16"/>
                <w:szCs w:val="16"/>
              </w:rPr>
              <w:t>Perineural invasion is commonly encountered in the rare desmoplastic histologic subtype and may contribute to local recurrence.</w:t>
            </w:r>
            <w:r w:rsidRPr="002211DA">
              <w:rPr>
                <w:sz w:val="16"/>
                <w:szCs w:val="16"/>
              </w:rPr>
              <w:fldChar w:fldCharType="begin"/>
            </w:r>
            <w:r w:rsidRPr="002211DA">
              <w:rPr>
                <w:sz w:val="16"/>
                <w:szCs w:val="16"/>
              </w:rPr>
              <w:instrText xml:space="preserve"> ADDIN EN.CITE &lt;EndNote&gt;&lt;Cite&gt;&lt;Author&gt;Prasad&lt;/Author&gt;&lt;Year&gt;2004&lt;/Year&gt;&lt;RecNum&gt;4037&lt;/RecNum&gt;&lt;DisplayText&gt;&lt;style face="superscript"&gt;1&lt;/style&gt;&lt;/DisplayText&gt;&lt;record&gt;&lt;rec-number&gt;4037&lt;/rec-number&gt;&lt;foreign-keys&gt;&lt;key app="EN" db-id="vpa2zdr59wdzf5et02l5d556xps9ftrtav9f" timestamp="1705812268"&gt;4037&lt;/key&gt;&lt;/foreign-keys&gt;&lt;ref-type name="Journal Article"&gt;17&lt;/ref-type&gt;&lt;contributors&gt;&lt;authors&gt;&lt;author&gt;Prasad, M. L.&lt;/author&gt;&lt;author&gt;Patel, S. G.&lt;/author&gt;&lt;author&gt;Busam, K. J.&lt;/author&gt;&lt;/authors&gt;&lt;/contributors&gt;&lt;auth-address&gt;Department of Pathology, Memorial Sloan-Kettering Cancer Center, New York, New York, USA. prasad-1@medctr.osu.edu&lt;/auth-address&gt;&lt;titles&gt;&lt;title&gt;Primary mucosal desmoplastic melanoma of the head and neck&lt;/title&gt;&lt;secondary-title&gt;Head Neck&lt;/secondary-title&gt;&lt;/titles&gt;&lt;periodical&gt;&lt;full-title&gt;Head Neck&lt;/full-title&gt;&lt;/periodical&gt;&lt;pages&gt;373-7&lt;/pages&gt;&lt;volume&gt;26&lt;/volume&gt;&lt;number&gt;4&lt;/number&gt;&lt;edition&gt;2004/04/01&lt;/edition&gt;&lt;keywords&gt;&lt;keyword&gt;Adult&lt;/keyword&gt;&lt;keyword&gt;Aged&lt;/keyword&gt;&lt;keyword&gt;Female&lt;/keyword&gt;&lt;keyword&gt;Genes, p53&lt;/keyword&gt;&lt;keyword&gt;Humans&lt;/keyword&gt;&lt;keyword&gt;Lymphatic Metastasis&lt;/keyword&gt;&lt;keyword&gt;Male&lt;/keyword&gt;&lt;keyword&gt;Melanoma/genetics/mortality/*pathology&lt;/keyword&gt;&lt;keyword&gt;Middle Aged&lt;/keyword&gt;&lt;keyword&gt;Mouth Neoplasms/genetics/mortality/*pathology&lt;/keyword&gt;&lt;keyword&gt;Mutation&lt;/keyword&gt;&lt;keyword&gt;Neoplasm Recurrence, Local/pathology&lt;/keyword&gt;&lt;keyword&gt;Nose Neoplasms/genetics/mortality/*pathology&lt;/keyword&gt;&lt;/keywords&gt;&lt;dates&gt;&lt;year&gt;2004&lt;/year&gt;&lt;pub-dates&gt;&lt;date&gt;Apr&lt;/date&gt;&lt;/pub-dates&gt;&lt;/dates&gt;&lt;isbn&gt;1043-3074 (Print)&amp;#xD;1043-3074&lt;/isbn&gt;&lt;accession-num&gt;15054741&lt;/accession-num&gt;&lt;urls&gt;&lt;/urls&gt;&lt;electronic-resource-num&gt;10.1002/hed.10384&lt;/electronic-resource-num&gt;&lt;remote-database-provider&gt;NLM&lt;/remote-database-provider&gt;&lt;language&gt;eng&lt;/language&gt;&lt;/record&gt;&lt;/Cite&gt;&lt;/EndNote&gt;</w:instrText>
            </w:r>
            <w:r w:rsidRPr="002211DA">
              <w:rPr>
                <w:sz w:val="16"/>
                <w:szCs w:val="16"/>
              </w:rPr>
              <w:fldChar w:fldCharType="separate"/>
            </w:r>
            <w:r w:rsidRPr="002211DA">
              <w:rPr>
                <w:noProof/>
                <w:sz w:val="16"/>
                <w:szCs w:val="16"/>
                <w:vertAlign w:val="superscript"/>
              </w:rPr>
              <w:t>1</w:t>
            </w:r>
            <w:r w:rsidRPr="002211DA">
              <w:rPr>
                <w:sz w:val="16"/>
                <w:szCs w:val="16"/>
              </w:rPr>
              <w:fldChar w:fldCharType="end"/>
            </w:r>
            <w:r w:rsidRPr="002211DA">
              <w:rPr>
                <w:sz w:val="16"/>
                <w:szCs w:val="16"/>
              </w:rPr>
              <w:t xml:space="preserve"> Include the presence or absence of perineural invasion when performing histologic review (non-core). </w:t>
            </w:r>
          </w:p>
          <w:p w14:paraId="445BA29C" w14:textId="77777777" w:rsidR="002211DA" w:rsidRPr="002211DA" w:rsidRDefault="002211DA" w:rsidP="002211DA">
            <w:pPr>
              <w:spacing w:after="0"/>
              <w:rPr>
                <w:b/>
                <w:bCs/>
                <w:sz w:val="16"/>
                <w:szCs w:val="16"/>
              </w:rPr>
            </w:pPr>
          </w:p>
          <w:p w14:paraId="0A7A08FA" w14:textId="77777777" w:rsidR="002211DA" w:rsidRPr="002211DA" w:rsidRDefault="002211DA" w:rsidP="002211DA">
            <w:pPr>
              <w:spacing w:after="0"/>
              <w:rPr>
                <w:b/>
                <w:bCs/>
                <w:sz w:val="16"/>
                <w:szCs w:val="16"/>
              </w:rPr>
            </w:pPr>
            <w:r w:rsidRPr="002211DA">
              <w:rPr>
                <w:b/>
                <w:bCs/>
                <w:sz w:val="16"/>
                <w:szCs w:val="16"/>
              </w:rPr>
              <w:t xml:space="preserve">Reference </w:t>
            </w:r>
          </w:p>
          <w:p w14:paraId="259E94DD" w14:textId="6FBA3AC0" w:rsidR="00161F4F" w:rsidRPr="002211DA" w:rsidRDefault="002211DA" w:rsidP="002211DA">
            <w:pPr>
              <w:pStyle w:val="EndNoteBibliography"/>
              <w:spacing w:after="100"/>
              <w:ind w:left="318" w:hanging="318"/>
              <w:rPr>
                <w:rFonts w:cs="CenturyGothic"/>
                <w:color w:val="000000"/>
                <w:sz w:val="16"/>
                <w:szCs w:val="16"/>
              </w:rPr>
            </w:pPr>
            <w:r w:rsidRPr="002211DA">
              <w:rPr>
                <w:rFonts w:cs="Calibri"/>
                <w:sz w:val="16"/>
                <w:szCs w:val="16"/>
              </w:rPr>
              <w:fldChar w:fldCharType="begin"/>
            </w:r>
            <w:r w:rsidRPr="002211DA">
              <w:rPr>
                <w:sz w:val="16"/>
                <w:szCs w:val="16"/>
              </w:rPr>
              <w:instrText xml:space="preserve"> ADDIN EN.REFLIST </w:instrText>
            </w:r>
            <w:r w:rsidRPr="002211DA">
              <w:rPr>
                <w:rFonts w:cs="Calibri"/>
                <w:sz w:val="16"/>
                <w:szCs w:val="16"/>
              </w:rPr>
              <w:fldChar w:fldCharType="separate"/>
            </w:r>
            <w:r w:rsidRPr="002211DA">
              <w:rPr>
                <w:sz w:val="16"/>
                <w:szCs w:val="16"/>
              </w:rPr>
              <w:t>1</w:t>
            </w:r>
            <w:r w:rsidRPr="002211DA">
              <w:rPr>
                <w:sz w:val="16"/>
                <w:szCs w:val="16"/>
              </w:rPr>
              <w:tab/>
              <w:t xml:space="preserve">Prasad ML, Patel SG and Busam KJ (2004). Primary mucosal desmoplastic melanoma of the head and neck. </w:t>
            </w:r>
            <w:r w:rsidRPr="002211DA">
              <w:rPr>
                <w:i/>
                <w:sz w:val="16"/>
                <w:szCs w:val="16"/>
              </w:rPr>
              <w:t>Head Neck</w:t>
            </w:r>
            <w:r w:rsidRPr="002211DA">
              <w:rPr>
                <w:sz w:val="16"/>
                <w:szCs w:val="16"/>
              </w:rPr>
              <w:t xml:space="preserve"> 26(4):373-377.</w:t>
            </w:r>
            <w:r>
              <w:rPr>
                <w:sz w:val="16"/>
                <w:szCs w:val="16"/>
              </w:rPr>
              <w:t xml:space="preserve"> </w:t>
            </w:r>
            <w:r w:rsidRPr="002211DA">
              <w:rPr>
                <w:sz w:val="16"/>
                <w:szCs w:val="16"/>
              </w:rPr>
              <w:fldChar w:fldCharType="end"/>
            </w:r>
          </w:p>
        </w:tc>
        <w:tc>
          <w:tcPr>
            <w:tcW w:w="2098" w:type="dxa"/>
            <w:shd w:val="clear" w:color="auto" w:fill="auto"/>
          </w:tcPr>
          <w:p w14:paraId="4FC19BD4" w14:textId="77777777" w:rsidR="00161F4F" w:rsidRPr="002008ED" w:rsidRDefault="00161F4F" w:rsidP="00161F4F">
            <w:pPr>
              <w:spacing w:after="0" w:line="240" w:lineRule="auto"/>
              <w:rPr>
                <w:color w:val="000000"/>
                <w:sz w:val="16"/>
                <w:szCs w:val="16"/>
              </w:rPr>
            </w:pPr>
          </w:p>
        </w:tc>
      </w:tr>
      <w:tr w:rsidR="00D368D7" w:rsidRPr="00CC5E7C" w14:paraId="116DB5BB" w14:textId="77777777" w:rsidTr="005C42DF">
        <w:trPr>
          <w:trHeight w:val="456"/>
        </w:trPr>
        <w:tc>
          <w:tcPr>
            <w:tcW w:w="865" w:type="dxa"/>
            <w:shd w:val="clear" w:color="000000" w:fill="EEECE1"/>
          </w:tcPr>
          <w:p w14:paraId="0FBEB1A3" w14:textId="48EBBE12" w:rsidR="00D368D7" w:rsidRDefault="00D368D7" w:rsidP="00161F4F">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21B16D65" w14:textId="17857CEF" w:rsidR="00D368D7" w:rsidRPr="00161F4F" w:rsidRDefault="00D368D7" w:rsidP="00161F4F">
            <w:pPr>
              <w:spacing w:after="0" w:line="240" w:lineRule="auto"/>
              <w:rPr>
                <w:rFonts w:ascii="Calibri" w:hAnsi="Calibri"/>
                <w:bCs/>
                <w:color w:val="808080" w:themeColor="background1" w:themeShade="80"/>
                <w:sz w:val="16"/>
                <w:szCs w:val="16"/>
              </w:rPr>
            </w:pPr>
            <w:r w:rsidRPr="00D368D7">
              <w:rPr>
                <w:rFonts w:ascii="Calibri" w:hAnsi="Calibri"/>
                <w:bCs/>
                <w:color w:val="808080" w:themeColor="background1" w:themeShade="80"/>
                <w:sz w:val="16"/>
                <w:szCs w:val="16"/>
              </w:rPr>
              <w:t>POST THERAPY CHANGES</w:t>
            </w:r>
          </w:p>
        </w:tc>
        <w:tc>
          <w:tcPr>
            <w:tcW w:w="2553" w:type="dxa"/>
            <w:shd w:val="clear" w:color="auto" w:fill="auto"/>
          </w:tcPr>
          <w:p w14:paraId="09FB6C53" w14:textId="77777777" w:rsidR="00282E25" w:rsidRPr="00282E25" w:rsidRDefault="00282E25" w:rsidP="00282E25">
            <w:pPr>
              <w:pStyle w:val="ListParagraph"/>
              <w:numPr>
                <w:ilvl w:val="0"/>
                <w:numId w:val="6"/>
              </w:numPr>
              <w:spacing w:after="0" w:line="240" w:lineRule="auto"/>
              <w:ind w:left="180" w:hanging="180"/>
              <w:rPr>
                <w:color w:val="808080" w:themeColor="background1" w:themeShade="80"/>
                <w:sz w:val="16"/>
                <w:szCs w:val="16"/>
              </w:rPr>
            </w:pPr>
            <w:r w:rsidRPr="00282E25">
              <w:rPr>
                <w:color w:val="808080" w:themeColor="background1" w:themeShade="80"/>
                <w:sz w:val="16"/>
                <w:szCs w:val="16"/>
              </w:rPr>
              <w:t>No response</w:t>
            </w:r>
          </w:p>
          <w:p w14:paraId="39686188" w14:textId="77777777" w:rsidR="00D368D7" w:rsidRDefault="00282E25" w:rsidP="00282E25">
            <w:pPr>
              <w:pStyle w:val="ListParagraph"/>
              <w:numPr>
                <w:ilvl w:val="0"/>
                <w:numId w:val="6"/>
              </w:numPr>
              <w:spacing w:after="0" w:line="240" w:lineRule="auto"/>
              <w:ind w:left="180" w:hanging="180"/>
              <w:rPr>
                <w:color w:val="808080" w:themeColor="background1" w:themeShade="80"/>
                <w:sz w:val="16"/>
                <w:szCs w:val="16"/>
              </w:rPr>
            </w:pPr>
            <w:r w:rsidRPr="00282E25">
              <w:rPr>
                <w:color w:val="808080" w:themeColor="background1" w:themeShade="80"/>
                <w:sz w:val="16"/>
                <w:szCs w:val="16"/>
              </w:rPr>
              <w:t>Response</w:t>
            </w:r>
          </w:p>
          <w:p w14:paraId="4BD4F5EC" w14:textId="5CDE3D1C" w:rsidR="00282E25" w:rsidRPr="00DC67E6" w:rsidRDefault="00282E25" w:rsidP="00282E25">
            <w:pPr>
              <w:pStyle w:val="ListParagraph"/>
              <w:spacing w:after="0" w:line="240" w:lineRule="auto"/>
              <w:ind w:left="180"/>
              <w:rPr>
                <w:b/>
                <w:bCs/>
                <w:color w:val="808080" w:themeColor="background1" w:themeShade="80"/>
                <w:sz w:val="16"/>
                <w:szCs w:val="16"/>
              </w:rPr>
            </w:pPr>
            <w:r w:rsidRPr="00DC67E6">
              <w:rPr>
                <w:b/>
                <w:bCs/>
                <w:color w:val="808080" w:themeColor="background1" w:themeShade="80"/>
                <w:sz w:val="16"/>
                <w:szCs w:val="16"/>
              </w:rPr>
              <w:t>Tumour viability</w:t>
            </w:r>
          </w:p>
          <w:p w14:paraId="382D0614" w14:textId="77777777" w:rsidR="00282E25" w:rsidRPr="00282E25" w:rsidRDefault="00282E25" w:rsidP="00DC67E6">
            <w:pPr>
              <w:pStyle w:val="ListParagraph"/>
              <w:numPr>
                <w:ilvl w:val="0"/>
                <w:numId w:val="6"/>
              </w:numPr>
              <w:spacing w:after="0" w:line="240" w:lineRule="auto"/>
              <w:ind w:left="322" w:hanging="142"/>
              <w:rPr>
                <w:color w:val="808080" w:themeColor="background1" w:themeShade="80"/>
                <w:sz w:val="16"/>
                <w:szCs w:val="16"/>
              </w:rPr>
            </w:pPr>
            <w:r w:rsidRPr="00282E25">
              <w:rPr>
                <w:color w:val="808080" w:themeColor="background1" w:themeShade="80"/>
                <w:sz w:val="16"/>
                <w:szCs w:val="16"/>
              </w:rPr>
              <w:t xml:space="preserve">Absent </w:t>
            </w:r>
          </w:p>
          <w:p w14:paraId="4C3848E8" w14:textId="77777777" w:rsidR="00282E25" w:rsidRPr="00DC67E6" w:rsidRDefault="00282E25" w:rsidP="00DC67E6">
            <w:pPr>
              <w:pStyle w:val="ListParagraph"/>
              <w:numPr>
                <w:ilvl w:val="0"/>
                <w:numId w:val="6"/>
              </w:numPr>
              <w:spacing w:after="0" w:line="240" w:lineRule="auto"/>
              <w:ind w:left="322" w:hanging="142"/>
              <w:rPr>
                <w:color w:val="808080" w:themeColor="background1" w:themeShade="80"/>
                <w:sz w:val="16"/>
                <w:szCs w:val="16"/>
              </w:rPr>
            </w:pPr>
            <w:r w:rsidRPr="00DC67E6">
              <w:rPr>
                <w:color w:val="808080" w:themeColor="background1" w:themeShade="80"/>
                <w:sz w:val="16"/>
                <w:szCs w:val="16"/>
              </w:rPr>
              <w:t>Present</w:t>
            </w:r>
          </w:p>
          <w:p w14:paraId="7DC3F34F" w14:textId="77777777" w:rsidR="00DC67E6" w:rsidRDefault="00DC67E6" w:rsidP="00DC67E6">
            <w:pPr>
              <w:pStyle w:val="ListParagraph"/>
              <w:spacing w:after="0" w:line="240" w:lineRule="auto"/>
              <w:ind w:left="180"/>
              <w:rPr>
                <w:color w:val="808080" w:themeColor="background1" w:themeShade="80"/>
                <w:sz w:val="16"/>
                <w:szCs w:val="16"/>
              </w:rPr>
            </w:pPr>
            <w:r>
              <w:rPr>
                <w:color w:val="808080" w:themeColor="background1" w:themeShade="80"/>
                <w:sz w:val="16"/>
                <w:szCs w:val="16"/>
              </w:rPr>
              <w:t xml:space="preserve">      </w:t>
            </w:r>
            <w:r w:rsidRPr="00DC67E6">
              <w:rPr>
                <w:color w:val="808080" w:themeColor="background1" w:themeShade="80"/>
                <w:sz w:val="16"/>
                <w:szCs w:val="16"/>
              </w:rPr>
              <w:t>Percentage viable tumour</w:t>
            </w:r>
          </w:p>
          <w:p w14:paraId="7790A7BC" w14:textId="43BF317C" w:rsidR="00DC67E6" w:rsidRDefault="00DC67E6" w:rsidP="00DC67E6">
            <w:pPr>
              <w:pStyle w:val="ListParagraph"/>
              <w:spacing w:after="0" w:line="240" w:lineRule="auto"/>
              <w:ind w:left="180"/>
              <w:rPr>
                <w:color w:val="808080" w:themeColor="background1" w:themeShade="80"/>
                <w:sz w:val="16"/>
                <w:szCs w:val="16"/>
              </w:rPr>
            </w:pPr>
            <w:r>
              <w:rPr>
                <w:color w:val="808080" w:themeColor="background1" w:themeShade="80"/>
                <w:sz w:val="16"/>
                <w:szCs w:val="16"/>
              </w:rPr>
              <w:t xml:space="preserve">      ___%</w:t>
            </w:r>
          </w:p>
          <w:p w14:paraId="2EBE717E" w14:textId="113ABEC8" w:rsidR="00DC67E6" w:rsidRPr="00001C40" w:rsidRDefault="00DC67E6" w:rsidP="00DC67E6">
            <w:pPr>
              <w:pStyle w:val="ListParagraph"/>
              <w:spacing w:after="0" w:line="240" w:lineRule="auto"/>
              <w:ind w:left="180"/>
              <w:rPr>
                <w:color w:val="808080" w:themeColor="background1" w:themeShade="80"/>
                <w:sz w:val="16"/>
                <w:szCs w:val="16"/>
              </w:rPr>
            </w:pPr>
          </w:p>
        </w:tc>
        <w:tc>
          <w:tcPr>
            <w:tcW w:w="7799" w:type="dxa"/>
            <w:shd w:val="clear" w:color="auto" w:fill="auto"/>
          </w:tcPr>
          <w:p w14:paraId="31504E7B" w14:textId="77777777" w:rsidR="001E1C6C" w:rsidRDefault="001E1C6C" w:rsidP="001E1C6C">
            <w:pPr>
              <w:spacing w:after="0" w:line="240" w:lineRule="auto"/>
              <w:rPr>
                <w:sz w:val="16"/>
                <w:szCs w:val="16"/>
              </w:rPr>
            </w:pPr>
            <w:r w:rsidRPr="001E1C6C">
              <w:rPr>
                <w:sz w:val="16"/>
                <w:szCs w:val="16"/>
              </w:rPr>
              <w:t>In the post neoadjuvant setting only, tumour viability may be recorded as a percentage of viable tumour within the tumour bed. The tumour bed size is estimated based on the area of histologic changes showing fibrosis, inflammation and/or necrosis. Viable tumour can be difficult to distinguish from background macrophages which are more common than tumour necrosis.</w:t>
            </w:r>
            <w:r w:rsidRPr="001E1C6C">
              <w:rPr>
                <w:sz w:val="16"/>
                <w:szCs w:val="16"/>
              </w:rPr>
              <w:fldChar w:fldCharType="begin">
                <w:fldData xml:space="preserve">PEVuZE5vdGU+PENpdGU+PEF1dGhvcj5TaG91c2h0YXJpPC9BdXRob3I+PFllYXI+MjAxNjwvWWVh
cj48UmVjTnVtPjQwMzQ8L1JlY051bT48RGlzcGxheVRleHQ+PHN0eWxlIGZhY2U9InN1cGVyc2Ny
aXB0Ij4xPC9zdHlsZT48L0Rpc3BsYXlUZXh0PjxyZWNvcmQ+PHJlYy1udW1iZXI+NDAzNDwvcmVj
LW51bWJlcj48Zm9yZWlnbi1rZXlzPjxrZXkgYXBwPSJFTiIgZGItaWQ9InZwYTJ6ZHI1OXdkemY1
ZXQwMmw1ZDU1NnhwczlmdHJ0YXY5ZiIgdGltZXN0YW1wPSIxNzA1ODExODgxIj40MDM0PC9rZXk+
PC9mb3JlaWduLWtleXM+PHJlZi10eXBlIG5hbWU9IkpvdXJuYWwgQXJ0aWNsZSI+MTc8L3JlZi10
eXBlPjxjb250cmlidXRvcnM+PGF1dGhvcnM+PGF1dGhvcj5TaG91c2h0YXJpLCBBLiBOLjwvYXV0
aG9yPjxhdXRob3I+TXVuaG96LCBSLiBSLjwvYXV0aG9yPjxhdXRob3I+S3VrLCBELjwvYXV0aG9y
PjxhdXRob3I+T3R0LCBQLiBBLjwvYXV0aG9yPjxhdXRob3I+Sm9obnNvbiwgRC4gQi48L2F1dGhv
cj48YXV0aG9yPlRzYWksIEsuIEsuPC9hdXRob3I+PGF1dGhvcj5SYXBpc3V3b24sIFMuPC9hdXRo
b3I+PGF1dGhvcj5Fcm9nbHUsIFouPC9hdXRob3I+PGF1dGhvcj5TdWxsaXZhbiwgUi4gSi48L2F1
dGhvcj48YXV0aG9yPkx1a2UsIEouIEouPC9hdXRob3I+PGF1dGhvcj5HYW5nYWRoYXIsIFQuIEMu
PC9hdXRob3I+PGF1dGhvcj5TYWxhbWEsIEEuIEsuPC9hdXRob3I+PGF1dGhvcj5DbGFyaywgVi48
L2F1dGhvcj48YXV0aG9yPkJ1cmlhcywgQy48L2F1dGhvcj48YXV0aG9yPlB1emFub3YsIEkuPC9h
dXRob3I+PGF1dGhvcj5BdGtpbnMsIE0uIEIuPC9hdXRob3I+PGF1dGhvcj5BbGdhemksIEEuIFAu
PC9hdXRob3I+PGF1dGhvcj5SaWJhcywgQS48L2F1dGhvcj48YXV0aG9yPldvbGNob2ssIEouIEQu
PC9hdXRob3I+PGF1dGhvcj5Qb3N0b3csIE0uIEEuPC9hdXRob3I+PC9hdXRob3JzPjwvY29udHJp
YnV0b3JzPjxhdXRoLWFkZHJlc3M+TWVsYW5vbWEgYW5kIEltbXVub3RoZXJhcGV1dGljcyBTZXJ2
aWNlLCBNZW1vcmlhbCBTbG9hbiBLZXR0ZXJpbmcgQ2FuY2VyIENlbnRlciwgTmV3IFlvcmssIE5l
dyBZb3JrLiBzaG91c2h0YUBtc2tjYy5vcmcuJiN4RDtXZWlsbCBDb3JuZWxsIE1lZGljYWwgQ29s
bGVnZSwgTmV3IFlvcmssIE5ldyBZb3JrLiBzaG91c2h0YUBtc2tjYy5vcmcuJiN4RDtNZWxhbm9t
YSBhbmQgSW1tdW5vdGhlcmFwZXV0aWNzIFNlcnZpY2UsIE1lbW9yaWFsIFNsb2FuIEtldHRlcmlu
ZyBDYW5jZXIgQ2VudGVyLCBOZXcgWW9yaywgTmV3IFlvcmsuJiN4RDtEZXBhcnRtZW50IG9mIEVw
aWRlbWlvbG9neSBhbmQgQmlvc3RhdGlzdGljcywgTWVtb3JpYWwgU2xvYW4gS2V0dGVyaW5nIENh
bmNlciBDZW50ZXIsIE5ldyBZb3JrLCBOZXcgWW9yay4mI3hEO0RhbmEtRmFyYmVyIENhbmNlciBJ
bnN0aXR1dGUsIEhhcnZhcmQgTWVkaWNhbCBTY2hvb2wsIEJvc3RvbiwgTWFzc2FjaHVzZXR0cy4m
I3hEO1ZhbmRlcmJpbHQtSW5ncmFtIENhbmNlciBDZW50ZXIsIFZhbmRlcmJpbHQgVW5pdmVyc2l0
eSwgTmFzaHZpbGxlLCBUZW5uZXNzZWUuJiN4RDtIZWxlbiBEaWxsZXIgRmFtaWx5IENvbXByZWhl
bnNpdmUgQ2FuY2VyIENlbnRlciwgVW5pdmVyc2l0eSBvZiBDYWxpZm9ybmlhLCBTYW4gRnJhbmNp
c2NvLCBTYW4gRnJhbmNpc2NvLCBDYWxpZm9ybmlhLiYjeEQ7R2VvcmdldG93biBMb21iYXJkaSBD
b21wcmVoZW5zaXZlIENhbmNlciBDZW50ZXIsIFdhc2hpbmd0b24sIERpc3RyaWN0IG9mIENvbHVt
YmlhLiYjeEQ7TW9mZml0dCBDYW5jZXIgQ2VudGVyLCBUYW1wYSwgRmxvcmlkYS4mI3hEO01hc3Nh
Y2h1c3NldHRzIEdlbmVyYWwgSG9zcGl0YWwsIEhhcnZhcmQgTWVkaWNhbCBTY2hvb2wsIEJvc3Rv
biwgTWFzc2FjaHVzZXR0cy4mI3hEO1VuaXZlcnNpdHkgb2YgQ2hpY2FnbyBDb21wcmVoZW5zaXZl
IENhbmNlciBDZW50ZXIgQ2hpY2FnbywgSWxsaW5vaXMuJiN4RDtBYnJhbXNvbiBDYW5jZXIgQ2Vu
dGVyLCBVbml2ZXJzaXR5IG9mIFBlbm5zeWx2YW5pYSwgUGhpbGFkZWxwaGlhLCBQZW5uc3lsdmFu
aWEuJiN4RDtEdWtlIFVuaXZlcnNpdHkgU2Nob29sIG9mIE1lZGljaW5lLCBEdXJoYW0sIE5vcnRo
IENhcm9saW5hLiYjeEQ7Sm9uc3NvbiBDb21wcmVoZW5zaXZlIENhbmNlciBDZW50ZXIsIFVuaXZl
cnNpdHkgb2YgQ2FsaWZvcm5pYSBhdCBMb3MgQW5nZWxlcywgTG9zIEFuZ2VsZXMsIENhbGlmb3Ju
aWEuJiN4RDtXZWlsbCBDb3JuZWxsIE1lZGljYWwgQ29sbGVnZSwgTmV3IFlvcmssIE5ldyBZb3Jr
LjwvYXV0aC1hZGRyZXNzPjx0aXRsZXM+PHRpdGxlPlRoZSBlZmZpY2FjeSBvZiBhbnRpLVBELTEg
YWdlbnRzIGluIGFjcmFsIGFuZCBtdWNvc2FsIG1lbGFub21hPC90aXRsZT48c2Vjb25kYXJ5LXRp
dGxlPkNhbmNlcjwvc2Vjb25kYXJ5LXRpdGxlPjwvdGl0bGVzPjxwZXJpb2RpY2FsPjxmdWxsLXRp
dGxlPkNhbmNlcjwvZnVsbC10aXRsZT48L3BlcmlvZGljYWw+PHBhZ2VzPjMzNTQtMzM2MjwvcGFn
ZXM+PHZvbHVtZT4xMjI8L3ZvbHVtZT48bnVtYmVyPjIxPC9udW1iZXI+PGVkaXRpb24+MjAxNi8x
MC8yMTwvZWRpdGlvbj48a2V5d29yZHM+PGtleXdvcmQ+QWR1bHQ8L2tleXdvcmQ+PGtleXdvcmQ+
QWdlZDwva2V5d29yZD48a2V5d29yZD5BZ2VkLCA4MCBhbmQgb3Zlcjwva2V5d29yZD48a2V5d29y
ZD5BbnRpYm9kaWVzLCBNb25vY2xvbmFsL2FkbWluaXN0cmF0aW9uICZhbXA7IGRvc2FnZTwva2V5
d29yZD48a2V5d29yZD5BbnRpYm9kaWVzLCBNb25vY2xvbmFsLCBIdW1hbml6ZWQvYWRtaW5pc3Ry
YXRpb24gJmFtcDsgZG9zYWdlPC9rZXl3b3JkPjxrZXl3b3JkPkFudGluZW9wbGFzdGljIENvbWJp
bmVkIENoZW1vdGhlcmFweSBQcm90b2NvbHMvKnRoZXJhcGV1dGljIHVzZTwva2V5d29yZD48a2V5
d29yZD5CcmFpbiBOZW9wbGFzbXMvZHJ1ZyB0aGVyYXB5L2ltbXVub2xvZ3kvKnNlY29uZGFyeTwv
a2V5d29yZD48a2V5d29yZD5GZW1hbGU8L2tleXdvcmQ+PGtleXdvcmQ+Rm9sbG93LVVwIFN0dWRp
ZXM8L2tleXdvcmQ+PGtleXdvcmQ+SHVtYW5zPC9rZXl3b3JkPjxrZXl3b3JkPkxpdmVyIE5lb3Bs
YXNtcy9kcnVnIHRoZXJhcHkvaW1tdW5vbG9neS8qc2Vjb25kYXJ5PC9rZXl3b3JkPjxrZXl3b3Jk
Pk1hbGU8L2tleXdvcmQ+PGtleXdvcmQ+TWVsYW5vbWEvZHJ1ZyB0aGVyYXB5L2ltbXVub2xvZ3kv
KnBhdGhvbG9neTwva2V5d29yZD48a2V5d29yZD5NaWRkbGUgQWdlZDwva2V5d29yZD48a2V5d29y
ZD5NdWNvdXMgTWVtYnJhbmUvZHJ1ZyBlZmZlY3RzLypwYXRob2xvZ3k8L2tleXdvcmQ+PGtleXdv
cmQ+TmVvcGxhc20gU3RhZ2luZzwva2V5d29yZD48a2V5d29yZD5OaXZvbHVtYWI8L2tleXdvcmQ+
PGtleXdvcmQ+UHJvZ25vc2lzPC9rZXl3b3JkPjxrZXl3b3JkPlByb2dyYW1tZWQgQ2VsbCBEZWF0
aCAxIFJlY2VwdG9yLyphbnRhZ29uaXN0cyAmYW1wOyBpbmhpYml0b3JzL2ltbXVub2xvZ3k8L2tl
eXdvcmQ+PGtleXdvcmQ+UmV0cm9zcGVjdGl2ZSBTdHVkaWVzPC9rZXl3b3JkPjxrZXl3b3JkPlNr
aW4gTmVvcGxhc21zL2RydWcgdGhlcmFweS9pbW11bm9sb2d5LypwYXRob2xvZ3k8L2tleXdvcmQ+
PGtleXdvcmQ+U3Vydml2YWwgUmF0ZTwva2V5d29yZD48a2V5d29yZD5hY3JhbCBtZWxhbm9tYTwv
a2V5d29yZD48a2V5d29yZD5hbnRpLXByb2dyYW1tZWQgY2VsbCBkZWF0aCByZWNlcHRvciAxIChh
bnRpLVBELTEpPC9rZXl3b3JkPjxrZXl3b3JkPmltbXVub3RoZXJhcHk8L2tleXdvcmQ+PGtleXdv
cmQ+bXVjb3NhbCBtZWxhbm9tYTwva2V5d29yZD48a2V5d29yZD5wZW1icm9saXp1bWFiPC9rZXl3
b3JkPjxrZXl3b3JkPlZhY2NpbmV4LiBSUk0gcmVjZWl2ZWQgdHJhdmVsIGdyYW50cyBmcm9tIE1l
cmNrIFNlcnJhbm8uIFpFIHJlcG9ydHMgbm8gcmVsZXZhbnQ8L2tleXdvcmQ+PGtleXdvcmQ+ZGlz
Y2xvc3VyZXMuIEFLUyBoYXMgc2VydmVkIGFzIGEgY29uc3VsdGFudCBmb3IgQk1TLiBNQVAgaGFz
IHJlY2VpdmVkIGhvbm9yYXJpYTwva2V5d29yZD48a2V5d29yZD5mcm9tIE1lcmNrIGFuZCBCTVMs
IGEgcmVzZWFyY2ggZ3JhbnQgZnJvbSBCTVMsIGFuZCBoYXMgc2VydmVkIG9uIHNjaWVudGlmaWM8
L2tleXdvcmQ+PGtleXdvcmQ+YWR2aXNvcnkgYm9hcmRzIGZvciBDYWxhZHJpdXMsIEJNUywgYW5k
IEFtZ2VuLiBEQkogaXMgb24gYWR2aXNvcnkgYm9hcmRzIGZvciBCTVM8L2tleXdvcmQ+PGtleXdv
cmQ+YW5kIEdlbm9wdGl4LiBKVyBoYXMgZ3JhbnQgc3VwcG9ydCBmcm9tIEJNUyBhbmQgcGVyc29u
YWwgZmVlcyBmcm9tIEJNUyBhbmQgTWVyY2suPC9rZXl3b3JkPjxrZXl3b3JkPkFSIGhhcyByZWNl
aXZlZCBwZXJzb25hbCBmZWVzIGZyb20gTWVyY2ssIE5vdmFydGlzLCBHZW5lbnRlY2gsIEdsYXhv
U21pdGhLbGluZSw8L2tleXdvcmQ+PGtleXdvcmQ+RmxleHVzLCBDb21wdWdlbiwgYW5kIEFtZ2Vu
LiBIZSBoYXMgb3duZXJzaGlwL3N0b2NrIGluIEtpdGEgUGhhcm1hLjwva2V5d29yZD48L2tleXdv
cmRzPjxkYXRlcz48eWVhcj4yMDE2PC95ZWFyPjxwdWItZGF0ZXM+PGRhdGU+Tm92IDE1PC9kYXRl
PjwvcHViLWRhdGVzPjwvZGF0ZXM+PGlzYm4+MDAwOC01NDNYIChQcmludCkmI3hEOzAwMDgtNTQz
eDwvaXNibj48YWNjZXNzaW9uLW51bT4yNzUzMzYzMzwvYWNjZXNzaW9uLW51bT48dXJscz48L3Vy
bHM+PGN1c3RvbTI+UE1DNTEzNDQyMDwvY3VzdG9tMj48Y3VzdG9tNj5OSUhNUzgwNzMxMzwvY3Vz
dG9tNj48ZWxlY3Ryb25pYy1yZXNvdXJjZS1udW0+MTAuMTAwMi9jbmNyLjMwMjU5PC9lbGVjdHJv
bmljLXJlc291cmNlLW51bT48cmVtb3RlLWRhdGFiYXNlLXByb3ZpZGVyPk5MTTwvcmVtb3RlLWRh
dGFiYXNlLXByb3ZpZGVyPjxsYW5ndWFnZT5lbmc8L2xhbmd1YWdlPjwvcmVjb3JkPjwvQ2l0ZT48
L0VuZE5vdGU+AG==
</w:fldData>
              </w:fldChar>
            </w:r>
            <w:r w:rsidRPr="001E1C6C">
              <w:rPr>
                <w:sz w:val="16"/>
                <w:szCs w:val="16"/>
              </w:rPr>
              <w:instrText xml:space="preserve"> ADDIN EN.CITE </w:instrText>
            </w:r>
            <w:r w:rsidRPr="001E1C6C">
              <w:rPr>
                <w:sz w:val="16"/>
                <w:szCs w:val="16"/>
              </w:rPr>
              <w:fldChar w:fldCharType="begin">
                <w:fldData xml:space="preserve">PEVuZE5vdGU+PENpdGU+PEF1dGhvcj5TaG91c2h0YXJpPC9BdXRob3I+PFllYXI+MjAxNjwvWWVh
cj48UmVjTnVtPjQwMzQ8L1JlY051bT48RGlzcGxheVRleHQ+PHN0eWxlIGZhY2U9InN1cGVyc2Ny
aXB0Ij4xPC9zdHlsZT48L0Rpc3BsYXlUZXh0PjxyZWNvcmQ+PHJlYy1udW1iZXI+NDAzNDwvcmVj
LW51bWJlcj48Zm9yZWlnbi1rZXlzPjxrZXkgYXBwPSJFTiIgZGItaWQ9InZwYTJ6ZHI1OXdkemY1
ZXQwMmw1ZDU1NnhwczlmdHJ0YXY5ZiIgdGltZXN0YW1wPSIxNzA1ODExODgxIj40MDM0PC9rZXk+
PC9mb3JlaWduLWtleXM+PHJlZi10eXBlIG5hbWU9IkpvdXJuYWwgQXJ0aWNsZSI+MTc8L3JlZi10
eXBlPjxjb250cmlidXRvcnM+PGF1dGhvcnM+PGF1dGhvcj5TaG91c2h0YXJpLCBBLiBOLjwvYXV0
aG9yPjxhdXRob3I+TXVuaG96LCBSLiBSLjwvYXV0aG9yPjxhdXRob3I+S3VrLCBELjwvYXV0aG9y
PjxhdXRob3I+T3R0LCBQLiBBLjwvYXV0aG9yPjxhdXRob3I+Sm9obnNvbiwgRC4gQi48L2F1dGhv
cj48YXV0aG9yPlRzYWksIEsuIEsuPC9hdXRob3I+PGF1dGhvcj5SYXBpc3V3b24sIFMuPC9hdXRo
b3I+PGF1dGhvcj5Fcm9nbHUsIFouPC9hdXRob3I+PGF1dGhvcj5TdWxsaXZhbiwgUi4gSi48L2F1
dGhvcj48YXV0aG9yPkx1a2UsIEouIEouPC9hdXRob3I+PGF1dGhvcj5HYW5nYWRoYXIsIFQuIEMu
PC9hdXRob3I+PGF1dGhvcj5TYWxhbWEsIEEuIEsuPC9hdXRob3I+PGF1dGhvcj5DbGFyaywgVi48
L2F1dGhvcj48YXV0aG9yPkJ1cmlhcywgQy48L2F1dGhvcj48YXV0aG9yPlB1emFub3YsIEkuPC9h
dXRob3I+PGF1dGhvcj5BdGtpbnMsIE0uIEIuPC9hdXRob3I+PGF1dGhvcj5BbGdhemksIEEuIFAu
PC9hdXRob3I+PGF1dGhvcj5SaWJhcywgQS48L2F1dGhvcj48YXV0aG9yPldvbGNob2ssIEouIEQu
PC9hdXRob3I+PGF1dGhvcj5Qb3N0b3csIE0uIEEuPC9hdXRob3I+PC9hdXRob3JzPjwvY29udHJp
YnV0b3JzPjxhdXRoLWFkZHJlc3M+TWVsYW5vbWEgYW5kIEltbXVub3RoZXJhcGV1dGljcyBTZXJ2
aWNlLCBNZW1vcmlhbCBTbG9hbiBLZXR0ZXJpbmcgQ2FuY2VyIENlbnRlciwgTmV3IFlvcmssIE5l
dyBZb3JrLiBzaG91c2h0YUBtc2tjYy5vcmcuJiN4RDtXZWlsbCBDb3JuZWxsIE1lZGljYWwgQ29s
bGVnZSwgTmV3IFlvcmssIE5ldyBZb3JrLiBzaG91c2h0YUBtc2tjYy5vcmcuJiN4RDtNZWxhbm9t
YSBhbmQgSW1tdW5vdGhlcmFwZXV0aWNzIFNlcnZpY2UsIE1lbW9yaWFsIFNsb2FuIEtldHRlcmlu
ZyBDYW5jZXIgQ2VudGVyLCBOZXcgWW9yaywgTmV3IFlvcmsuJiN4RDtEZXBhcnRtZW50IG9mIEVw
aWRlbWlvbG9neSBhbmQgQmlvc3RhdGlzdGljcywgTWVtb3JpYWwgU2xvYW4gS2V0dGVyaW5nIENh
bmNlciBDZW50ZXIsIE5ldyBZb3JrLCBOZXcgWW9yay4mI3hEO0RhbmEtRmFyYmVyIENhbmNlciBJ
bnN0aXR1dGUsIEhhcnZhcmQgTWVkaWNhbCBTY2hvb2wsIEJvc3RvbiwgTWFzc2FjaHVzZXR0cy4m
I3hEO1ZhbmRlcmJpbHQtSW5ncmFtIENhbmNlciBDZW50ZXIsIFZhbmRlcmJpbHQgVW5pdmVyc2l0
eSwgTmFzaHZpbGxlLCBUZW5uZXNzZWUuJiN4RDtIZWxlbiBEaWxsZXIgRmFtaWx5IENvbXByZWhl
bnNpdmUgQ2FuY2VyIENlbnRlciwgVW5pdmVyc2l0eSBvZiBDYWxpZm9ybmlhLCBTYW4gRnJhbmNp
c2NvLCBTYW4gRnJhbmNpc2NvLCBDYWxpZm9ybmlhLiYjeEQ7R2VvcmdldG93biBMb21iYXJkaSBD
b21wcmVoZW5zaXZlIENhbmNlciBDZW50ZXIsIFdhc2hpbmd0b24sIERpc3RyaWN0IG9mIENvbHVt
YmlhLiYjeEQ7TW9mZml0dCBDYW5jZXIgQ2VudGVyLCBUYW1wYSwgRmxvcmlkYS4mI3hEO01hc3Nh
Y2h1c3NldHRzIEdlbmVyYWwgSG9zcGl0YWwsIEhhcnZhcmQgTWVkaWNhbCBTY2hvb2wsIEJvc3Rv
biwgTWFzc2FjaHVzZXR0cy4mI3hEO1VuaXZlcnNpdHkgb2YgQ2hpY2FnbyBDb21wcmVoZW5zaXZl
IENhbmNlciBDZW50ZXIgQ2hpY2FnbywgSWxsaW5vaXMuJiN4RDtBYnJhbXNvbiBDYW5jZXIgQ2Vu
dGVyLCBVbml2ZXJzaXR5IG9mIFBlbm5zeWx2YW5pYSwgUGhpbGFkZWxwaGlhLCBQZW5uc3lsdmFu
aWEuJiN4RDtEdWtlIFVuaXZlcnNpdHkgU2Nob29sIG9mIE1lZGljaW5lLCBEdXJoYW0sIE5vcnRo
IENhcm9saW5hLiYjeEQ7Sm9uc3NvbiBDb21wcmVoZW5zaXZlIENhbmNlciBDZW50ZXIsIFVuaXZl
cnNpdHkgb2YgQ2FsaWZvcm5pYSBhdCBMb3MgQW5nZWxlcywgTG9zIEFuZ2VsZXMsIENhbGlmb3Ju
aWEuJiN4RDtXZWlsbCBDb3JuZWxsIE1lZGljYWwgQ29sbGVnZSwgTmV3IFlvcmssIE5ldyBZb3Jr
LjwvYXV0aC1hZGRyZXNzPjx0aXRsZXM+PHRpdGxlPlRoZSBlZmZpY2FjeSBvZiBhbnRpLVBELTEg
YWdlbnRzIGluIGFjcmFsIGFuZCBtdWNvc2FsIG1lbGFub21hPC90aXRsZT48c2Vjb25kYXJ5LXRp
dGxlPkNhbmNlcjwvc2Vjb25kYXJ5LXRpdGxlPjwvdGl0bGVzPjxwZXJpb2RpY2FsPjxmdWxsLXRp
dGxlPkNhbmNlcjwvZnVsbC10aXRsZT48L3BlcmlvZGljYWw+PHBhZ2VzPjMzNTQtMzM2MjwvcGFn
ZXM+PHZvbHVtZT4xMjI8L3ZvbHVtZT48bnVtYmVyPjIxPC9udW1iZXI+PGVkaXRpb24+MjAxNi8x
MC8yMTwvZWRpdGlvbj48a2V5d29yZHM+PGtleXdvcmQ+QWR1bHQ8L2tleXdvcmQ+PGtleXdvcmQ+
QWdlZDwva2V5d29yZD48a2V5d29yZD5BZ2VkLCA4MCBhbmQgb3Zlcjwva2V5d29yZD48a2V5d29y
ZD5BbnRpYm9kaWVzLCBNb25vY2xvbmFsL2FkbWluaXN0cmF0aW9uICZhbXA7IGRvc2FnZTwva2V5
d29yZD48a2V5d29yZD5BbnRpYm9kaWVzLCBNb25vY2xvbmFsLCBIdW1hbml6ZWQvYWRtaW5pc3Ry
YXRpb24gJmFtcDsgZG9zYWdlPC9rZXl3b3JkPjxrZXl3b3JkPkFudGluZW9wbGFzdGljIENvbWJp
bmVkIENoZW1vdGhlcmFweSBQcm90b2NvbHMvKnRoZXJhcGV1dGljIHVzZTwva2V5d29yZD48a2V5
d29yZD5CcmFpbiBOZW9wbGFzbXMvZHJ1ZyB0aGVyYXB5L2ltbXVub2xvZ3kvKnNlY29uZGFyeTwv
a2V5d29yZD48a2V5d29yZD5GZW1hbGU8L2tleXdvcmQ+PGtleXdvcmQ+Rm9sbG93LVVwIFN0dWRp
ZXM8L2tleXdvcmQ+PGtleXdvcmQ+SHVtYW5zPC9rZXl3b3JkPjxrZXl3b3JkPkxpdmVyIE5lb3Bs
YXNtcy9kcnVnIHRoZXJhcHkvaW1tdW5vbG9neS8qc2Vjb25kYXJ5PC9rZXl3b3JkPjxrZXl3b3Jk
Pk1hbGU8L2tleXdvcmQ+PGtleXdvcmQ+TWVsYW5vbWEvZHJ1ZyB0aGVyYXB5L2ltbXVub2xvZ3kv
KnBhdGhvbG9neTwva2V5d29yZD48a2V5d29yZD5NaWRkbGUgQWdlZDwva2V5d29yZD48a2V5d29y
ZD5NdWNvdXMgTWVtYnJhbmUvZHJ1ZyBlZmZlY3RzLypwYXRob2xvZ3k8L2tleXdvcmQ+PGtleXdv
cmQ+TmVvcGxhc20gU3RhZ2luZzwva2V5d29yZD48a2V5d29yZD5OaXZvbHVtYWI8L2tleXdvcmQ+
PGtleXdvcmQ+UHJvZ25vc2lzPC9rZXl3b3JkPjxrZXl3b3JkPlByb2dyYW1tZWQgQ2VsbCBEZWF0
aCAxIFJlY2VwdG9yLyphbnRhZ29uaXN0cyAmYW1wOyBpbmhpYml0b3JzL2ltbXVub2xvZ3k8L2tl
eXdvcmQ+PGtleXdvcmQ+UmV0cm9zcGVjdGl2ZSBTdHVkaWVzPC9rZXl3b3JkPjxrZXl3b3JkPlNr
aW4gTmVvcGxhc21zL2RydWcgdGhlcmFweS9pbW11bm9sb2d5LypwYXRob2xvZ3k8L2tleXdvcmQ+
PGtleXdvcmQ+U3Vydml2YWwgUmF0ZTwva2V5d29yZD48a2V5d29yZD5hY3JhbCBtZWxhbm9tYTwv
a2V5d29yZD48a2V5d29yZD5hbnRpLXByb2dyYW1tZWQgY2VsbCBkZWF0aCByZWNlcHRvciAxIChh
bnRpLVBELTEpPC9rZXl3b3JkPjxrZXl3b3JkPmltbXVub3RoZXJhcHk8L2tleXdvcmQ+PGtleXdv
cmQ+bXVjb3NhbCBtZWxhbm9tYTwva2V5d29yZD48a2V5d29yZD5wZW1icm9saXp1bWFiPC9rZXl3
b3JkPjxrZXl3b3JkPlZhY2NpbmV4LiBSUk0gcmVjZWl2ZWQgdHJhdmVsIGdyYW50cyBmcm9tIE1l
cmNrIFNlcnJhbm8uIFpFIHJlcG9ydHMgbm8gcmVsZXZhbnQ8L2tleXdvcmQ+PGtleXdvcmQ+ZGlz
Y2xvc3VyZXMuIEFLUyBoYXMgc2VydmVkIGFzIGEgY29uc3VsdGFudCBmb3IgQk1TLiBNQVAgaGFz
IHJlY2VpdmVkIGhvbm9yYXJpYTwva2V5d29yZD48a2V5d29yZD5mcm9tIE1lcmNrIGFuZCBCTVMs
IGEgcmVzZWFyY2ggZ3JhbnQgZnJvbSBCTVMsIGFuZCBoYXMgc2VydmVkIG9uIHNjaWVudGlmaWM8
L2tleXdvcmQ+PGtleXdvcmQ+YWR2aXNvcnkgYm9hcmRzIGZvciBDYWxhZHJpdXMsIEJNUywgYW5k
IEFtZ2VuLiBEQkogaXMgb24gYWR2aXNvcnkgYm9hcmRzIGZvciBCTVM8L2tleXdvcmQ+PGtleXdv
cmQ+YW5kIEdlbm9wdGl4LiBKVyBoYXMgZ3JhbnQgc3VwcG9ydCBmcm9tIEJNUyBhbmQgcGVyc29u
YWwgZmVlcyBmcm9tIEJNUyBhbmQgTWVyY2suPC9rZXl3b3JkPjxrZXl3b3JkPkFSIGhhcyByZWNl
aXZlZCBwZXJzb25hbCBmZWVzIGZyb20gTWVyY2ssIE5vdmFydGlzLCBHZW5lbnRlY2gsIEdsYXhv
U21pdGhLbGluZSw8L2tleXdvcmQ+PGtleXdvcmQ+RmxleHVzLCBDb21wdWdlbiwgYW5kIEFtZ2Vu
LiBIZSBoYXMgb3duZXJzaGlwL3N0b2NrIGluIEtpdGEgUGhhcm1hLjwva2V5d29yZD48L2tleXdv
cmRzPjxkYXRlcz48eWVhcj4yMDE2PC95ZWFyPjxwdWItZGF0ZXM+PGRhdGU+Tm92IDE1PC9kYXRl
PjwvcHViLWRhdGVzPjwvZGF0ZXM+PGlzYm4+MDAwOC01NDNYIChQcmludCkmI3hEOzAwMDgtNTQz
eDwvaXNibj48YWNjZXNzaW9uLW51bT4yNzUzMzYzMzwvYWNjZXNzaW9uLW51bT48dXJscz48L3Vy
bHM+PGN1c3RvbTI+UE1DNTEzNDQyMDwvY3VzdG9tMj48Y3VzdG9tNj5OSUhNUzgwNzMxMzwvY3Vz
dG9tNj48ZWxlY3Ryb25pYy1yZXNvdXJjZS1udW0+MTAuMTAwMi9jbmNyLjMwMjU5PC9lbGVjdHJv
bmljLXJlc291cmNlLW51bT48cmVtb3RlLWRhdGFiYXNlLXByb3ZpZGVyPk5MTTwvcmVtb3RlLWRh
dGFiYXNlLXByb3ZpZGVyPjxsYW5ndWFnZT5lbmc8L2xhbmd1YWdlPjwvcmVjb3JkPjwvQ2l0ZT48
L0VuZE5vdGU+AG==
</w:fldData>
              </w:fldChar>
            </w:r>
            <w:r w:rsidRPr="001E1C6C">
              <w:rPr>
                <w:sz w:val="16"/>
                <w:szCs w:val="16"/>
              </w:rPr>
              <w:instrText xml:space="preserve"> ADDIN EN.CITE.DATA </w:instrText>
            </w:r>
            <w:r w:rsidRPr="001E1C6C">
              <w:rPr>
                <w:sz w:val="16"/>
                <w:szCs w:val="16"/>
              </w:rPr>
            </w:r>
            <w:r w:rsidRPr="001E1C6C">
              <w:rPr>
                <w:sz w:val="16"/>
                <w:szCs w:val="16"/>
              </w:rPr>
              <w:fldChar w:fldCharType="end"/>
            </w:r>
            <w:r w:rsidRPr="001E1C6C">
              <w:rPr>
                <w:sz w:val="16"/>
                <w:szCs w:val="16"/>
              </w:rPr>
            </w:r>
            <w:r w:rsidRPr="001E1C6C">
              <w:rPr>
                <w:sz w:val="16"/>
                <w:szCs w:val="16"/>
              </w:rPr>
              <w:fldChar w:fldCharType="separate"/>
            </w:r>
            <w:r w:rsidRPr="001E1C6C">
              <w:rPr>
                <w:noProof/>
                <w:sz w:val="16"/>
                <w:szCs w:val="16"/>
                <w:vertAlign w:val="superscript"/>
              </w:rPr>
              <w:t>1</w:t>
            </w:r>
            <w:r w:rsidRPr="001E1C6C">
              <w:rPr>
                <w:sz w:val="16"/>
                <w:szCs w:val="16"/>
              </w:rPr>
              <w:fldChar w:fldCharType="end"/>
            </w:r>
            <w:r w:rsidRPr="001E1C6C">
              <w:rPr>
                <w:sz w:val="16"/>
                <w:szCs w:val="16"/>
              </w:rPr>
              <w:t xml:space="preserve"> </w:t>
            </w:r>
          </w:p>
          <w:p w14:paraId="367BE816" w14:textId="77777777" w:rsidR="001E1C6C" w:rsidRPr="001E1C6C" w:rsidRDefault="001E1C6C" w:rsidP="001E1C6C">
            <w:pPr>
              <w:spacing w:after="0" w:line="240" w:lineRule="auto"/>
              <w:rPr>
                <w:sz w:val="16"/>
                <w:szCs w:val="16"/>
              </w:rPr>
            </w:pPr>
          </w:p>
          <w:p w14:paraId="4A1CB707" w14:textId="77777777" w:rsidR="001E1C6C" w:rsidRPr="001E1C6C" w:rsidRDefault="001E1C6C" w:rsidP="001E1C6C">
            <w:pPr>
              <w:spacing w:after="0"/>
              <w:rPr>
                <w:b/>
                <w:bCs/>
                <w:sz w:val="16"/>
                <w:szCs w:val="16"/>
              </w:rPr>
            </w:pPr>
            <w:r w:rsidRPr="001E1C6C">
              <w:rPr>
                <w:b/>
                <w:bCs/>
                <w:sz w:val="16"/>
                <w:szCs w:val="16"/>
              </w:rPr>
              <w:t xml:space="preserve">Reference </w:t>
            </w:r>
          </w:p>
          <w:p w14:paraId="5B14B248" w14:textId="6C74A575" w:rsidR="00D368D7" w:rsidRPr="001E1C6C" w:rsidRDefault="001E1C6C" w:rsidP="001E1C6C">
            <w:pPr>
              <w:pStyle w:val="EndNoteBibliography"/>
              <w:spacing w:after="100"/>
              <w:ind w:left="318" w:hanging="318"/>
              <w:rPr>
                <w:sz w:val="16"/>
                <w:szCs w:val="16"/>
              </w:rPr>
            </w:pPr>
            <w:r w:rsidRPr="001E1C6C">
              <w:rPr>
                <w:rFonts w:cs="Calibri"/>
                <w:sz w:val="16"/>
                <w:szCs w:val="16"/>
              </w:rPr>
              <w:fldChar w:fldCharType="begin"/>
            </w:r>
            <w:r w:rsidRPr="001E1C6C">
              <w:rPr>
                <w:sz w:val="16"/>
                <w:szCs w:val="16"/>
              </w:rPr>
              <w:instrText xml:space="preserve"> ADDIN EN.REFLIST </w:instrText>
            </w:r>
            <w:r w:rsidRPr="001E1C6C">
              <w:rPr>
                <w:rFonts w:cs="Calibri"/>
                <w:sz w:val="16"/>
                <w:szCs w:val="16"/>
              </w:rPr>
              <w:fldChar w:fldCharType="separate"/>
            </w:r>
            <w:r w:rsidRPr="001E1C6C">
              <w:rPr>
                <w:sz w:val="16"/>
                <w:szCs w:val="16"/>
              </w:rPr>
              <w:t>1</w:t>
            </w:r>
            <w:r w:rsidRPr="001E1C6C">
              <w:rPr>
                <w:sz w:val="16"/>
                <w:szCs w:val="16"/>
              </w:rPr>
              <w:tab/>
              <w:t xml:space="preserve">Shoushtari AN, Munhoz RR, Kuk D, Ott PA, Johnson DB, Tsai KK, Rapisuwon S, Eroglu Z, Sullivan RJ, Luke JJ, Gangadhar TC, Salama AK, Clark V, Burias C, Puzanov I, Atkins MB, Algazi AP, Ribas A, Wolchok JD and Postow MA (2016). The efficacy of anti-PD-1 agents in acral and mucosal melanoma. </w:t>
            </w:r>
            <w:r w:rsidRPr="001E1C6C">
              <w:rPr>
                <w:i/>
                <w:sz w:val="16"/>
                <w:szCs w:val="16"/>
              </w:rPr>
              <w:t>Cancer</w:t>
            </w:r>
            <w:r w:rsidRPr="001E1C6C">
              <w:rPr>
                <w:sz w:val="16"/>
                <w:szCs w:val="16"/>
              </w:rPr>
              <w:t xml:space="preserve"> 122(21):3354-3362.</w:t>
            </w:r>
            <w:r>
              <w:rPr>
                <w:sz w:val="16"/>
                <w:szCs w:val="16"/>
              </w:rPr>
              <w:t xml:space="preserve">  </w:t>
            </w:r>
            <w:r w:rsidRPr="001E1C6C">
              <w:rPr>
                <w:sz w:val="16"/>
                <w:szCs w:val="16"/>
              </w:rPr>
              <w:fldChar w:fldCharType="end"/>
            </w:r>
          </w:p>
        </w:tc>
        <w:tc>
          <w:tcPr>
            <w:tcW w:w="2098" w:type="dxa"/>
            <w:shd w:val="clear" w:color="auto" w:fill="auto"/>
          </w:tcPr>
          <w:p w14:paraId="4408673F" w14:textId="77777777" w:rsidR="00D368D7" w:rsidRPr="002008ED" w:rsidRDefault="00D368D7" w:rsidP="00161F4F">
            <w:pPr>
              <w:spacing w:after="0" w:line="240" w:lineRule="auto"/>
              <w:rPr>
                <w:color w:val="000000"/>
                <w:sz w:val="16"/>
                <w:szCs w:val="16"/>
              </w:rPr>
            </w:pPr>
          </w:p>
        </w:tc>
      </w:tr>
      <w:tr w:rsidR="004C2E98" w:rsidRPr="00CC5E7C" w14:paraId="637DEDC0" w14:textId="77777777" w:rsidTr="004D1677">
        <w:trPr>
          <w:trHeight w:val="456"/>
        </w:trPr>
        <w:tc>
          <w:tcPr>
            <w:tcW w:w="865" w:type="dxa"/>
            <w:shd w:val="clear" w:color="000000" w:fill="EEECE1"/>
          </w:tcPr>
          <w:p w14:paraId="637DEDA0" w14:textId="590A042D" w:rsidR="004C2E98" w:rsidRPr="00174250" w:rsidRDefault="005E4ED7" w:rsidP="004C2E98">
            <w:pPr>
              <w:spacing w:after="0" w:line="240" w:lineRule="auto"/>
              <w:rPr>
                <w:rFonts w:ascii="Calibri" w:hAnsi="Calibri"/>
                <w:sz w:val="16"/>
                <w:szCs w:val="16"/>
              </w:rPr>
            </w:pPr>
            <w:r>
              <w:rPr>
                <w:rFonts w:ascii="Calibri" w:hAnsi="Calibri"/>
                <w:sz w:val="16"/>
                <w:szCs w:val="16"/>
              </w:rPr>
              <w:t>Non-c</w:t>
            </w:r>
            <w:r w:rsidR="004C2E98">
              <w:rPr>
                <w:rFonts w:ascii="Calibri" w:hAnsi="Calibri"/>
                <w:sz w:val="16"/>
                <w:szCs w:val="16"/>
              </w:rPr>
              <w:t xml:space="preserve">ore </w:t>
            </w:r>
          </w:p>
        </w:tc>
        <w:tc>
          <w:tcPr>
            <w:tcW w:w="1871" w:type="dxa"/>
            <w:shd w:val="clear" w:color="000000" w:fill="EEECE1"/>
          </w:tcPr>
          <w:p w14:paraId="4030A551" w14:textId="648F80AB" w:rsidR="004C2E98" w:rsidRPr="005E4ED7" w:rsidRDefault="004C2E98" w:rsidP="004C2E98">
            <w:pPr>
              <w:spacing w:after="0" w:line="240" w:lineRule="auto"/>
              <w:rPr>
                <w:rFonts w:ascii="Calibri" w:hAnsi="Calibri"/>
                <w:bCs/>
                <w:color w:val="808080" w:themeColor="background1" w:themeShade="80"/>
                <w:sz w:val="16"/>
                <w:szCs w:val="16"/>
              </w:rPr>
            </w:pPr>
            <w:r w:rsidRPr="005E4ED7">
              <w:rPr>
                <w:rFonts w:ascii="Calibri" w:hAnsi="Calibri"/>
                <w:bCs/>
                <w:color w:val="808080" w:themeColor="background1" w:themeShade="80"/>
                <w:sz w:val="16"/>
                <w:szCs w:val="16"/>
              </w:rPr>
              <w:t>MARGIN STATUS</w:t>
            </w:r>
          </w:p>
          <w:p w14:paraId="637DEDA1" w14:textId="7FEDE5A2" w:rsidR="004C2E98" w:rsidRPr="00174250" w:rsidRDefault="004C2E98" w:rsidP="004C2E98">
            <w:pPr>
              <w:spacing w:line="240" w:lineRule="auto"/>
              <w:rPr>
                <w:rFonts w:ascii="Calibri" w:hAnsi="Calibri"/>
                <w:bCs/>
                <w:sz w:val="16"/>
                <w:szCs w:val="16"/>
              </w:rPr>
            </w:pPr>
          </w:p>
        </w:tc>
        <w:tc>
          <w:tcPr>
            <w:tcW w:w="2553" w:type="dxa"/>
            <w:shd w:val="clear" w:color="auto" w:fill="auto"/>
          </w:tcPr>
          <w:p w14:paraId="52BD8EE6" w14:textId="69D47382" w:rsidR="00F26B60" w:rsidRPr="00F26B60" w:rsidRDefault="00F26B60" w:rsidP="00F26B60">
            <w:pPr>
              <w:spacing w:after="0" w:line="240" w:lineRule="auto"/>
              <w:rPr>
                <w:rFonts w:cstheme="minorHAnsi"/>
                <w:b/>
                <w:bCs/>
                <w:color w:val="808080" w:themeColor="background1" w:themeShade="80"/>
                <w:sz w:val="16"/>
                <w:szCs w:val="16"/>
              </w:rPr>
            </w:pPr>
            <w:r w:rsidRPr="00F26B60">
              <w:rPr>
                <w:rFonts w:cstheme="minorHAnsi"/>
                <w:b/>
                <w:bCs/>
                <w:color w:val="949698"/>
                <w:sz w:val="16"/>
                <w:szCs w:val="16"/>
              </w:rPr>
              <w:t xml:space="preserve">Invasive </w:t>
            </w:r>
            <w:r w:rsidRPr="00F26B60">
              <w:rPr>
                <w:rFonts w:cstheme="minorHAnsi"/>
                <w:b/>
                <w:bCs/>
                <w:color w:val="808080" w:themeColor="background1" w:themeShade="80"/>
                <w:sz w:val="16"/>
                <w:szCs w:val="16"/>
              </w:rPr>
              <w:t>melanoma</w:t>
            </w:r>
          </w:p>
          <w:p w14:paraId="04B2FC64" w14:textId="613BF7A7" w:rsidR="004C2E98" w:rsidRPr="00C41665" w:rsidRDefault="004C2E98" w:rsidP="00C41665">
            <w:pPr>
              <w:pStyle w:val="ListParagraph"/>
              <w:numPr>
                <w:ilvl w:val="0"/>
                <w:numId w:val="6"/>
              </w:numPr>
              <w:spacing w:after="0" w:line="240" w:lineRule="auto"/>
              <w:ind w:left="180" w:hanging="180"/>
              <w:rPr>
                <w:color w:val="808080" w:themeColor="background1" w:themeShade="80"/>
                <w:sz w:val="16"/>
                <w:szCs w:val="16"/>
              </w:rPr>
            </w:pPr>
            <w:r w:rsidRPr="00C41665">
              <w:rPr>
                <w:color w:val="808080" w:themeColor="background1" w:themeShade="80"/>
                <w:sz w:val="16"/>
                <w:szCs w:val="16"/>
              </w:rPr>
              <w:t xml:space="preserve">Not involved </w:t>
            </w:r>
          </w:p>
          <w:p w14:paraId="17F3471A" w14:textId="77777777" w:rsidR="00082A35" w:rsidRDefault="00082A35" w:rsidP="00082A35">
            <w:pPr>
              <w:pStyle w:val="ListParagraph"/>
              <w:spacing w:after="0" w:line="240" w:lineRule="auto"/>
              <w:ind w:left="180"/>
              <w:rPr>
                <w:color w:val="808080" w:themeColor="background1" w:themeShade="80"/>
                <w:sz w:val="16"/>
                <w:szCs w:val="16"/>
              </w:rPr>
            </w:pPr>
            <w:r>
              <w:rPr>
                <w:color w:val="808080" w:themeColor="background1" w:themeShade="80"/>
                <w:sz w:val="16"/>
                <w:szCs w:val="16"/>
              </w:rPr>
              <w:t xml:space="preserve">   </w:t>
            </w:r>
            <w:r w:rsidR="004C2E98" w:rsidRPr="00082A35">
              <w:rPr>
                <w:color w:val="808080" w:themeColor="background1" w:themeShade="80"/>
                <w:sz w:val="16"/>
                <w:szCs w:val="16"/>
              </w:rPr>
              <w:t xml:space="preserve">Distance of </w:t>
            </w:r>
            <w:r w:rsidRPr="00082A35">
              <w:rPr>
                <w:color w:val="808080" w:themeColor="background1" w:themeShade="80"/>
                <w:sz w:val="16"/>
                <w:szCs w:val="16"/>
              </w:rPr>
              <w:t>invasive melanoma</w:t>
            </w:r>
            <w:r w:rsidR="004C2E98" w:rsidRPr="00082A35">
              <w:rPr>
                <w:color w:val="808080" w:themeColor="background1" w:themeShade="80"/>
                <w:sz w:val="16"/>
                <w:szCs w:val="16"/>
              </w:rPr>
              <w:t xml:space="preserve"> </w:t>
            </w:r>
          </w:p>
          <w:p w14:paraId="41AB136E" w14:textId="77777777" w:rsidR="00A24B72" w:rsidRDefault="00082A35" w:rsidP="00A24B72">
            <w:pPr>
              <w:pStyle w:val="ListParagraph"/>
              <w:spacing w:after="100" w:line="240" w:lineRule="auto"/>
              <w:ind w:left="181"/>
              <w:rPr>
                <w:color w:val="808080" w:themeColor="background1" w:themeShade="80"/>
                <w:sz w:val="16"/>
                <w:szCs w:val="16"/>
              </w:rPr>
            </w:pPr>
            <w:r>
              <w:rPr>
                <w:color w:val="808080" w:themeColor="background1" w:themeShade="80"/>
                <w:sz w:val="16"/>
                <w:szCs w:val="16"/>
              </w:rPr>
              <w:t xml:space="preserve">   </w:t>
            </w:r>
            <w:r w:rsidR="004C2E98" w:rsidRPr="00082A35">
              <w:rPr>
                <w:color w:val="808080" w:themeColor="background1" w:themeShade="80"/>
                <w:sz w:val="16"/>
                <w:szCs w:val="16"/>
              </w:rPr>
              <w:t>from closest margin ___ mm</w:t>
            </w:r>
          </w:p>
          <w:p w14:paraId="2B5311AD" w14:textId="77777777" w:rsidR="00525F88" w:rsidRPr="00525F88" w:rsidRDefault="00525F88" w:rsidP="00A24B72">
            <w:pPr>
              <w:pStyle w:val="ListParagraph"/>
              <w:spacing w:after="100" w:line="240" w:lineRule="auto"/>
              <w:ind w:left="181"/>
              <w:rPr>
                <w:color w:val="808080" w:themeColor="background1" w:themeShade="80"/>
                <w:sz w:val="4"/>
                <w:szCs w:val="4"/>
              </w:rPr>
            </w:pPr>
          </w:p>
          <w:p w14:paraId="6EA1CA7C" w14:textId="5235E06A" w:rsidR="004C2E98" w:rsidRPr="00A24B72" w:rsidRDefault="00525F88" w:rsidP="00525F88">
            <w:pPr>
              <w:pStyle w:val="ListParagraph"/>
              <w:spacing w:after="0" w:line="240" w:lineRule="auto"/>
              <w:ind w:left="181"/>
              <w:rPr>
                <w:color w:val="808080" w:themeColor="background1" w:themeShade="80"/>
                <w:sz w:val="16"/>
                <w:szCs w:val="16"/>
              </w:rPr>
            </w:pPr>
            <w:r>
              <w:rPr>
                <w:color w:val="808080" w:themeColor="background1" w:themeShade="80"/>
                <w:sz w:val="16"/>
                <w:szCs w:val="16"/>
              </w:rPr>
              <w:t xml:space="preserve">   </w:t>
            </w:r>
            <w:r w:rsidR="004C2E98" w:rsidRPr="00A24B72">
              <w:rPr>
                <w:color w:val="808080" w:themeColor="background1" w:themeShade="80"/>
                <w:sz w:val="16"/>
                <w:szCs w:val="16"/>
              </w:rPr>
              <w:t xml:space="preserve">Specify closest margin(s), if  </w:t>
            </w:r>
          </w:p>
          <w:p w14:paraId="6DE2818D" w14:textId="55A32FE3" w:rsidR="004C2E98" w:rsidRPr="00525F88" w:rsidRDefault="004C2E98" w:rsidP="00525F88">
            <w:pPr>
              <w:spacing w:after="100" w:line="240" w:lineRule="auto"/>
              <w:rPr>
                <w:color w:val="808080" w:themeColor="background1" w:themeShade="80"/>
                <w:sz w:val="16"/>
                <w:szCs w:val="16"/>
              </w:rPr>
            </w:pPr>
            <w:r w:rsidRPr="00525F88">
              <w:rPr>
                <w:color w:val="808080" w:themeColor="background1" w:themeShade="80"/>
                <w:sz w:val="16"/>
                <w:szCs w:val="16"/>
              </w:rPr>
              <w:t xml:space="preserve">  </w:t>
            </w:r>
            <w:r w:rsidR="00525F88">
              <w:rPr>
                <w:color w:val="808080" w:themeColor="background1" w:themeShade="80"/>
                <w:sz w:val="16"/>
                <w:szCs w:val="16"/>
              </w:rPr>
              <w:t xml:space="preserve">      </w:t>
            </w:r>
            <w:r w:rsidRPr="00525F88">
              <w:rPr>
                <w:color w:val="808080" w:themeColor="background1" w:themeShade="80"/>
                <w:sz w:val="16"/>
                <w:szCs w:val="16"/>
              </w:rPr>
              <w:t xml:space="preserve">possible </w:t>
            </w:r>
          </w:p>
          <w:p w14:paraId="42FEE071" w14:textId="62956321" w:rsidR="004C2E98" w:rsidRPr="00C41665" w:rsidRDefault="004C2E98" w:rsidP="00C41665">
            <w:pPr>
              <w:pStyle w:val="ListParagraph"/>
              <w:numPr>
                <w:ilvl w:val="0"/>
                <w:numId w:val="6"/>
              </w:numPr>
              <w:spacing w:after="0" w:line="240" w:lineRule="auto"/>
              <w:ind w:left="180" w:hanging="180"/>
              <w:rPr>
                <w:color w:val="808080" w:themeColor="background1" w:themeShade="80"/>
                <w:sz w:val="16"/>
                <w:szCs w:val="16"/>
              </w:rPr>
            </w:pPr>
            <w:r w:rsidRPr="00C41665">
              <w:rPr>
                <w:color w:val="808080" w:themeColor="background1" w:themeShade="80"/>
                <w:sz w:val="16"/>
                <w:szCs w:val="16"/>
              </w:rPr>
              <w:t xml:space="preserve">Involved </w:t>
            </w:r>
          </w:p>
          <w:p w14:paraId="498C90DC" w14:textId="1E46ADA3" w:rsidR="00525F88" w:rsidRPr="00A24B72" w:rsidRDefault="00525F88" w:rsidP="00525F88">
            <w:pPr>
              <w:pStyle w:val="ListParagraph"/>
              <w:spacing w:after="0" w:line="240" w:lineRule="auto"/>
              <w:ind w:left="181"/>
              <w:rPr>
                <w:color w:val="808080" w:themeColor="background1" w:themeShade="80"/>
                <w:sz w:val="16"/>
                <w:szCs w:val="16"/>
              </w:rPr>
            </w:pPr>
            <w:r>
              <w:rPr>
                <w:color w:val="808080" w:themeColor="background1" w:themeShade="80"/>
                <w:sz w:val="16"/>
                <w:szCs w:val="16"/>
              </w:rPr>
              <w:t xml:space="preserve">   </w:t>
            </w:r>
            <w:r w:rsidRPr="00A24B72">
              <w:rPr>
                <w:color w:val="808080" w:themeColor="background1" w:themeShade="80"/>
                <w:sz w:val="16"/>
                <w:szCs w:val="16"/>
              </w:rPr>
              <w:t xml:space="preserve">Specify closest margin(s), if  </w:t>
            </w:r>
          </w:p>
          <w:p w14:paraId="309E16E6" w14:textId="77777777" w:rsidR="00525F88" w:rsidRDefault="00525F88" w:rsidP="004D1677">
            <w:pPr>
              <w:spacing w:after="0" w:line="240" w:lineRule="auto"/>
              <w:rPr>
                <w:color w:val="808080" w:themeColor="background1" w:themeShade="80"/>
                <w:sz w:val="16"/>
                <w:szCs w:val="16"/>
              </w:rPr>
            </w:pPr>
            <w:r w:rsidRPr="00525F88">
              <w:rPr>
                <w:color w:val="808080" w:themeColor="background1" w:themeShade="80"/>
                <w:sz w:val="16"/>
                <w:szCs w:val="16"/>
              </w:rPr>
              <w:t xml:space="preserve">  </w:t>
            </w:r>
            <w:r>
              <w:rPr>
                <w:color w:val="808080" w:themeColor="background1" w:themeShade="80"/>
                <w:sz w:val="16"/>
                <w:szCs w:val="16"/>
              </w:rPr>
              <w:t xml:space="preserve">      </w:t>
            </w:r>
            <w:r w:rsidRPr="00525F88">
              <w:rPr>
                <w:color w:val="808080" w:themeColor="background1" w:themeShade="80"/>
                <w:sz w:val="16"/>
                <w:szCs w:val="16"/>
              </w:rPr>
              <w:t xml:space="preserve">possible </w:t>
            </w:r>
          </w:p>
          <w:p w14:paraId="50FC4930" w14:textId="77777777" w:rsidR="004D1677" w:rsidRPr="004D1677" w:rsidRDefault="004D1677" w:rsidP="004D1677">
            <w:pPr>
              <w:spacing w:after="0" w:line="240" w:lineRule="auto"/>
              <w:rPr>
                <w:color w:val="808080" w:themeColor="background1" w:themeShade="80"/>
                <w:sz w:val="10"/>
                <w:szCs w:val="10"/>
              </w:rPr>
            </w:pPr>
          </w:p>
          <w:p w14:paraId="1C3AA39A" w14:textId="5EC9ED89" w:rsidR="004D1677" w:rsidRPr="00F26B60" w:rsidRDefault="005832CE" w:rsidP="004D1677">
            <w:pPr>
              <w:spacing w:after="0" w:line="240" w:lineRule="auto"/>
              <w:rPr>
                <w:rFonts w:cstheme="minorHAnsi"/>
                <w:b/>
                <w:bCs/>
                <w:color w:val="808080" w:themeColor="background1" w:themeShade="80"/>
                <w:sz w:val="16"/>
                <w:szCs w:val="16"/>
              </w:rPr>
            </w:pPr>
            <w:r w:rsidRPr="005832CE">
              <w:rPr>
                <w:rFonts w:cstheme="minorHAnsi"/>
                <w:b/>
                <w:bCs/>
                <w:color w:val="949698"/>
                <w:sz w:val="16"/>
                <w:szCs w:val="16"/>
              </w:rPr>
              <w:t>Melanoma in situ</w:t>
            </w:r>
          </w:p>
          <w:p w14:paraId="10A2FC2D" w14:textId="77777777" w:rsidR="004D1677" w:rsidRPr="00C41665" w:rsidRDefault="004D1677" w:rsidP="004D1677">
            <w:pPr>
              <w:pStyle w:val="ListParagraph"/>
              <w:numPr>
                <w:ilvl w:val="0"/>
                <w:numId w:val="6"/>
              </w:numPr>
              <w:spacing w:after="0" w:line="240" w:lineRule="auto"/>
              <w:ind w:left="180" w:hanging="180"/>
              <w:rPr>
                <w:color w:val="808080" w:themeColor="background1" w:themeShade="80"/>
                <w:sz w:val="16"/>
                <w:szCs w:val="16"/>
              </w:rPr>
            </w:pPr>
            <w:r w:rsidRPr="00C41665">
              <w:rPr>
                <w:color w:val="808080" w:themeColor="background1" w:themeShade="80"/>
                <w:sz w:val="16"/>
                <w:szCs w:val="16"/>
              </w:rPr>
              <w:t xml:space="preserve">Not involved </w:t>
            </w:r>
          </w:p>
          <w:p w14:paraId="57B10AC9" w14:textId="5729CBC9" w:rsidR="004D1677" w:rsidRDefault="004D1677" w:rsidP="004D1677">
            <w:pPr>
              <w:pStyle w:val="ListParagraph"/>
              <w:spacing w:after="0" w:line="240" w:lineRule="auto"/>
              <w:ind w:left="180"/>
              <w:rPr>
                <w:color w:val="808080" w:themeColor="background1" w:themeShade="80"/>
                <w:sz w:val="16"/>
                <w:szCs w:val="16"/>
              </w:rPr>
            </w:pPr>
            <w:r>
              <w:rPr>
                <w:color w:val="808080" w:themeColor="background1" w:themeShade="80"/>
                <w:sz w:val="16"/>
                <w:szCs w:val="16"/>
              </w:rPr>
              <w:t xml:space="preserve">   </w:t>
            </w:r>
            <w:r w:rsidRPr="00082A35">
              <w:rPr>
                <w:color w:val="808080" w:themeColor="background1" w:themeShade="80"/>
                <w:sz w:val="16"/>
                <w:szCs w:val="16"/>
              </w:rPr>
              <w:t xml:space="preserve">Distance of melanoma </w:t>
            </w:r>
            <w:r w:rsidR="005832CE">
              <w:rPr>
                <w:color w:val="808080" w:themeColor="background1" w:themeShade="80"/>
                <w:sz w:val="16"/>
                <w:szCs w:val="16"/>
              </w:rPr>
              <w:t>in situ</w:t>
            </w:r>
          </w:p>
          <w:p w14:paraId="3DF7A2F4" w14:textId="77777777" w:rsidR="004D1677" w:rsidRDefault="004D1677" w:rsidP="004D1677">
            <w:pPr>
              <w:pStyle w:val="ListParagraph"/>
              <w:spacing w:after="100" w:line="240" w:lineRule="auto"/>
              <w:ind w:left="181"/>
              <w:rPr>
                <w:color w:val="808080" w:themeColor="background1" w:themeShade="80"/>
                <w:sz w:val="16"/>
                <w:szCs w:val="16"/>
              </w:rPr>
            </w:pPr>
            <w:r>
              <w:rPr>
                <w:color w:val="808080" w:themeColor="background1" w:themeShade="80"/>
                <w:sz w:val="16"/>
                <w:szCs w:val="16"/>
              </w:rPr>
              <w:t xml:space="preserve">   </w:t>
            </w:r>
            <w:r w:rsidRPr="00082A35">
              <w:rPr>
                <w:color w:val="808080" w:themeColor="background1" w:themeShade="80"/>
                <w:sz w:val="16"/>
                <w:szCs w:val="16"/>
              </w:rPr>
              <w:t>from closest margin ___ mm</w:t>
            </w:r>
          </w:p>
          <w:p w14:paraId="60332DA0" w14:textId="77777777" w:rsidR="004D1677" w:rsidRPr="00525F88" w:rsidRDefault="004D1677" w:rsidP="004D1677">
            <w:pPr>
              <w:pStyle w:val="ListParagraph"/>
              <w:spacing w:after="100" w:line="240" w:lineRule="auto"/>
              <w:ind w:left="181"/>
              <w:rPr>
                <w:color w:val="808080" w:themeColor="background1" w:themeShade="80"/>
                <w:sz w:val="4"/>
                <w:szCs w:val="4"/>
              </w:rPr>
            </w:pPr>
          </w:p>
          <w:p w14:paraId="266A3BCD" w14:textId="77777777" w:rsidR="004D1677" w:rsidRPr="00A24B72" w:rsidRDefault="004D1677" w:rsidP="004D1677">
            <w:pPr>
              <w:pStyle w:val="ListParagraph"/>
              <w:spacing w:after="0" w:line="240" w:lineRule="auto"/>
              <w:ind w:left="181"/>
              <w:rPr>
                <w:color w:val="808080" w:themeColor="background1" w:themeShade="80"/>
                <w:sz w:val="16"/>
                <w:szCs w:val="16"/>
              </w:rPr>
            </w:pPr>
            <w:r>
              <w:rPr>
                <w:color w:val="808080" w:themeColor="background1" w:themeShade="80"/>
                <w:sz w:val="16"/>
                <w:szCs w:val="16"/>
              </w:rPr>
              <w:t xml:space="preserve">   </w:t>
            </w:r>
            <w:r w:rsidRPr="00A24B72">
              <w:rPr>
                <w:color w:val="808080" w:themeColor="background1" w:themeShade="80"/>
                <w:sz w:val="16"/>
                <w:szCs w:val="16"/>
              </w:rPr>
              <w:t xml:space="preserve">Specify closest margin(s), if  </w:t>
            </w:r>
          </w:p>
          <w:p w14:paraId="5484F7CB" w14:textId="77777777" w:rsidR="004D1677" w:rsidRPr="00525F88" w:rsidRDefault="004D1677" w:rsidP="004D1677">
            <w:pPr>
              <w:spacing w:after="100" w:line="240" w:lineRule="auto"/>
              <w:rPr>
                <w:color w:val="808080" w:themeColor="background1" w:themeShade="80"/>
                <w:sz w:val="16"/>
                <w:szCs w:val="16"/>
              </w:rPr>
            </w:pPr>
            <w:r w:rsidRPr="00525F88">
              <w:rPr>
                <w:color w:val="808080" w:themeColor="background1" w:themeShade="80"/>
                <w:sz w:val="16"/>
                <w:szCs w:val="16"/>
              </w:rPr>
              <w:t xml:space="preserve">  </w:t>
            </w:r>
            <w:r>
              <w:rPr>
                <w:color w:val="808080" w:themeColor="background1" w:themeShade="80"/>
                <w:sz w:val="16"/>
                <w:szCs w:val="16"/>
              </w:rPr>
              <w:t xml:space="preserve">      </w:t>
            </w:r>
            <w:r w:rsidRPr="00525F88">
              <w:rPr>
                <w:color w:val="808080" w:themeColor="background1" w:themeShade="80"/>
                <w:sz w:val="16"/>
                <w:szCs w:val="16"/>
              </w:rPr>
              <w:t xml:space="preserve">possible </w:t>
            </w:r>
          </w:p>
          <w:p w14:paraId="0C231C2A" w14:textId="77777777" w:rsidR="004D1677" w:rsidRPr="00C41665" w:rsidRDefault="004D1677" w:rsidP="004D1677">
            <w:pPr>
              <w:pStyle w:val="ListParagraph"/>
              <w:numPr>
                <w:ilvl w:val="0"/>
                <w:numId w:val="6"/>
              </w:numPr>
              <w:spacing w:after="0" w:line="240" w:lineRule="auto"/>
              <w:ind w:left="180" w:hanging="180"/>
              <w:rPr>
                <w:color w:val="808080" w:themeColor="background1" w:themeShade="80"/>
                <w:sz w:val="16"/>
                <w:szCs w:val="16"/>
              </w:rPr>
            </w:pPr>
            <w:r w:rsidRPr="00C41665">
              <w:rPr>
                <w:color w:val="808080" w:themeColor="background1" w:themeShade="80"/>
                <w:sz w:val="16"/>
                <w:szCs w:val="16"/>
              </w:rPr>
              <w:t xml:space="preserve">Involved </w:t>
            </w:r>
          </w:p>
          <w:p w14:paraId="39FC1C93" w14:textId="77777777" w:rsidR="004D1677" w:rsidRPr="00A24B72" w:rsidRDefault="004D1677" w:rsidP="004D1677">
            <w:pPr>
              <w:pStyle w:val="ListParagraph"/>
              <w:spacing w:after="0" w:line="240" w:lineRule="auto"/>
              <w:ind w:left="181"/>
              <w:rPr>
                <w:color w:val="808080" w:themeColor="background1" w:themeShade="80"/>
                <w:sz w:val="16"/>
                <w:szCs w:val="16"/>
              </w:rPr>
            </w:pPr>
            <w:r>
              <w:rPr>
                <w:color w:val="808080" w:themeColor="background1" w:themeShade="80"/>
                <w:sz w:val="16"/>
                <w:szCs w:val="16"/>
              </w:rPr>
              <w:t xml:space="preserve">   </w:t>
            </w:r>
            <w:r w:rsidRPr="00A24B72">
              <w:rPr>
                <w:color w:val="808080" w:themeColor="background1" w:themeShade="80"/>
                <w:sz w:val="16"/>
                <w:szCs w:val="16"/>
              </w:rPr>
              <w:t xml:space="preserve">Specify closest margin(s), if  </w:t>
            </w:r>
          </w:p>
          <w:p w14:paraId="637DEDA8" w14:textId="2A94E3C9" w:rsidR="004C2E98" w:rsidRPr="00E30C52" w:rsidRDefault="004D1677" w:rsidP="00C82FF0">
            <w:pPr>
              <w:spacing w:after="100" w:line="240" w:lineRule="auto"/>
              <w:rPr>
                <w:color w:val="808080" w:themeColor="background1" w:themeShade="80"/>
                <w:sz w:val="16"/>
                <w:szCs w:val="16"/>
              </w:rPr>
            </w:pPr>
            <w:r w:rsidRPr="00525F88">
              <w:rPr>
                <w:color w:val="808080" w:themeColor="background1" w:themeShade="80"/>
                <w:sz w:val="16"/>
                <w:szCs w:val="16"/>
              </w:rPr>
              <w:t xml:space="preserve">  </w:t>
            </w:r>
            <w:r>
              <w:rPr>
                <w:color w:val="808080" w:themeColor="background1" w:themeShade="80"/>
                <w:sz w:val="16"/>
                <w:szCs w:val="16"/>
              </w:rPr>
              <w:t xml:space="preserve">      </w:t>
            </w:r>
            <w:r w:rsidRPr="00525F88">
              <w:rPr>
                <w:color w:val="808080" w:themeColor="background1" w:themeShade="80"/>
                <w:sz w:val="16"/>
                <w:szCs w:val="16"/>
              </w:rPr>
              <w:t xml:space="preserve">possible </w:t>
            </w:r>
          </w:p>
        </w:tc>
        <w:tc>
          <w:tcPr>
            <w:tcW w:w="7799" w:type="dxa"/>
            <w:shd w:val="clear" w:color="auto" w:fill="auto"/>
          </w:tcPr>
          <w:p w14:paraId="4FEE00FE" w14:textId="77777777" w:rsidR="00C82FF0" w:rsidRPr="004430AA" w:rsidRDefault="00C82FF0" w:rsidP="00C82FF0">
            <w:pPr>
              <w:spacing w:after="0" w:line="240" w:lineRule="auto"/>
              <w:rPr>
                <w:rFonts w:cstheme="minorHAnsi"/>
                <w:sz w:val="16"/>
                <w:szCs w:val="16"/>
              </w:rPr>
            </w:pPr>
            <w:r w:rsidRPr="004430AA">
              <w:rPr>
                <w:rFonts w:cstheme="minorHAnsi"/>
                <w:sz w:val="16"/>
                <w:szCs w:val="16"/>
              </w:rPr>
              <w:t>In general, tumour margins are reported, but margin status has not been an independent prognostic factor for head and neck mucosal melanomas secondary to systemic recurrences driving the poor prognosis. A 2021 study shows potential early benefit with negative surgical margins,</w:t>
            </w:r>
            <w:r w:rsidRPr="004430AA">
              <w:rPr>
                <w:rFonts w:cstheme="minorHAnsi"/>
                <w:sz w:val="16"/>
                <w:szCs w:val="16"/>
              </w:rPr>
              <w:fldChar w:fldCharType="begin">
                <w:fldData xml:space="preserve">PEVuZE5vdGU+PENpdGU+PEF1dGhvcj5TYWhvdmFsZXI8L0F1dGhvcj48WWVhcj4yMDIxPC9ZZWFy
PjxSZWNOdW0+NDAzNjwvUmVjTnVtPjxEaXNwbGF5VGV4dD48c3R5bGUgZmFjZT0ic3VwZXJzY3Jp
cHQiPjE8L3N0eWxlPjwvRGlzcGxheVRleHQ+PHJlY29yZD48cmVjLW51bWJlcj40MDM2PC9yZWMt
bnVtYmVyPjxmb3JlaWduLWtleXM+PGtleSBhcHA9IkVOIiBkYi1pZD0idnBhMnpkcjU5d2R6ZjVl
dDAybDVkNTU2eHBzOWZ0cnRhdjlmIiB0aW1lc3RhbXA9IjE3MDU4MTE5OTEiPjQwMzY8L2tleT48
L2ZvcmVpZ24ta2V5cz48cmVmLXR5cGUgbmFtZT0iSm91cm5hbCBBcnRpY2xlIj4xNzwvcmVmLXR5
cGU+PGNvbnRyaWJ1dG9ycz48YXV0aG9ycz48YXV0aG9yPlNhaG92YWxlciwgQS48L2F1dGhvcj48
YXV0aG9yPlppYWksIEguPC9hdXRob3I+PGF1dGhvcj5DYXJkZW1pbCwgRi48L2F1dGhvcj48YXV0
aG9yPkh1YW5nLCBTLiBILjwvYXV0aG9yPjxhdXRob3I+U3UsIEouPC9hdXRob3I+PGF1dGhvcj5H
b2xkc3RlaW4sIEQuIFAuPC9hdXRob3I+PGF1dGhvcj5HaWxiZXJ0LCBSLjwvYXV0aG9yPjxhdXRo
b3I+SG9zbmksIEEuPC9hdXRob3I+PGF1dGhvcj5Ib3BlLCBBLjwvYXV0aG9yPjxhdXRob3I+V2Fs
ZHJvbiwgSi48L2F1dGhvcj48YXV0aG9yPlNwcmVhZmljbywgQS48L2F1dGhvcj48YXV0aG9yPk1v
bnRlaXJvLCBFLjwvYXV0aG9yPjxhdXRob3I+V2l0dGVyaWNrLCBJLjwvYXV0aG9yPjxhdXRob3I+
SXJpc2gsIEouPC9hdXRob3I+PGF1dGhvcj5HdWxsYW5lLCBQLjwvYXV0aG9yPjxhdXRob3I+WHUs
IFcuPC9hdXRob3I+PGF1dGhvcj5PJmFwb3M7U3VsbGl2YW4sIEIuPC9hdXRob3I+PGF1dGhvcj5k
ZSBBbG1laWRhLCBKLiBSLjwvYXV0aG9yPjwvYXV0aG9ycz48L2NvbnRyaWJ1dG9ycz48YXV0aC1h
ZGRyZXNzPkRlcGFydG1lbnQgb2YgT3RvbGFyeW5nb2xvZ3ktSGVhZCBhbmQgTmVjayBTdXJnZXJ5
LCBQcmluY2VzcyBNYXJnYXJldCBDYW5jZXIgQ2VudHJlLCBVbml2ZXJzaXR5IG9mIFRvcm9udG8s
IFRvcm9udG8sIE9udGFyaW8sIENhbmFkYS4mI3hEO0RlcGFydG1lbnQgb2YgUmFkaWF0aW9uIE9u
Y29sb2d5LCBQcmluY2VzcyBNYXJnYXJldCBDYW5jZXIgQ2VudHJlLCBVbml2ZXJzaXR5IG9mIFRv
cm9udG8sIFRvcm9udG8sIE9udGFyaW8sIENhbmFkYS4mI3hEO0RlcGFydG1lbnQgb2YgQmlvc3Rh
dGlzdGljcywgUHJpbmNlc3MgTWFyZ2FyZXQgQ2FuY2VyIENlbnRyZSwgVW5pdmVyc2l0eSBvZiBU
b3JvbnRvLCBUb3JvbnRvLCBPbnRhcmlvLCBDYW5hZGEuJiN4RDtEaXZpc2lvbiBvZiBNZWRpY2Fs
IE9uY29sb2d5IGFuZCBIZW1hdG9sb2d5LCBQcmluY2VzcyBNYXJnYXJldCBDYW5jZXIgQ2VudHJl
LCBVbml2ZXJzaXR5IG9mIFRvcm9udG8sIFRvcm9udG8sIE9udGFyaW8sIENhbmFkYS4mI3hEO0Rl
cGFydG1lbnQgb2YgT3RvbGFyeW5nb2xvZ3ktSGVhZCBhbmQgTmVjayBTdXJnZXJ5LCBTaW5haSBI
ZWFsdGggU3lzdGVtLCBVbml2ZXJzaXR5IG9mIFRvcm9udG8sIFRvcm9udG8sIE9udGFyaW8sIENh
bmFkYS48L2F1dGgtYWRkcmVzcz48dGl0bGVzPjx0aXRsZT5JbXBvcnRhbmNlIG9mIE1hcmdpbnMs
IFJhZGlvdGhlcmFweSwgYW5kIFN5c3RlbWljIFRoZXJhcHkgaW4gTXVjb3NhbCBNZWxhbm9tYSBv
ZiB0aGUgSGVhZCBhbmQgTmVjazwvdGl0bGU+PHNlY29uZGFyeS10aXRsZT5MYXJ5bmdvc2NvcGU8
L3NlY29uZGFyeS10aXRsZT48L3RpdGxlcz48cGVyaW9kaWNhbD48ZnVsbC10aXRsZT5MYXJ5bmdv
c2NvcGU8L2Z1bGwtdGl0bGU+PC9wZXJpb2RpY2FsPjxwYWdlcz4yMjY5LTIyNzY8L3BhZ2VzPjx2
b2x1bWU+MTMxPC92b2x1bWU+PG51bWJlcj4xMDwvbnVtYmVyPjxlZGl0aW9uPjIwMjEvMDQvMTY8
L2VkaXRpb24+PGtleXdvcmRzPjxrZXl3b3JkPkFkdWx0PC9rZXl3b3JkPjxrZXl3b3JkPkFnZWQ8
L2tleXdvcmQ+PGtleXdvcmQ+QWdlZCwgODAgYW5kIG92ZXI8L2tleXdvcmQ+PGtleXdvcmQ+QW50
aW5lb3BsYXN0aWMgQ29tYmluZWQgQ2hlbW90aGVyYXB5IFByb3RvY29scy90aGVyYXBldXRpYyB1
c2U8L2tleXdvcmQ+PGtleXdvcmQ+Q2hlbW90aGVyYXB5LCBBZGp1dmFudC9zdGF0aXN0aWNzICZh
bXA7IG51bWVyaWNhbCBkYXRhPC9rZXl3b3JkPjxrZXl3b3JkPkRpc2Vhc2UtRnJlZSBTdXJ2aXZh
bDwva2V5d29yZD48a2V5d29yZD5GZW1hbGU8L2tleXdvcmQ+PGtleXdvcmQ+Rm9sbG93LVVwIFN0
dWRpZXM8L2tleXdvcmQ+PGtleXdvcmQ+SGVhZCBhbmQgTmVjayBOZW9wbGFzbXMvZGlhZ25vc2lz
L21vcnRhbGl0eS9wYXRob2xvZ3kvKnRoZXJhcHk8L2tleXdvcmQ+PGtleXdvcmQ+SHVtYW5zPC9r
ZXl3b3JkPjxrZXl3b3JkPkltbXVub3RoZXJhcHkvbWV0aG9kcy9zdGF0aXN0aWNzICZhbXA7IG51
bWVyaWNhbCBkYXRhPC9rZXl3b3JkPjxrZXl3b3JkPk1hbGU8L2tleXdvcmQ+PGtleXdvcmQ+TWFy
Z2lucyBvZiBFeGNpc2lvbjwva2V5d29yZD48a2V5d29yZD5NZWxhbm9tYS9kaWFnbm9zaXMvcGF0
aG9sb2d5Lyp0aGVyYXB5PC9rZXl3b3JkPjxrZXl3b3JkPk1pZGRsZSBBZ2VkPC9rZXl3b3JkPjxr
ZXl3b3JkPk1vdXRoIE11Y29zYS9wYXRob2xvZ3kvc3VyZ2VyeTwva2V5d29yZD48a2V5d29yZD5O
YXNhbCBNdWNvc2EvcGF0aG9sb2d5L3N1cmdlcnk8L2tleXdvcmQ+PGtleXdvcmQ+TmVvYWRqdXZh
bnQgVGhlcmFweS9tZXRob2RzL3N0YXRpc3RpY3MgJmFtcDsgbnVtZXJpY2FsIGRhdGE8L2tleXdv
cmQ+PGtleXdvcmQ+TmVvcGxhc20gUmVjdXJyZW5jZSwgTG9jYWwvKmVwaWRlbWlvbG9neS9wcmV2
ZW50aW9uICZhbXA7IGNvbnRyb2w8L2tleXdvcmQ+PGtleXdvcmQ+UmFkaW90aGVyYXB5LCBBZGp1
dmFudC9zdGF0aXN0aWNzICZhbXA7IG51bWVyaWNhbCBkYXRhPC9rZXl3b3JkPjxrZXl3b3JkPlJl
dHJvc3BlY3RpdmUgU3R1ZGllczwva2V5d29yZD48a2V5d29yZD5TdXJ2aXZhbCBSYXRlPC9rZXl3
b3JkPjxrZXl3b3JkPk11Y29zYWwgbWVsYW5vbWE8L2tleXdvcmQ+PGtleXdvcmQ+aW1tdW5vdGhl
cmFweTwva2V5d29yZD48a2V5d29yZD5yYWRpb3RoZXJhcHk8L2tleXdvcmQ+PGtleXdvcmQ+c3Vy
Z2VyeTwva2V5d29yZD48a2V5d29yZD5zeXN0ZW1pYyB0aGVyYXB5PC9rZXl3b3JkPjwva2V5d29y
ZHM+PGRhdGVzPjx5ZWFyPjIwMjE8L3llYXI+PHB1Yi1kYXRlcz48ZGF0ZT5PY3Q8L2RhdGU+PC9w
dWItZGF0ZXM+PC9kYXRlcz48aXNibj4wMDIzLTg1Mng8L2lzYm4+PGFjY2Vzc2lvbi1udW0+MzM4
NTYwNTE8L2FjY2Vzc2lvbi1udW0+PHVybHM+PC91cmxzPjxlbGVjdHJvbmljLXJlc291cmNlLW51
bT4xMC4xMDAyL2xhcnkuMjk1NTU8L2VsZWN0cm9uaWMtcmVzb3VyY2UtbnVtPjxyZW1vdGUtZGF0
YWJhc2UtcHJvdmlkZXI+TkxNPC9yZW1vdGUtZGF0YWJhc2UtcHJvdmlkZXI+PGxhbmd1YWdlPmVu
ZzwvbGFuZ3VhZ2U+PC9yZWNvcmQ+PC9DaXRlPjwvRW5kTm90ZT5=
</w:fldData>
              </w:fldChar>
            </w:r>
            <w:r w:rsidRPr="004430AA">
              <w:rPr>
                <w:rFonts w:cstheme="minorHAnsi"/>
                <w:sz w:val="16"/>
                <w:szCs w:val="16"/>
              </w:rPr>
              <w:instrText xml:space="preserve"> ADDIN EN.CITE </w:instrText>
            </w:r>
            <w:r w:rsidRPr="004430AA">
              <w:rPr>
                <w:rFonts w:cstheme="minorHAnsi"/>
                <w:sz w:val="16"/>
                <w:szCs w:val="16"/>
              </w:rPr>
              <w:fldChar w:fldCharType="begin">
                <w:fldData xml:space="preserve">PEVuZE5vdGU+PENpdGU+PEF1dGhvcj5TYWhvdmFsZXI8L0F1dGhvcj48WWVhcj4yMDIxPC9ZZWFy
PjxSZWNOdW0+NDAzNjwvUmVjTnVtPjxEaXNwbGF5VGV4dD48c3R5bGUgZmFjZT0ic3VwZXJzY3Jp
cHQiPjE8L3N0eWxlPjwvRGlzcGxheVRleHQ+PHJlY29yZD48cmVjLW51bWJlcj40MDM2PC9yZWMt
bnVtYmVyPjxmb3JlaWduLWtleXM+PGtleSBhcHA9IkVOIiBkYi1pZD0idnBhMnpkcjU5d2R6ZjVl
dDAybDVkNTU2eHBzOWZ0cnRhdjlmIiB0aW1lc3RhbXA9IjE3MDU4MTE5OTEiPjQwMzY8L2tleT48
L2ZvcmVpZ24ta2V5cz48cmVmLXR5cGUgbmFtZT0iSm91cm5hbCBBcnRpY2xlIj4xNzwvcmVmLXR5
cGU+PGNvbnRyaWJ1dG9ycz48YXV0aG9ycz48YXV0aG9yPlNhaG92YWxlciwgQS48L2F1dGhvcj48
YXV0aG9yPlppYWksIEguPC9hdXRob3I+PGF1dGhvcj5DYXJkZW1pbCwgRi48L2F1dGhvcj48YXV0
aG9yPkh1YW5nLCBTLiBILjwvYXV0aG9yPjxhdXRob3I+U3UsIEouPC9hdXRob3I+PGF1dGhvcj5H
b2xkc3RlaW4sIEQuIFAuPC9hdXRob3I+PGF1dGhvcj5HaWxiZXJ0LCBSLjwvYXV0aG9yPjxhdXRo
b3I+SG9zbmksIEEuPC9hdXRob3I+PGF1dGhvcj5Ib3BlLCBBLjwvYXV0aG9yPjxhdXRob3I+V2Fs
ZHJvbiwgSi48L2F1dGhvcj48YXV0aG9yPlNwcmVhZmljbywgQS48L2F1dGhvcj48YXV0aG9yPk1v
bnRlaXJvLCBFLjwvYXV0aG9yPjxhdXRob3I+V2l0dGVyaWNrLCBJLjwvYXV0aG9yPjxhdXRob3I+
SXJpc2gsIEouPC9hdXRob3I+PGF1dGhvcj5HdWxsYW5lLCBQLjwvYXV0aG9yPjxhdXRob3I+WHUs
IFcuPC9hdXRob3I+PGF1dGhvcj5PJmFwb3M7U3VsbGl2YW4sIEIuPC9hdXRob3I+PGF1dGhvcj5k
ZSBBbG1laWRhLCBKLiBSLjwvYXV0aG9yPjwvYXV0aG9ycz48L2NvbnRyaWJ1dG9ycz48YXV0aC1h
ZGRyZXNzPkRlcGFydG1lbnQgb2YgT3RvbGFyeW5nb2xvZ3ktSGVhZCBhbmQgTmVjayBTdXJnZXJ5
LCBQcmluY2VzcyBNYXJnYXJldCBDYW5jZXIgQ2VudHJlLCBVbml2ZXJzaXR5IG9mIFRvcm9udG8s
IFRvcm9udG8sIE9udGFyaW8sIENhbmFkYS4mI3hEO0RlcGFydG1lbnQgb2YgUmFkaWF0aW9uIE9u
Y29sb2d5LCBQcmluY2VzcyBNYXJnYXJldCBDYW5jZXIgQ2VudHJlLCBVbml2ZXJzaXR5IG9mIFRv
cm9udG8sIFRvcm9udG8sIE9udGFyaW8sIENhbmFkYS4mI3hEO0RlcGFydG1lbnQgb2YgQmlvc3Rh
dGlzdGljcywgUHJpbmNlc3MgTWFyZ2FyZXQgQ2FuY2VyIENlbnRyZSwgVW5pdmVyc2l0eSBvZiBU
b3JvbnRvLCBUb3JvbnRvLCBPbnRhcmlvLCBDYW5hZGEuJiN4RDtEaXZpc2lvbiBvZiBNZWRpY2Fs
IE9uY29sb2d5IGFuZCBIZW1hdG9sb2d5LCBQcmluY2VzcyBNYXJnYXJldCBDYW5jZXIgQ2VudHJl
LCBVbml2ZXJzaXR5IG9mIFRvcm9udG8sIFRvcm9udG8sIE9udGFyaW8sIENhbmFkYS4mI3hEO0Rl
cGFydG1lbnQgb2YgT3RvbGFyeW5nb2xvZ3ktSGVhZCBhbmQgTmVjayBTdXJnZXJ5LCBTaW5haSBI
ZWFsdGggU3lzdGVtLCBVbml2ZXJzaXR5IG9mIFRvcm9udG8sIFRvcm9udG8sIE9udGFyaW8sIENh
bmFkYS48L2F1dGgtYWRkcmVzcz48dGl0bGVzPjx0aXRsZT5JbXBvcnRhbmNlIG9mIE1hcmdpbnMs
IFJhZGlvdGhlcmFweSwgYW5kIFN5c3RlbWljIFRoZXJhcHkgaW4gTXVjb3NhbCBNZWxhbm9tYSBv
ZiB0aGUgSGVhZCBhbmQgTmVjazwvdGl0bGU+PHNlY29uZGFyeS10aXRsZT5MYXJ5bmdvc2NvcGU8
L3NlY29uZGFyeS10aXRsZT48L3RpdGxlcz48cGVyaW9kaWNhbD48ZnVsbC10aXRsZT5MYXJ5bmdv
c2NvcGU8L2Z1bGwtdGl0bGU+PC9wZXJpb2RpY2FsPjxwYWdlcz4yMjY5LTIyNzY8L3BhZ2VzPjx2
b2x1bWU+MTMxPC92b2x1bWU+PG51bWJlcj4xMDwvbnVtYmVyPjxlZGl0aW9uPjIwMjEvMDQvMTY8
L2VkaXRpb24+PGtleXdvcmRzPjxrZXl3b3JkPkFkdWx0PC9rZXl3b3JkPjxrZXl3b3JkPkFnZWQ8
L2tleXdvcmQ+PGtleXdvcmQ+QWdlZCwgODAgYW5kIG92ZXI8L2tleXdvcmQ+PGtleXdvcmQ+QW50
aW5lb3BsYXN0aWMgQ29tYmluZWQgQ2hlbW90aGVyYXB5IFByb3RvY29scy90aGVyYXBldXRpYyB1
c2U8L2tleXdvcmQ+PGtleXdvcmQ+Q2hlbW90aGVyYXB5LCBBZGp1dmFudC9zdGF0aXN0aWNzICZh
bXA7IG51bWVyaWNhbCBkYXRhPC9rZXl3b3JkPjxrZXl3b3JkPkRpc2Vhc2UtRnJlZSBTdXJ2aXZh
bDwva2V5d29yZD48a2V5d29yZD5GZW1hbGU8L2tleXdvcmQ+PGtleXdvcmQ+Rm9sbG93LVVwIFN0
dWRpZXM8L2tleXdvcmQ+PGtleXdvcmQ+SGVhZCBhbmQgTmVjayBOZW9wbGFzbXMvZGlhZ25vc2lz
L21vcnRhbGl0eS9wYXRob2xvZ3kvKnRoZXJhcHk8L2tleXdvcmQ+PGtleXdvcmQ+SHVtYW5zPC9r
ZXl3b3JkPjxrZXl3b3JkPkltbXVub3RoZXJhcHkvbWV0aG9kcy9zdGF0aXN0aWNzICZhbXA7IG51
bWVyaWNhbCBkYXRhPC9rZXl3b3JkPjxrZXl3b3JkPk1hbGU8L2tleXdvcmQ+PGtleXdvcmQ+TWFy
Z2lucyBvZiBFeGNpc2lvbjwva2V5d29yZD48a2V5d29yZD5NZWxhbm9tYS9kaWFnbm9zaXMvcGF0
aG9sb2d5Lyp0aGVyYXB5PC9rZXl3b3JkPjxrZXl3b3JkPk1pZGRsZSBBZ2VkPC9rZXl3b3JkPjxr
ZXl3b3JkPk1vdXRoIE11Y29zYS9wYXRob2xvZ3kvc3VyZ2VyeTwva2V5d29yZD48a2V5d29yZD5O
YXNhbCBNdWNvc2EvcGF0aG9sb2d5L3N1cmdlcnk8L2tleXdvcmQ+PGtleXdvcmQ+TmVvYWRqdXZh
bnQgVGhlcmFweS9tZXRob2RzL3N0YXRpc3RpY3MgJmFtcDsgbnVtZXJpY2FsIGRhdGE8L2tleXdv
cmQ+PGtleXdvcmQ+TmVvcGxhc20gUmVjdXJyZW5jZSwgTG9jYWwvKmVwaWRlbWlvbG9neS9wcmV2
ZW50aW9uICZhbXA7IGNvbnRyb2w8L2tleXdvcmQ+PGtleXdvcmQ+UmFkaW90aGVyYXB5LCBBZGp1
dmFudC9zdGF0aXN0aWNzICZhbXA7IG51bWVyaWNhbCBkYXRhPC9rZXl3b3JkPjxrZXl3b3JkPlJl
dHJvc3BlY3RpdmUgU3R1ZGllczwva2V5d29yZD48a2V5d29yZD5TdXJ2aXZhbCBSYXRlPC9rZXl3
b3JkPjxrZXl3b3JkPk11Y29zYWwgbWVsYW5vbWE8L2tleXdvcmQ+PGtleXdvcmQ+aW1tdW5vdGhl
cmFweTwva2V5d29yZD48a2V5d29yZD5yYWRpb3RoZXJhcHk8L2tleXdvcmQ+PGtleXdvcmQ+c3Vy
Z2VyeTwva2V5d29yZD48a2V5d29yZD5zeXN0ZW1pYyB0aGVyYXB5PC9rZXl3b3JkPjwva2V5d29y
ZHM+PGRhdGVzPjx5ZWFyPjIwMjE8L3llYXI+PHB1Yi1kYXRlcz48ZGF0ZT5PY3Q8L2RhdGU+PC9w
dWItZGF0ZXM+PC9kYXRlcz48aXNibj4wMDIzLTg1Mng8L2lzYm4+PGFjY2Vzc2lvbi1udW0+MzM4
NTYwNTE8L2FjY2Vzc2lvbi1udW0+PHVybHM+PC91cmxzPjxlbGVjdHJvbmljLXJlc291cmNlLW51
bT4xMC4xMDAyL2xhcnkuMjk1NTU8L2VsZWN0cm9uaWMtcmVzb3VyY2UtbnVtPjxyZW1vdGUtZGF0
YWJhc2UtcHJvdmlkZXI+TkxNPC9yZW1vdGUtZGF0YWJhc2UtcHJvdmlkZXI+PGxhbmd1YWdlPmVu
ZzwvbGFuZ3VhZ2U+PC9yZWNvcmQ+PC9DaXRlPjwvRW5kTm90ZT5=
</w:fldData>
              </w:fldChar>
            </w:r>
            <w:r w:rsidRPr="004430AA">
              <w:rPr>
                <w:rFonts w:cstheme="minorHAnsi"/>
                <w:sz w:val="16"/>
                <w:szCs w:val="16"/>
              </w:rPr>
              <w:instrText xml:space="preserve"> ADDIN EN.CITE.DATA </w:instrText>
            </w:r>
            <w:r w:rsidRPr="004430AA">
              <w:rPr>
                <w:rFonts w:cstheme="minorHAnsi"/>
                <w:sz w:val="16"/>
                <w:szCs w:val="16"/>
              </w:rPr>
            </w:r>
            <w:r w:rsidRPr="004430AA">
              <w:rPr>
                <w:rFonts w:cstheme="minorHAnsi"/>
                <w:sz w:val="16"/>
                <w:szCs w:val="16"/>
              </w:rPr>
              <w:fldChar w:fldCharType="end"/>
            </w:r>
            <w:r w:rsidRPr="004430AA">
              <w:rPr>
                <w:rFonts w:cstheme="minorHAnsi"/>
                <w:sz w:val="16"/>
                <w:szCs w:val="16"/>
              </w:rPr>
            </w:r>
            <w:r w:rsidRPr="004430AA">
              <w:rPr>
                <w:rFonts w:cstheme="minorHAnsi"/>
                <w:sz w:val="16"/>
                <w:szCs w:val="16"/>
              </w:rPr>
              <w:fldChar w:fldCharType="separate"/>
            </w:r>
            <w:r w:rsidRPr="004430AA">
              <w:rPr>
                <w:rFonts w:cstheme="minorHAnsi"/>
                <w:noProof/>
                <w:sz w:val="16"/>
                <w:szCs w:val="16"/>
                <w:vertAlign w:val="superscript"/>
              </w:rPr>
              <w:t>1</w:t>
            </w:r>
            <w:r w:rsidRPr="004430AA">
              <w:rPr>
                <w:rFonts w:cstheme="minorHAnsi"/>
                <w:sz w:val="16"/>
                <w:szCs w:val="16"/>
              </w:rPr>
              <w:fldChar w:fldCharType="end"/>
            </w:r>
            <w:r w:rsidRPr="004430AA">
              <w:rPr>
                <w:rFonts w:cstheme="minorHAnsi"/>
                <w:sz w:val="16"/>
                <w:szCs w:val="16"/>
              </w:rPr>
              <w:t xml:space="preserve"> which may prove important as changes in practice, including adjuvant therapies targeting systemic disease may aid in mucosal melanoma management. Melanoma in situ (if detected) may indicate risk for local recurrence and thus reporting is encouraged but is not a core element. </w:t>
            </w:r>
          </w:p>
          <w:p w14:paraId="0CB5332E" w14:textId="77777777" w:rsidR="00C82FF0" w:rsidRPr="004430AA" w:rsidRDefault="00C82FF0" w:rsidP="00C82FF0">
            <w:pPr>
              <w:spacing w:after="0" w:line="240" w:lineRule="auto"/>
              <w:rPr>
                <w:rFonts w:cstheme="minorHAnsi"/>
                <w:sz w:val="16"/>
                <w:szCs w:val="16"/>
              </w:rPr>
            </w:pPr>
          </w:p>
          <w:p w14:paraId="03E7E3AD" w14:textId="77777777" w:rsidR="00C82FF0" w:rsidRPr="004430AA" w:rsidRDefault="00C82FF0" w:rsidP="00C82FF0">
            <w:pPr>
              <w:spacing w:after="0"/>
              <w:rPr>
                <w:rFonts w:cstheme="minorHAnsi"/>
                <w:b/>
                <w:bCs/>
                <w:sz w:val="16"/>
                <w:szCs w:val="16"/>
              </w:rPr>
            </w:pPr>
            <w:r w:rsidRPr="004430AA">
              <w:rPr>
                <w:rFonts w:cstheme="minorHAnsi"/>
                <w:b/>
                <w:bCs/>
                <w:sz w:val="16"/>
                <w:szCs w:val="16"/>
              </w:rPr>
              <w:t xml:space="preserve">Reference </w:t>
            </w:r>
          </w:p>
          <w:p w14:paraId="7216136D" w14:textId="77777777" w:rsidR="00C82FF0" w:rsidRPr="004430AA" w:rsidRDefault="00C82FF0" w:rsidP="00C82FF0">
            <w:pPr>
              <w:pStyle w:val="EndNoteBibliography"/>
              <w:ind w:left="318" w:hanging="318"/>
              <w:rPr>
                <w:rFonts w:asciiTheme="minorHAnsi" w:hAnsiTheme="minorHAnsi" w:cstheme="minorHAnsi"/>
                <w:sz w:val="16"/>
                <w:szCs w:val="16"/>
              </w:rPr>
            </w:pPr>
            <w:r w:rsidRPr="004430AA">
              <w:rPr>
                <w:rFonts w:asciiTheme="minorHAnsi" w:hAnsiTheme="minorHAnsi" w:cstheme="minorHAnsi"/>
                <w:sz w:val="16"/>
                <w:szCs w:val="16"/>
              </w:rPr>
              <w:fldChar w:fldCharType="begin"/>
            </w:r>
            <w:r w:rsidRPr="004430AA">
              <w:rPr>
                <w:rFonts w:asciiTheme="minorHAnsi" w:hAnsiTheme="minorHAnsi" w:cstheme="minorHAnsi"/>
                <w:sz w:val="16"/>
                <w:szCs w:val="16"/>
              </w:rPr>
              <w:instrText xml:space="preserve"> ADDIN EN.REFLIST </w:instrText>
            </w:r>
            <w:r w:rsidRPr="004430AA">
              <w:rPr>
                <w:rFonts w:asciiTheme="minorHAnsi" w:hAnsiTheme="minorHAnsi" w:cstheme="minorHAnsi"/>
                <w:sz w:val="16"/>
                <w:szCs w:val="16"/>
              </w:rPr>
              <w:fldChar w:fldCharType="separate"/>
            </w:r>
            <w:r w:rsidRPr="004430AA">
              <w:rPr>
                <w:rFonts w:asciiTheme="minorHAnsi" w:hAnsiTheme="minorHAnsi" w:cstheme="minorHAnsi"/>
                <w:sz w:val="16"/>
                <w:szCs w:val="16"/>
              </w:rPr>
              <w:t>1</w:t>
            </w:r>
            <w:r w:rsidRPr="004430AA">
              <w:rPr>
                <w:rFonts w:asciiTheme="minorHAnsi" w:hAnsiTheme="minorHAnsi" w:cstheme="minorHAnsi"/>
                <w:sz w:val="16"/>
                <w:szCs w:val="16"/>
              </w:rPr>
              <w:tab/>
              <w:t xml:space="preserve">Sahovaler A, Ziai H, Cardemil F, Huang SH, Su J, Goldstein DP, Gilbert R, Hosni A, Hope A, Waldron J, Spreafico A, Monteiro E, Witterick I, Irish J, Gullane P, Xu W, O'Sullivan B and de Almeida JR (2021). Importance of Margins, Radiotherapy, and Systemic Therapy in Mucosal Melanoma of the Head and Neck. </w:t>
            </w:r>
            <w:r w:rsidRPr="004430AA">
              <w:rPr>
                <w:rFonts w:asciiTheme="minorHAnsi" w:hAnsiTheme="minorHAnsi" w:cstheme="minorHAnsi"/>
                <w:i/>
                <w:sz w:val="16"/>
                <w:szCs w:val="16"/>
              </w:rPr>
              <w:t>Laryngoscope</w:t>
            </w:r>
            <w:r w:rsidRPr="004430AA">
              <w:rPr>
                <w:rFonts w:asciiTheme="minorHAnsi" w:hAnsiTheme="minorHAnsi" w:cstheme="minorHAnsi"/>
                <w:sz w:val="16"/>
                <w:szCs w:val="16"/>
              </w:rPr>
              <w:t xml:space="preserve"> 131(10):2269-2276.</w:t>
            </w:r>
          </w:p>
          <w:p w14:paraId="53F4238C" w14:textId="77777777" w:rsidR="00C82FF0" w:rsidRPr="004430AA" w:rsidRDefault="00C82FF0" w:rsidP="00C82FF0">
            <w:pPr>
              <w:pStyle w:val="EndNoteBibliography"/>
              <w:rPr>
                <w:rFonts w:asciiTheme="minorHAnsi" w:hAnsiTheme="minorHAnsi" w:cstheme="minorHAnsi"/>
                <w:sz w:val="16"/>
                <w:szCs w:val="16"/>
              </w:rPr>
            </w:pPr>
          </w:p>
          <w:p w14:paraId="637DEDBE" w14:textId="5804A1E0" w:rsidR="004C2E98" w:rsidRPr="004430AA" w:rsidRDefault="00C82FF0" w:rsidP="00C82FF0">
            <w:pPr>
              <w:pStyle w:val="EndNoteBibliography"/>
              <w:spacing w:after="100"/>
              <w:ind w:left="318" w:hanging="318"/>
              <w:rPr>
                <w:rFonts w:asciiTheme="minorHAnsi" w:hAnsiTheme="minorHAnsi" w:cstheme="minorHAnsi"/>
                <w:color w:val="000000"/>
                <w:sz w:val="16"/>
                <w:szCs w:val="16"/>
                <w:lang w:val="en-AU"/>
              </w:rPr>
            </w:pPr>
            <w:r w:rsidRPr="004430AA">
              <w:rPr>
                <w:rFonts w:asciiTheme="minorHAnsi" w:hAnsiTheme="minorHAnsi" w:cstheme="minorHAnsi"/>
                <w:sz w:val="16"/>
                <w:szCs w:val="16"/>
              </w:rPr>
              <w:fldChar w:fldCharType="end"/>
            </w:r>
          </w:p>
        </w:tc>
        <w:tc>
          <w:tcPr>
            <w:tcW w:w="2098" w:type="dxa"/>
            <w:shd w:val="clear" w:color="auto" w:fill="auto"/>
          </w:tcPr>
          <w:p w14:paraId="637DEDBF" w14:textId="0FD27D2A" w:rsidR="004C2E98" w:rsidRPr="002008ED" w:rsidRDefault="004C2E98" w:rsidP="004C2E98">
            <w:pPr>
              <w:spacing w:after="0" w:line="240" w:lineRule="auto"/>
              <w:rPr>
                <w:color w:val="000000"/>
                <w:sz w:val="16"/>
                <w:szCs w:val="16"/>
              </w:rPr>
            </w:pPr>
          </w:p>
        </w:tc>
      </w:tr>
      <w:tr w:rsidR="004C2E98" w:rsidRPr="00CC5E7C" w14:paraId="39A34DFD" w14:textId="77777777" w:rsidTr="002579AB">
        <w:trPr>
          <w:cantSplit/>
          <w:trHeight w:val="456"/>
        </w:trPr>
        <w:tc>
          <w:tcPr>
            <w:tcW w:w="865" w:type="dxa"/>
            <w:shd w:val="clear" w:color="auto" w:fill="EEECE1" w:themeFill="background2"/>
          </w:tcPr>
          <w:p w14:paraId="1C176BC5" w14:textId="71D4B850" w:rsidR="004C2E98" w:rsidRDefault="004C2E98" w:rsidP="004C2E98">
            <w:pPr>
              <w:spacing w:after="0"/>
              <w:rPr>
                <w:rFonts w:ascii="Calibri" w:hAnsi="Calibri"/>
                <w:sz w:val="16"/>
                <w:szCs w:val="16"/>
              </w:rPr>
            </w:pPr>
            <w:r>
              <w:rPr>
                <w:rFonts w:ascii="Calibri" w:hAnsi="Calibri"/>
                <w:sz w:val="16"/>
                <w:szCs w:val="16"/>
              </w:rPr>
              <w:lastRenderedPageBreak/>
              <w:t>Non-core</w:t>
            </w:r>
          </w:p>
        </w:tc>
        <w:tc>
          <w:tcPr>
            <w:tcW w:w="1871" w:type="dxa"/>
            <w:shd w:val="clear" w:color="auto" w:fill="EEECE1" w:themeFill="background2"/>
          </w:tcPr>
          <w:p w14:paraId="498E2EAC" w14:textId="6495E85B" w:rsidR="004C2E98" w:rsidRPr="00E67E33" w:rsidRDefault="004C2E98" w:rsidP="004C2E98">
            <w:pPr>
              <w:spacing w:line="240" w:lineRule="auto"/>
              <w:rPr>
                <w:rFonts w:ascii="Calibri" w:hAnsi="Calibri"/>
                <w:bCs/>
                <w:sz w:val="16"/>
                <w:szCs w:val="16"/>
              </w:rPr>
            </w:pPr>
            <w:r w:rsidRPr="00793476">
              <w:rPr>
                <w:rFonts w:ascii="Calibri" w:hAnsi="Calibri"/>
                <w:bCs/>
                <w:color w:val="808080" w:themeColor="background1" w:themeShade="80"/>
                <w:sz w:val="16"/>
                <w:szCs w:val="16"/>
              </w:rPr>
              <w:t>COEXISTENT PATHOLOGY</w:t>
            </w:r>
          </w:p>
        </w:tc>
        <w:tc>
          <w:tcPr>
            <w:tcW w:w="2553" w:type="dxa"/>
            <w:shd w:val="clear" w:color="auto" w:fill="auto"/>
          </w:tcPr>
          <w:p w14:paraId="58AD3F74" w14:textId="63848C22" w:rsidR="004C2E98" w:rsidRDefault="004C2E98" w:rsidP="004C2E98">
            <w:pPr>
              <w:pStyle w:val="ListParagraph"/>
              <w:numPr>
                <w:ilvl w:val="0"/>
                <w:numId w:val="6"/>
              </w:numPr>
              <w:spacing w:after="0" w:line="240" w:lineRule="auto"/>
              <w:ind w:left="180" w:hanging="180"/>
              <w:rPr>
                <w:color w:val="808080" w:themeColor="background1" w:themeShade="80"/>
                <w:sz w:val="16"/>
                <w:szCs w:val="16"/>
              </w:rPr>
            </w:pPr>
            <w:r>
              <w:rPr>
                <w:color w:val="808080" w:themeColor="background1" w:themeShade="80"/>
                <w:sz w:val="16"/>
                <w:szCs w:val="16"/>
              </w:rPr>
              <w:t>None identified</w:t>
            </w:r>
          </w:p>
          <w:p w14:paraId="7EF5A509" w14:textId="77777777" w:rsidR="0063419A" w:rsidRPr="0063419A" w:rsidRDefault="0063419A" w:rsidP="0063419A">
            <w:pPr>
              <w:pStyle w:val="ListParagraph"/>
              <w:numPr>
                <w:ilvl w:val="0"/>
                <w:numId w:val="22"/>
              </w:numPr>
              <w:autoSpaceDE w:val="0"/>
              <w:autoSpaceDN w:val="0"/>
              <w:adjustRightInd w:val="0"/>
              <w:spacing w:after="100" w:line="181" w:lineRule="atLeast"/>
              <w:ind w:left="176" w:hanging="176"/>
              <w:rPr>
                <w:rFonts w:cstheme="minorHAnsi"/>
                <w:color w:val="949698"/>
                <w:sz w:val="16"/>
                <w:szCs w:val="16"/>
              </w:rPr>
            </w:pPr>
            <w:r w:rsidRPr="0063419A">
              <w:rPr>
                <w:rFonts w:cstheme="minorHAnsi"/>
                <w:color w:val="949698"/>
                <w:sz w:val="16"/>
                <w:szCs w:val="16"/>
              </w:rPr>
              <w:t>Melanosis</w:t>
            </w:r>
            <w:r w:rsidRPr="0063419A">
              <w:rPr>
                <w:rFonts w:ascii="Verdana" w:hAnsi="Verdana" w:cs="Verdana"/>
                <w:color w:val="949698"/>
                <w:sz w:val="16"/>
                <w:szCs w:val="16"/>
              </w:rPr>
              <w:t xml:space="preserve"> </w:t>
            </w:r>
          </w:p>
          <w:p w14:paraId="6EA1489C" w14:textId="66F16755" w:rsidR="004C2E98" w:rsidRPr="00FD5CBA" w:rsidRDefault="004C2E98" w:rsidP="004C2E98">
            <w:pPr>
              <w:pStyle w:val="ListParagraph"/>
              <w:numPr>
                <w:ilvl w:val="0"/>
                <w:numId w:val="22"/>
              </w:numPr>
              <w:autoSpaceDE w:val="0"/>
              <w:autoSpaceDN w:val="0"/>
              <w:adjustRightInd w:val="0"/>
              <w:spacing w:after="100" w:line="181" w:lineRule="atLeast"/>
              <w:ind w:left="176" w:hanging="176"/>
              <w:rPr>
                <w:rFonts w:cstheme="minorHAnsi"/>
                <w:color w:val="949698"/>
                <w:sz w:val="16"/>
                <w:szCs w:val="16"/>
              </w:rPr>
            </w:pPr>
            <w:r w:rsidRPr="00C239F8">
              <w:rPr>
                <w:rFonts w:cstheme="minorHAnsi"/>
                <w:color w:val="949698"/>
                <w:sz w:val="16"/>
                <w:szCs w:val="16"/>
              </w:rPr>
              <w:t xml:space="preserve">Other, </w:t>
            </w:r>
            <w:r w:rsidRPr="00C239F8">
              <w:rPr>
                <w:rFonts w:cstheme="minorHAnsi"/>
                <w:i/>
                <w:iCs/>
                <w:color w:val="949698"/>
                <w:sz w:val="16"/>
                <w:szCs w:val="16"/>
              </w:rPr>
              <w:t>specify</w:t>
            </w:r>
            <w:r>
              <w:rPr>
                <w:rFonts w:cstheme="minorHAnsi"/>
                <w:i/>
                <w:iCs/>
                <w:color w:val="949698"/>
                <w:sz w:val="16"/>
                <w:szCs w:val="16"/>
              </w:rPr>
              <w:t xml:space="preserve"> </w:t>
            </w:r>
          </w:p>
        </w:tc>
        <w:tc>
          <w:tcPr>
            <w:tcW w:w="7799" w:type="dxa"/>
            <w:shd w:val="clear" w:color="auto" w:fill="auto"/>
          </w:tcPr>
          <w:p w14:paraId="15072B99" w14:textId="77777777" w:rsidR="004430AA" w:rsidRDefault="004430AA" w:rsidP="004430AA">
            <w:pPr>
              <w:spacing w:after="0" w:line="240" w:lineRule="auto"/>
              <w:rPr>
                <w:sz w:val="16"/>
                <w:szCs w:val="16"/>
              </w:rPr>
            </w:pPr>
            <w:r w:rsidRPr="004430AA">
              <w:rPr>
                <w:sz w:val="16"/>
                <w:szCs w:val="16"/>
              </w:rPr>
              <w:t xml:space="preserve">Melanosis </w:t>
            </w:r>
            <w:proofErr w:type="gramStart"/>
            <w:r w:rsidRPr="004430AA">
              <w:rPr>
                <w:sz w:val="16"/>
                <w:szCs w:val="16"/>
              </w:rPr>
              <w:t>is considered to be</w:t>
            </w:r>
            <w:proofErr w:type="gramEnd"/>
            <w:r w:rsidRPr="004430AA">
              <w:rPr>
                <w:sz w:val="16"/>
                <w:szCs w:val="16"/>
              </w:rPr>
              <w:t xml:space="preserve"> a potential precursor, although with conflicting data based on anatomic site and geographic distribution of the reported patients.</w:t>
            </w:r>
            <w:r w:rsidRPr="004430AA">
              <w:rPr>
                <w:sz w:val="16"/>
                <w:szCs w:val="16"/>
              </w:rPr>
              <w:fldChar w:fldCharType="begin">
                <w:fldData xml:space="preserve">PEVuZE5vdGU+PENpdGU+PEF1dGhvcj5UYWthZ2k8L0F1dGhvcj48WWVhcj4xOTc0PC9ZZWFyPjxS
ZWNOdW0+MzQ4MTwvUmVjTnVtPjxEaXNwbGF5VGV4dD48c3R5bGUgZmFjZT0ic3VwZXJzY3JpcHQi
PjEtMzwvc3R5bGU+PC9EaXNwbGF5VGV4dD48cmVjb3JkPjxyZWMtbnVtYmVyPjM0ODE8L3JlYy1u
dW1iZXI+PGZvcmVpZ24ta2V5cz48a2V5IGFwcD0iRU4iIGRiLWlkPSJ2cGEyemRyNTl3ZHpmNWV0
MDJsNWQ1NTZ4cHM5ZnRydGF2OWYiIHRpbWVzdGFtcD0iMTUzNTQzOTE2MiI+MzQ4MTwva2V5Pjwv
Zm9yZWlnbi1rZXlzPjxyZWYtdHlwZSBuYW1lPSJKb3VybmFsIEFydGljbGUiPjE3PC9yZWYtdHlw
ZT48Y29udHJpYnV0b3JzPjxhdXRob3JzPjxhdXRob3I+VGFrYWdpLCBNLjwvYXV0aG9yPjxhdXRo
b3I+SXNoaWthd2EsIEcuPC9hdXRob3I+PGF1dGhvcj5Nb3JpLCBXLjwvYXV0aG9yPjwvYXV0aG9y
cz48L2NvbnRyaWJ1dG9ycz48dGl0bGVzPjx0aXRsZT5QcmltYXJ5IG1hbGlnbmFudCBtZWxhbm9t
YSBvZiB0aGUgb3JhbCBjYXZpdHkgaW4gSmFwYW4uIFdpdGggc3BlY2lhbCByZWZlcmVuY2UgdG8g
bXVjb3NhbCBtZWxhbm9zaXM8L3RpdGxlPjxzZWNvbmRhcnktdGl0bGU+Q2FuY2VyPC9zZWNvbmRh
cnktdGl0bGU+PGFsdC10aXRsZT5DYW5jZXI8L2FsdC10aXRsZT48L3RpdGxlcz48cGVyaW9kaWNh
bD48ZnVsbC10aXRsZT5DYW5jZXI8L2Z1bGwtdGl0bGU+PC9wZXJpb2RpY2FsPjxhbHQtcGVyaW9k
aWNhbD48ZnVsbC10aXRsZT5DYW5jZXI8L2Z1bGwtdGl0bGU+PC9hbHQtcGVyaW9kaWNhbD48cGFn
ZXM+MzU4LTcwPC9wYWdlcz48dm9sdW1lPjM0PC92b2x1bWU+PG51bWJlcj4yPC9udW1iZXI+PGVk
aXRpb24+MTk3NC8wOC8wMTwvZWRpdGlvbj48a2V5d29yZHM+PGtleXdvcmQ+QWR1bHQ8L2tleXdv
cmQ+PGtleXdvcmQ+QWdlIEZhY3RvcnM8L2tleXdvcmQ+PGtleXdvcmQ+QWdlZDwva2V5d29yZD48
a2V5d29yZD5GZW1hbGU8L2tleXdvcmQ+PGtleXdvcmQ+SHVtYW5zPC9rZXl3b3JkPjxrZXl3b3Jk
PkphcGFuPC9rZXl3b3JkPjxrZXl3b3JkPk1hbGU8L2tleXdvcmQ+PGtleXdvcmQ+TWVsYW5vbWEv
KmVwaWRlbWlvbG9neS9wYXRob2xvZ3k8L2tleXdvcmQ+PGtleXdvcmQ+TWVsYW5vc2lzLyplcGlk
ZW1pb2xvZ3kvcGF0aG9sb2d5PC9rZXl3b3JkPjxrZXl3b3JkPk1pZGRsZSBBZ2VkPC9rZXl3b3Jk
PjxrZXl3b3JkPk1vdXRoIE11Y29zYS8qcGF0aG9sb2d5PC9rZXl3b3JkPjxrZXl3b3JkPk1vdXRo
IE5lb3BsYXNtcy8qZXBpZGVtaW9sb2d5L3BhdGhvbG9neTwva2V5d29yZD48a2V5d29yZD5TZXgg
RmFjdG9yczwva2V5d29yZD48L2tleXdvcmRzPjxkYXRlcz48eWVhcj4xOTc0PC95ZWFyPjxwdWIt
ZGF0ZXM+PGRhdGU+QXVnPC9kYXRlPjwvcHViLWRhdGVzPjwvZGF0ZXM+PGlzYm4+MDAwOC01NDNY
IChQcmludCkmI3hEOzAwMDgtNTQzeDwvaXNibj48YWNjZXNzaW9uLW51bT40ODUzNzcxPC9hY2Nl
c3Npb24tbnVtPjx1cmxzPjwvdXJscz48cmVtb3RlLWRhdGFiYXNlLXByb3ZpZGVyPk5MTTwvcmVt
b3RlLWRhdGFiYXNlLXByb3ZpZGVyPjxsYW5ndWFnZT5lbmc8L2xhbmd1YWdlPjwvcmVjb3JkPjwv
Q2l0ZT48Q2l0ZT48QXV0aG9yPlNoZWhhdGE8L0F1dGhvcj48WWVhcj4yMDE1PC9ZZWFyPjxSZWNO
dW0+NDE5MjwvUmVjTnVtPjxyZWNvcmQ+PHJlYy1udW1iZXI+NDE5MjwvcmVjLW51bWJlcj48Zm9y
ZWlnbi1rZXlzPjxrZXkgYXBwPSJFTiIgZGItaWQ9InZwYTJ6ZHI1OXdkemY1ZXQwMmw1ZDU1Nnhw
czlmdHJ0YXY5ZiIgdGltZXN0YW1wPSIxNzA2NjU0ODAyIj40MTkyPC9rZXk+PC9mb3JlaWduLWtl
eXM+PHJlZi10eXBlIG5hbWU9IkpvdXJuYWwgQXJ0aWNsZSI+MTc8L3JlZi10eXBlPjxjb250cmli
dXRvcnM+PGF1dGhvcnM+PGF1dGhvcj5TaGVoYXRhLCBNLjwvYXV0aG9yPjxhdXRob3I+R29tYm9z
LCBELjwvYXV0aG9yPjxhdXRob3I+QmlzaG9wLCBKLjwvYXV0aG9yPjxhdXRob3I+WmFmZXJlbywg
TS4gRS48L2F1dGhvcj48L2F1dGhvcnM+PC9jb250cmlidXRvcnM+PGF1dGgtYWRkcmVzcz5Vbml2
ZXJzaXR5IGF0IEJ1ZmZhbG8gU2Nob29sIG9mIE1lZGljaW5lIGFuZCBCaW9tZWRpY2FsIFNjaWVu
Y2VzLCBCdWZmYWxvLCBOZXcgWW9yaywgVVNBLiYjeEQ7RGVwYXJ0bWVudCBvZiBPcGh0aGFsbW9s
b2d5LCBNRCBBbmRlcnNvbiBDYW5jZXIgQ2VudGVyLCBIb3VzdG9uLCBUZXhhcywgVVNBLiYjeEQ7
RGVwYXJ0bWVudCBvZiBPcGh0aGFsbW9sb2d5IGFuZCBWaXN1YWwgU2NpZW5jZXMsIFVuaXZlcnNp
dHkgb2YgVGV4YXMgTWVkaWNhbCBCcmFuY2gsIEdhbHZlc3RvbiwgVGV4YXMsIFVTQS4mI3hEO0Rl
cGFydG1lbnQgb2YgSGVhZCBhbmQgTmVjayBTdXJnZXJ5LCBNRCBBbmRlcnNvbiBDYW5jZXIgQ2Vu
dGVyLCBIb3VzdG9uLCBUZXhhcywgVVNBLjwvYXV0aC1hZGRyZXNzPjx0aXRsZXM+PHRpdGxlPlNp
bm9uYXNhbCBtZWxhbm9tYSBhcmlzaW5nIGZyb20gY29uanVuY3RpdmFsIHByaW1hcnkgYWNxdWly
ZWQgbWVsYW5vc2lzPC90aXRsZT48c2Vjb25kYXJ5LXRpdGxlPkJNSiBDYXNlIFJlcDwvc2Vjb25k
YXJ5LXRpdGxlPjwvdGl0bGVzPjxwZXJpb2RpY2FsPjxmdWxsLXRpdGxlPkJNSiBDYXNlIFJlcDwv
ZnVsbC10aXRsZT48L3BlcmlvZGljYWw+PHZvbHVtZT4yMDE1PC92b2x1bWU+PGVkaXRpb24+MjAx
NS8wMi8yMDwvZWRpdGlvbj48a2V5d29yZHM+PGtleXdvcmQ+QWdlZDwva2V5d29yZD48a2V5d29y
ZD5CaW9wc3k8L2tleXdvcmQ+PGtleXdvcmQ+Q29uanVuY3RpdmFsIE5lb3BsYXNtcy8qY29tcGxp
Y2F0aW9uczwva2V5d29yZD48a2V5d29yZD5EaWFnbm9zaXMsIERpZmZlcmVudGlhbDwva2V5d29y
ZD48a2V5d29yZD5GZW1hbGU8L2tleXdvcmQ+PGtleXdvcmQ+SHVtYW5zPC9rZXl3b3JkPjxrZXl3
b3JkPk1lbGFub21hLypjb21wbGljYXRpb25zLypkaWFnbm9zaXM8L2tleXdvcmQ+PGtleXdvcmQ+
TWVsYW5vc2lzLypjb21wbGljYXRpb25zPC9rZXl3b3JkPjxrZXl3b3JkPk5vc2UgTmVvcGxhc21z
Lypjb21wbGljYXRpb25zLypkaWFnbm9zaXMvdGhlcmFweTwva2V5d29yZD48a2V5d29yZD5QYXJh
bmFzYWwgU2ludXNlcy9kaWFnbm9zdGljIGltYWdpbmcvcGF0aG9sb2d5L3N1cmdlcnk8L2tleXdv
cmQ+PGtleXdvcmQ+VG9tb2dyYXBoeSwgWC1SYXkgQ29tcHV0ZWQ8L2tleXdvcmQ+PC9rZXl3b3Jk
cz48ZGF0ZXM+PHllYXI+MjAxNTwveWVhcj48cHViLWRhdGVzPjxkYXRlPkZlYiAxODwvZGF0ZT48
L3B1Yi1kYXRlcz48L2RhdGVzPjxpc2JuPjE3NTctNzkweDwvaXNibj48YWNjZXNzaW9uLW51bT4y
NTY5NDY0MDwvYWNjZXNzaW9uLW51bT48dXJscz48L3VybHM+PGN1c3RvbTI+UE1DNDMzNjg5OTwv
Y3VzdG9tMj48ZWxlY3Ryb25pYy1yZXNvdXJjZS1udW0+MTAuMTEzNi9iY3ItMjAxNC0yMDg1MjI8
L2VsZWN0cm9uaWMtcmVzb3VyY2UtbnVtPjxyZW1vdGUtZGF0YWJhc2UtcHJvdmlkZXI+TkxNPC9y
ZW1vdGUtZGF0YWJhc2UtcHJvdmlkZXI+PGxhbmd1YWdlPmVuZzwvbGFuZ3VhZ2U+PC9yZWNvcmQ+
PC9DaXRlPjxDaXRlPjxBdXRob3I+U2FsYXJpPC9BdXRob3I+PFllYXI+MjAyMTwvWWVhcj48UmVj
TnVtPjQxOTM8L1JlY051bT48cmVjb3JkPjxyZWMtbnVtYmVyPjQxOTM8L3JlYy1udW1iZXI+PGZv
cmVpZ24ta2V5cz48a2V5IGFwcD0iRU4iIGRiLWlkPSJ2cGEyemRyNTl3ZHpmNWV0MDJsNWQ1NTZ4
cHM5ZnRydGF2OWYiIHRpbWVzdGFtcD0iMTcwNjY1NDgzOSI+NDE5Mzwva2V5PjwvZm9yZWlnbi1r
ZXlzPjxyZWYtdHlwZSBuYW1lPSJKb3VybmFsIEFydGljbGUiPjE3PC9yZWYtdHlwZT48Y29udHJp
YnV0b3JzPjxhdXRob3JzPjxhdXRob3I+U2FsYXJpLCBCLjwvYXV0aG9yPjxhdXRob3I+RHVuY2Fu
LCBMLiBNLjwvYXV0aG9yPjxhdXRob3I+TGVubmVyeiwgSi4gSy48L2F1dGhvcj48YXV0aG9yPkhv
bGJyb29rLCBFLiBILjwvYXV0aG9yPjxhdXRob3I+RW1lcmljaywgSy4gUy48L2F1dGhvcj48YXV0
aG9yPkZvcmVtYW4sIFIuIEsuPC9hdXRob3I+PC9hdXRob3JzPjwvY29udHJpYnV0b3JzPjxhdXRo
LWFkZHJlc3M+RGVwYXJ0bWVudCBvZiBQYXRob2xvZ3kgYW5kIEltbXVub2xvZ3ksIFNjaG9vbCBv
ZiBNZWRpY2luZSwgV2FzaGluZ3RvbiBVbml2ZXJzaXR5IE1lZGljYWwgQ2VudGVyLCBTdC4gTG91
aXMsIE1pc3NvdXJpLCBVU0EuJiN4RDtQYXRob2xvZ3kgU2VydmljZSwgRGVybWF0b3BhdGhvbG9n
eSBVbml0LCBNYXNzYWNodXNldHRzIEdlbmVyYWwgSG9zcGl0YWwsIGFuZCBIYXJ2YXJkIE1lZGlj
YWwgU2Nob29sLCBCb3N0b24sIE1hc3NhY2h1c2V0dHMsIFVTQS4mI3hEO1BhdGhvbG9neSBTZXJ2
aWNlLCBDZW50ZXIgZm9yIEludGVncmF0ZWQgRGlhZ25vc3RpY3MsIE1hc3NhY2h1c2V0dHMgR2Vu
ZXJhbCBIb3NwaXRhbCwgYW5kIEhhcnZhcmQgTWVkaWNhbCBTY2hvb2wsIEJvc3RvbiwgTWFzc2Fj
aHVzZXR0cywgVVNBLiYjeEQ7RGVwYXJ0bWVudCBvZiBPdG9sYXJ5bmdvbG9neS1IZWFkIGFuZCBO
ZWNrIFN1cmdlcnksIE1hc3NhY2h1c2V0dHMgRXllIGFuZCBFYXIsIGFuZCBIYXJ2YXJkIE1lZGlj
YWwgU2Nob29sLCBCb3N0b24sIE1hc3NhY2h1c2V0dHMsIFVTQS48L2F1dGgtYWRkcmVzcz48dGl0
bGVzPjx0aXRsZT5PYnNlcnZlZCBwcm9ncmVzc2lvbiBmcm9tIG1lbGFub3NpcyB3aXRoIG1lbGFu
b2N5dGUgaHlwZXJwbGFzaWEgdG8gc2lub25hc2FsIG1lbGFub21hIHdpdGggZGlzdGFudCBtZXRh
c3Rhc2lzIGFuZCBhIHVuaXF1ZSBnZW5ldGljIHJlYXJyYW5nZW1lbnQ8L3RpdGxlPjxzZWNvbmRh
cnktdGl0bGU+SiBDdXRhbiBQYXRob2w8L3NlY29uZGFyeS10aXRsZT48L3RpdGxlcz48cGVyaW9k
aWNhbD48ZnVsbC10aXRsZT5KIEN1dGFuIFBhdGhvbDwvZnVsbC10aXRsZT48L3BlcmlvZGljYWw+
PHBhZ2VzPjk0OC05NTM8L3BhZ2VzPjx2b2x1bWU+NDg8L3ZvbHVtZT48bnVtYmVyPjc8L251bWJl
cj48ZWRpdGlvbj4yMDIxLzAzLzEyPC9lZGl0aW9uPjxrZXl3b3Jkcz48a2V5d29yZD5BbmFwbGFz
dGljIEx5bXBob21hIEtpbmFzZS9nZW5ldGljczwva2V5d29yZD48a2V5d29yZD5EaXNlYXNlIFBy
b2dyZXNzaW9uPC9rZXl3b3JkPjxrZXl3b3JkPkZhdGFsIE91dGNvbWU8L2tleXdvcmQ+PGtleXdv
cmQ+SHVtYW5zPC9rZXl3b3JkPjxrZXl3b3JkPkh5cGVycGxhc2lhL2NvbXBsaWNhdGlvbnMvKmRp
YWdub3Npczwva2V5d29yZD48a2V5d29yZD5NYWxlPC9rZXl3b3JkPjxrZXl3b3JkPk1lbGFub2N5
dGVzLypwYXRob2xvZ3k8L2tleXdvcmQ+PGtleXdvcmQ+TWVsYW5vbWEvZGlhZ25vc2lzLypnZW5l
dGljczwva2V5d29yZD48a2V5d29yZD5NZWxhbm9zaXMvKnBhdGhvbG9neTwva2V5d29yZD48a2V5
d29yZD5NaWRkbGUgQWdlZDwva2V5d29yZD48a2V5d29yZD5NdWNvdXMgTWVtYnJhbmUvcGF0aG9s
b2d5PC9rZXl3b3JkPjxrZXl3b3JkPk5lb3BsYXNtIE1ldGFzdGFzaXMvcGF0aG9sb2d5PC9rZXl3
b3JkPjxrZXl3b3JkPk5lb3BsYXNtIFJlY3VycmVuY2UsIExvY2FsL3BhdGhvbG9neTwva2V5d29y
ZD48a2V5d29yZD5PbmNvZ2VuZSBQcm90ZWlucywgRnVzaW9uPC9rZXl3b3JkPjxrZXl3b3JkPlBh
cmFuYXNhbCBTaW51cyBOZW9wbGFzbXMvcGF0aG9sb2d5PC9rZXl3b3JkPjxrZXl3b3JkPlBhcmFu
YXNhbCBTaW51c2VzL3BhdGhvbG9neTwva2V5d29yZD48a2V5d29yZD5Ta2luIE5lb3BsYXNtcy9k
aWFnbm9zaXMvKmdlbmV0aWNzPC9rZXl3b3JkPjxrZXl3b3JkPk1lbGFub21hLCBDdXRhbmVvdXMg
TWFsaWduYW50PC9rZXl3b3JkPjxrZXl3b3JkPkFsazwva2V5d29yZD48a2V5d29yZD5tZWxhbm9z
aXM8L2tleXdvcmQ+PGtleXdvcmQ+c2lub25hc2FsIG1lbGFub21hPC9rZXl3b3JkPjwva2V5d29y
ZHM+PGRhdGVzPjx5ZWFyPjIwMjE8L3llYXI+PHB1Yi1kYXRlcz48ZGF0ZT5KdWw8L2RhdGU+PC9w
dWItZGF0ZXM+PC9kYXRlcz48aXNibj4wMzAzLTY5ODc8L2lzYm4+PGFjY2Vzc2lvbi1udW0+MzM2
OTQyNjE8L2FjY2Vzc2lvbi1udW0+PHVybHM+PC91cmxzPjxlbGVjdHJvbmljLXJlc291cmNlLW51
bT4xMC4xMTExL2N1cC4xNDAwNTwvZWxlY3Ryb25pYy1yZXNvdXJjZS1udW0+PHJlbW90ZS1kYXRh
YmFzZS1wcm92aWRlcj5OTE08L3JlbW90ZS1kYXRhYmFzZS1wcm92aWRlcj48bGFuZ3VhZ2U+ZW5n
PC9sYW5ndWFnZT48L3JlY29yZD48L0NpdGU+PC9FbmROb3RlPgB=
</w:fldData>
              </w:fldChar>
            </w:r>
            <w:r w:rsidRPr="004430AA">
              <w:rPr>
                <w:sz w:val="16"/>
                <w:szCs w:val="16"/>
              </w:rPr>
              <w:instrText xml:space="preserve"> ADDIN EN.CITE </w:instrText>
            </w:r>
            <w:r w:rsidRPr="004430AA">
              <w:rPr>
                <w:sz w:val="16"/>
                <w:szCs w:val="16"/>
              </w:rPr>
              <w:fldChar w:fldCharType="begin">
                <w:fldData xml:space="preserve">PEVuZE5vdGU+PENpdGU+PEF1dGhvcj5UYWthZ2k8L0F1dGhvcj48WWVhcj4xOTc0PC9ZZWFyPjxS
ZWNOdW0+MzQ4MTwvUmVjTnVtPjxEaXNwbGF5VGV4dD48c3R5bGUgZmFjZT0ic3VwZXJzY3JpcHQi
PjEtMzwvc3R5bGU+PC9EaXNwbGF5VGV4dD48cmVjb3JkPjxyZWMtbnVtYmVyPjM0ODE8L3JlYy1u
dW1iZXI+PGZvcmVpZ24ta2V5cz48a2V5IGFwcD0iRU4iIGRiLWlkPSJ2cGEyemRyNTl3ZHpmNWV0
MDJsNWQ1NTZ4cHM5ZnRydGF2OWYiIHRpbWVzdGFtcD0iMTUzNTQzOTE2MiI+MzQ4MTwva2V5Pjwv
Zm9yZWlnbi1rZXlzPjxyZWYtdHlwZSBuYW1lPSJKb3VybmFsIEFydGljbGUiPjE3PC9yZWYtdHlw
ZT48Y29udHJpYnV0b3JzPjxhdXRob3JzPjxhdXRob3I+VGFrYWdpLCBNLjwvYXV0aG9yPjxhdXRo
b3I+SXNoaWthd2EsIEcuPC9hdXRob3I+PGF1dGhvcj5Nb3JpLCBXLjwvYXV0aG9yPjwvYXV0aG9y
cz48L2NvbnRyaWJ1dG9ycz48dGl0bGVzPjx0aXRsZT5QcmltYXJ5IG1hbGlnbmFudCBtZWxhbm9t
YSBvZiB0aGUgb3JhbCBjYXZpdHkgaW4gSmFwYW4uIFdpdGggc3BlY2lhbCByZWZlcmVuY2UgdG8g
bXVjb3NhbCBtZWxhbm9zaXM8L3RpdGxlPjxzZWNvbmRhcnktdGl0bGU+Q2FuY2VyPC9zZWNvbmRh
cnktdGl0bGU+PGFsdC10aXRsZT5DYW5jZXI8L2FsdC10aXRsZT48L3RpdGxlcz48cGVyaW9kaWNh
bD48ZnVsbC10aXRsZT5DYW5jZXI8L2Z1bGwtdGl0bGU+PC9wZXJpb2RpY2FsPjxhbHQtcGVyaW9k
aWNhbD48ZnVsbC10aXRsZT5DYW5jZXI8L2Z1bGwtdGl0bGU+PC9hbHQtcGVyaW9kaWNhbD48cGFn
ZXM+MzU4LTcwPC9wYWdlcz48dm9sdW1lPjM0PC92b2x1bWU+PG51bWJlcj4yPC9udW1iZXI+PGVk
aXRpb24+MTk3NC8wOC8wMTwvZWRpdGlvbj48a2V5d29yZHM+PGtleXdvcmQ+QWR1bHQ8L2tleXdv
cmQ+PGtleXdvcmQ+QWdlIEZhY3RvcnM8L2tleXdvcmQ+PGtleXdvcmQ+QWdlZDwva2V5d29yZD48
a2V5d29yZD5GZW1hbGU8L2tleXdvcmQ+PGtleXdvcmQ+SHVtYW5zPC9rZXl3b3JkPjxrZXl3b3Jk
PkphcGFuPC9rZXl3b3JkPjxrZXl3b3JkPk1hbGU8L2tleXdvcmQ+PGtleXdvcmQ+TWVsYW5vbWEv
KmVwaWRlbWlvbG9neS9wYXRob2xvZ3k8L2tleXdvcmQ+PGtleXdvcmQ+TWVsYW5vc2lzLyplcGlk
ZW1pb2xvZ3kvcGF0aG9sb2d5PC9rZXl3b3JkPjxrZXl3b3JkPk1pZGRsZSBBZ2VkPC9rZXl3b3Jk
PjxrZXl3b3JkPk1vdXRoIE11Y29zYS8qcGF0aG9sb2d5PC9rZXl3b3JkPjxrZXl3b3JkPk1vdXRo
IE5lb3BsYXNtcy8qZXBpZGVtaW9sb2d5L3BhdGhvbG9neTwva2V5d29yZD48a2V5d29yZD5TZXgg
RmFjdG9yczwva2V5d29yZD48L2tleXdvcmRzPjxkYXRlcz48eWVhcj4xOTc0PC95ZWFyPjxwdWIt
ZGF0ZXM+PGRhdGU+QXVnPC9kYXRlPjwvcHViLWRhdGVzPjwvZGF0ZXM+PGlzYm4+MDAwOC01NDNY
IChQcmludCkmI3hEOzAwMDgtNTQzeDwvaXNibj48YWNjZXNzaW9uLW51bT40ODUzNzcxPC9hY2Nl
c3Npb24tbnVtPjx1cmxzPjwvdXJscz48cmVtb3RlLWRhdGFiYXNlLXByb3ZpZGVyPk5MTTwvcmVt
b3RlLWRhdGFiYXNlLXByb3ZpZGVyPjxsYW5ndWFnZT5lbmc8L2xhbmd1YWdlPjwvcmVjb3JkPjwv
Q2l0ZT48Q2l0ZT48QXV0aG9yPlNoZWhhdGE8L0F1dGhvcj48WWVhcj4yMDE1PC9ZZWFyPjxSZWNO
dW0+NDE5MjwvUmVjTnVtPjxyZWNvcmQ+PHJlYy1udW1iZXI+NDE5MjwvcmVjLW51bWJlcj48Zm9y
ZWlnbi1rZXlzPjxrZXkgYXBwPSJFTiIgZGItaWQ9InZwYTJ6ZHI1OXdkemY1ZXQwMmw1ZDU1Nnhw
czlmdHJ0YXY5ZiIgdGltZXN0YW1wPSIxNzA2NjU0ODAyIj40MTkyPC9rZXk+PC9mb3JlaWduLWtl
eXM+PHJlZi10eXBlIG5hbWU9IkpvdXJuYWwgQXJ0aWNsZSI+MTc8L3JlZi10eXBlPjxjb250cmli
dXRvcnM+PGF1dGhvcnM+PGF1dGhvcj5TaGVoYXRhLCBNLjwvYXV0aG9yPjxhdXRob3I+R29tYm9z
LCBELjwvYXV0aG9yPjxhdXRob3I+QmlzaG9wLCBKLjwvYXV0aG9yPjxhdXRob3I+WmFmZXJlbywg
TS4gRS48L2F1dGhvcj48L2F1dGhvcnM+PC9jb250cmlidXRvcnM+PGF1dGgtYWRkcmVzcz5Vbml2
ZXJzaXR5IGF0IEJ1ZmZhbG8gU2Nob29sIG9mIE1lZGljaW5lIGFuZCBCaW9tZWRpY2FsIFNjaWVu
Y2VzLCBCdWZmYWxvLCBOZXcgWW9yaywgVVNBLiYjeEQ7RGVwYXJ0bWVudCBvZiBPcGh0aGFsbW9s
b2d5LCBNRCBBbmRlcnNvbiBDYW5jZXIgQ2VudGVyLCBIb3VzdG9uLCBUZXhhcywgVVNBLiYjeEQ7
RGVwYXJ0bWVudCBvZiBPcGh0aGFsbW9sb2d5IGFuZCBWaXN1YWwgU2NpZW5jZXMsIFVuaXZlcnNp
dHkgb2YgVGV4YXMgTWVkaWNhbCBCcmFuY2gsIEdhbHZlc3RvbiwgVGV4YXMsIFVTQS4mI3hEO0Rl
cGFydG1lbnQgb2YgSGVhZCBhbmQgTmVjayBTdXJnZXJ5LCBNRCBBbmRlcnNvbiBDYW5jZXIgQ2Vu
dGVyLCBIb3VzdG9uLCBUZXhhcywgVVNBLjwvYXV0aC1hZGRyZXNzPjx0aXRsZXM+PHRpdGxlPlNp
bm9uYXNhbCBtZWxhbm9tYSBhcmlzaW5nIGZyb20gY29uanVuY3RpdmFsIHByaW1hcnkgYWNxdWly
ZWQgbWVsYW5vc2lzPC90aXRsZT48c2Vjb25kYXJ5LXRpdGxlPkJNSiBDYXNlIFJlcDwvc2Vjb25k
YXJ5LXRpdGxlPjwvdGl0bGVzPjxwZXJpb2RpY2FsPjxmdWxsLXRpdGxlPkJNSiBDYXNlIFJlcDwv
ZnVsbC10aXRsZT48L3BlcmlvZGljYWw+PHZvbHVtZT4yMDE1PC92b2x1bWU+PGVkaXRpb24+MjAx
NS8wMi8yMDwvZWRpdGlvbj48a2V5d29yZHM+PGtleXdvcmQ+QWdlZDwva2V5d29yZD48a2V5d29y
ZD5CaW9wc3k8L2tleXdvcmQ+PGtleXdvcmQ+Q29uanVuY3RpdmFsIE5lb3BsYXNtcy8qY29tcGxp
Y2F0aW9uczwva2V5d29yZD48a2V5d29yZD5EaWFnbm9zaXMsIERpZmZlcmVudGlhbDwva2V5d29y
ZD48a2V5d29yZD5GZW1hbGU8L2tleXdvcmQ+PGtleXdvcmQ+SHVtYW5zPC9rZXl3b3JkPjxrZXl3
b3JkPk1lbGFub21hLypjb21wbGljYXRpb25zLypkaWFnbm9zaXM8L2tleXdvcmQ+PGtleXdvcmQ+
TWVsYW5vc2lzLypjb21wbGljYXRpb25zPC9rZXl3b3JkPjxrZXl3b3JkPk5vc2UgTmVvcGxhc21z
Lypjb21wbGljYXRpb25zLypkaWFnbm9zaXMvdGhlcmFweTwva2V5d29yZD48a2V5d29yZD5QYXJh
bmFzYWwgU2ludXNlcy9kaWFnbm9zdGljIGltYWdpbmcvcGF0aG9sb2d5L3N1cmdlcnk8L2tleXdv
cmQ+PGtleXdvcmQ+VG9tb2dyYXBoeSwgWC1SYXkgQ29tcHV0ZWQ8L2tleXdvcmQ+PC9rZXl3b3Jk
cz48ZGF0ZXM+PHllYXI+MjAxNTwveWVhcj48cHViLWRhdGVzPjxkYXRlPkZlYiAxODwvZGF0ZT48
L3B1Yi1kYXRlcz48L2RhdGVzPjxpc2JuPjE3NTctNzkweDwvaXNibj48YWNjZXNzaW9uLW51bT4y
NTY5NDY0MDwvYWNjZXNzaW9uLW51bT48dXJscz48L3VybHM+PGN1c3RvbTI+UE1DNDMzNjg5OTwv
Y3VzdG9tMj48ZWxlY3Ryb25pYy1yZXNvdXJjZS1udW0+MTAuMTEzNi9iY3ItMjAxNC0yMDg1MjI8
L2VsZWN0cm9uaWMtcmVzb3VyY2UtbnVtPjxyZW1vdGUtZGF0YWJhc2UtcHJvdmlkZXI+TkxNPC9y
ZW1vdGUtZGF0YWJhc2UtcHJvdmlkZXI+PGxhbmd1YWdlPmVuZzwvbGFuZ3VhZ2U+PC9yZWNvcmQ+
PC9DaXRlPjxDaXRlPjxBdXRob3I+U2FsYXJpPC9BdXRob3I+PFllYXI+MjAyMTwvWWVhcj48UmVj
TnVtPjQxOTM8L1JlY051bT48cmVjb3JkPjxyZWMtbnVtYmVyPjQxOTM8L3JlYy1udW1iZXI+PGZv
cmVpZ24ta2V5cz48a2V5IGFwcD0iRU4iIGRiLWlkPSJ2cGEyemRyNTl3ZHpmNWV0MDJsNWQ1NTZ4
cHM5ZnRydGF2OWYiIHRpbWVzdGFtcD0iMTcwNjY1NDgzOSI+NDE5Mzwva2V5PjwvZm9yZWlnbi1r
ZXlzPjxyZWYtdHlwZSBuYW1lPSJKb3VybmFsIEFydGljbGUiPjE3PC9yZWYtdHlwZT48Y29udHJp
YnV0b3JzPjxhdXRob3JzPjxhdXRob3I+U2FsYXJpLCBCLjwvYXV0aG9yPjxhdXRob3I+RHVuY2Fu
LCBMLiBNLjwvYXV0aG9yPjxhdXRob3I+TGVubmVyeiwgSi4gSy48L2F1dGhvcj48YXV0aG9yPkhv
bGJyb29rLCBFLiBILjwvYXV0aG9yPjxhdXRob3I+RW1lcmljaywgSy4gUy48L2F1dGhvcj48YXV0
aG9yPkZvcmVtYW4sIFIuIEsuPC9hdXRob3I+PC9hdXRob3JzPjwvY29udHJpYnV0b3JzPjxhdXRo
LWFkZHJlc3M+RGVwYXJ0bWVudCBvZiBQYXRob2xvZ3kgYW5kIEltbXVub2xvZ3ksIFNjaG9vbCBv
ZiBNZWRpY2luZSwgV2FzaGluZ3RvbiBVbml2ZXJzaXR5IE1lZGljYWwgQ2VudGVyLCBTdC4gTG91
aXMsIE1pc3NvdXJpLCBVU0EuJiN4RDtQYXRob2xvZ3kgU2VydmljZSwgRGVybWF0b3BhdGhvbG9n
eSBVbml0LCBNYXNzYWNodXNldHRzIEdlbmVyYWwgSG9zcGl0YWwsIGFuZCBIYXJ2YXJkIE1lZGlj
YWwgU2Nob29sLCBCb3N0b24sIE1hc3NhY2h1c2V0dHMsIFVTQS4mI3hEO1BhdGhvbG9neSBTZXJ2
aWNlLCBDZW50ZXIgZm9yIEludGVncmF0ZWQgRGlhZ25vc3RpY3MsIE1hc3NhY2h1c2V0dHMgR2Vu
ZXJhbCBIb3NwaXRhbCwgYW5kIEhhcnZhcmQgTWVkaWNhbCBTY2hvb2wsIEJvc3RvbiwgTWFzc2Fj
aHVzZXR0cywgVVNBLiYjeEQ7RGVwYXJ0bWVudCBvZiBPdG9sYXJ5bmdvbG9neS1IZWFkIGFuZCBO
ZWNrIFN1cmdlcnksIE1hc3NhY2h1c2V0dHMgRXllIGFuZCBFYXIsIGFuZCBIYXJ2YXJkIE1lZGlj
YWwgU2Nob29sLCBCb3N0b24sIE1hc3NhY2h1c2V0dHMsIFVTQS48L2F1dGgtYWRkcmVzcz48dGl0
bGVzPjx0aXRsZT5PYnNlcnZlZCBwcm9ncmVzc2lvbiBmcm9tIG1lbGFub3NpcyB3aXRoIG1lbGFu
b2N5dGUgaHlwZXJwbGFzaWEgdG8gc2lub25hc2FsIG1lbGFub21hIHdpdGggZGlzdGFudCBtZXRh
c3Rhc2lzIGFuZCBhIHVuaXF1ZSBnZW5ldGljIHJlYXJyYW5nZW1lbnQ8L3RpdGxlPjxzZWNvbmRh
cnktdGl0bGU+SiBDdXRhbiBQYXRob2w8L3NlY29uZGFyeS10aXRsZT48L3RpdGxlcz48cGVyaW9k
aWNhbD48ZnVsbC10aXRsZT5KIEN1dGFuIFBhdGhvbDwvZnVsbC10aXRsZT48L3BlcmlvZGljYWw+
PHBhZ2VzPjk0OC05NTM8L3BhZ2VzPjx2b2x1bWU+NDg8L3ZvbHVtZT48bnVtYmVyPjc8L251bWJl
cj48ZWRpdGlvbj4yMDIxLzAzLzEyPC9lZGl0aW9uPjxrZXl3b3Jkcz48a2V5d29yZD5BbmFwbGFz
dGljIEx5bXBob21hIEtpbmFzZS9nZW5ldGljczwva2V5d29yZD48a2V5d29yZD5EaXNlYXNlIFBy
b2dyZXNzaW9uPC9rZXl3b3JkPjxrZXl3b3JkPkZhdGFsIE91dGNvbWU8L2tleXdvcmQ+PGtleXdv
cmQ+SHVtYW5zPC9rZXl3b3JkPjxrZXl3b3JkPkh5cGVycGxhc2lhL2NvbXBsaWNhdGlvbnMvKmRp
YWdub3Npczwva2V5d29yZD48a2V5d29yZD5NYWxlPC9rZXl3b3JkPjxrZXl3b3JkPk1lbGFub2N5
dGVzLypwYXRob2xvZ3k8L2tleXdvcmQ+PGtleXdvcmQ+TWVsYW5vbWEvZGlhZ25vc2lzLypnZW5l
dGljczwva2V5d29yZD48a2V5d29yZD5NZWxhbm9zaXMvKnBhdGhvbG9neTwva2V5d29yZD48a2V5
d29yZD5NaWRkbGUgQWdlZDwva2V5d29yZD48a2V5d29yZD5NdWNvdXMgTWVtYnJhbmUvcGF0aG9s
b2d5PC9rZXl3b3JkPjxrZXl3b3JkPk5lb3BsYXNtIE1ldGFzdGFzaXMvcGF0aG9sb2d5PC9rZXl3
b3JkPjxrZXl3b3JkPk5lb3BsYXNtIFJlY3VycmVuY2UsIExvY2FsL3BhdGhvbG9neTwva2V5d29y
ZD48a2V5d29yZD5PbmNvZ2VuZSBQcm90ZWlucywgRnVzaW9uPC9rZXl3b3JkPjxrZXl3b3JkPlBh
cmFuYXNhbCBTaW51cyBOZW9wbGFzbXMvcGF0aG9sb2d5PC9rZXl3b3JkPjxrZXl3b3JkPlBhcmFu
YXNhbCBTaW51c2VzL3BhdGhvbG9neTwva2V5d29yZD48a2V5d29yZD5Ta2luIE5lb3BsYXNtcy9k
aWFnbm9zaXMvKmdlbmV0aWNzPC9rZXl3b3JkPjxrZXl3b3JkPk1lbGFub21hLCBDdXRhbmVvdXMg
TWFsaWduYW50PC9rZXl3b3JkPjxrZXl3b3JkPkFsazwva2V5d29yZD48a2V5d29yZD5tZWxhbm9z
aXM8L2tleXdvcmQ+PGtleXdvcmQ+c2lub25hc2FsIG1lbGFub21hPC9rZXl3b3JkPjwva2V5d29y
ZHM+PGRhdGVzPjx5ZWFyPjIwMjE8L3llYXI+PHB1Yi1kYXRlcz48ZGF0ZT5KdWw8L2RhdGU+PC9w
dWItZGF0ZXM+PC9kYXRlcz48aXNibj4wMzAzLTY5ODc8L2lzYm4+PGFjY2Vzc2lvbi1udW0+MzM2
OTQyNjE8L2FjY2Vzc2lvbi1udW0+PHVybHM+PC91cmxzPjxlbGVjdHJvbmljLXJlc291cmNlLW51
bT4xMC4xMTExL2N1cC4xNDAwNTwvZWxlY3Ryb25pYy1yZXNvdXJjZS1udW0+PHJlbW90ZS1kYXRh
YmFzZS1wcm92aWRlcj5OTE08L3JlbW90ZS1kYXRhYmFzZS1wcm92aWRlcj48bGFuZ3VhZ2U+ZW5n
PC9sYW5ndWFnZT48L3JlY29yZD48L0NpdGU+PC9FbmROb3RlPgB=
</w:fldData>
              </w:fldChar>
            </w:r>
            <w:r w:rsidRPr="004430AA">
              <w:rPr>
                <w:sz w:val="16"/>
                <w:szCs w:val="16"/>
              </w:rPr>
              <w:instrText xml:space="preserve"> ADDIN EN.CITE.DATA </w:instrText>
            </w:r>
            <w:r w:rsidRPr="004430AA">
              <w:rPr>
                <w:sz w:val="16"/>
                <w:szCs w:val="16"/>
              </w:rPr>
            </w:r>
            <w:r w:rsidRPr="004430AA">
              <w:rPr>
                <w:sz w:val="16"/>
                <w:szCs w:val="16"/>
              </w:rPr>
              <w:fldChar w:fldCharType="end"/>
            </w:r>
            <w:r w:rsidRPr="004430AA">
              <w:rPr>
                <w:sz w:val="16"/>
                <w:szCs w:val="16"/>
              </w:rPr>
            </w:r>
            <w:r w:rsidRPr="004430AA">
              <w:rPr>
                <w:sz w:val="16"/>
                <w:szCs w:val="16"/>
              </w:rPr>
              <w:fldChar w:fldCharType="separate"/>
            </w:r>
            <w:r w:rsidRPr="004430AA">
              <w:rPr>
                <w:noProof/>
                <w:sz w:val="16"/>
                <w:szCs w:val="16"/>
                <w:vertAlign w:val="superscript"/>
              </w:rPr>
              <w:t>1-3</w:t>
            </w:r>
            <w:r w:rsidRPr="004430AA">
              <w:rPr>
                <w:sz w:val="16"/>
                <w:szCs w:val="16"/>
              </w:rPr>
              <w:fldChar w:fldCharType="end"/>
            </w:r>
            <w:r w:rsidRPr="004430AA">
              <w:rPr>
                <w:sz w:val="16"/>
                <w:szCs w:val="16"/>
              </w:rPr>
              <w:t xml:space="preserve"> </w:t>
            </w:r>
          </w:p>
          <w:p w14:paraId="7F3717EF" w14:textId="77777777" w:rsidR="004430AA" w:rsidRPr="004430AA" w:rsidRDefault="004430AA" w:rsidP="004430AA">
            <w:pPr>
              <w:spacing w:after="0" w:line="240" w:lineRule="auto"/>
              <w:rPr>
                <w:sz w:val="16"/>
                <w:szCs w:val="16"/>
              </w:rPr>
            </w:pPr>
          </w:p>
          <w:p w14:paraId="242C46C7" w14:textId="77777777" w:rsidR="004430AA" w:rsidRPr="004430AA" w:rsidRDefault="004430AA" w:rsidP="004430AA">
            <w:pPr>
              <w:spacing w:after="0"/>
              <w:rPr>
                <w:b/>
                <w:bCs/>
                <w:sz w:val="16"/>
                <w:szCs w:val="16"/>
              </w:rPr>
            </w:pPr>
            <w:r w:rsidRPr="004430AA">
              <w:rPr>
                <w:b/>
                <w:bCs/>
                <w:sz w:val="16"/>
                <w:szCs w:val="16"/>
              </w:rPr>
              <w:t>References</w:t>
            </w:r>
          </w:p>
          <w:p w14:paraId="51A402E7" w14:textId="77777777" w:rsidR="004430AA" w:rsidRPr="004430AA" w:rsidRDefault="004430AA" w:rsidP="004430AA">
            <w:pPr>
              <w:pStyle w:val="EndNoteBibliography"/>
              <w:spacing w:after="0"/>
              <w:ind w:left="318" w:hanging="318"/>
              <w:rPr>
                <w:sz w:val="16"/>
                <w:szCs w:val="16"/>
              </w:rPr>
            </w:pPr>
            <w:r w:rsidRPr="004430AA">
              <w:rPr>
                <w:sz w:val="16"/>
                <w:szCs w:val="16"/>
              </w:rPr>
              <w:fldChar w:fldCharType="begin"/>
            </w:r>
            <w:r w:rsidRPr="004430AA">
              <w:rPr>
                <w:sz w:val="16"/>
                <w:szCs w:val="16"/>
              </w:rPr>
              <w:instrText xml:space="preserve"> ADDIN EN.REFLIST </w:instrText>
            </w:r>
            <w:r w:rsidRPr="004430AA">
              <w:rPr>
                <w:sz w:val="16"/>
                <w:szCs w:val="16"/>
              </w:rPr>
              <w:fldChar w:fldCharType="separate"/>
            </w:r>
            <w:r w:rsidRPr="004430AA">
              <w:rPr>
                <w:sz w:val="16"/>
                <w:szCs w:val="16"/>
              </w:rPr>
              <w:t>1</w:t>
            </w:r>
            <w:r w:rsidRPr="004430AA">
              <w:rPr>
                <w:sz w:val="16"/>
                <w:szCs w:val="16"/>
              </w:rPr>
              <w:tab/>
              <w:t xml:space="preserve">Takagi M, Ishikawa G and Mori W (1974). Primary malignant melanoma of the oral cavity in Japan. With special reference to mucosal melanosis. </w:t>
            </w:r>
            <w:r w:rsidRPr="004430AA">
              <w:rPr>
                <w:i/>
                <w:sz w:val="16"/>
                <w:szCs w:val="16"/>
              </w:rPr>
              <w:t>Cancer</w:t>
            </w:r>
            <w:r w:rsidRPr="004430AA">
              <w:rPr>
                <w:sz w:val="16"/>
                <w:szCs w:val="16"/>
              </w:rPr>
              <w:t xml:space="preserve"> 34(2):358-370.</w:t>
            </w:r>
          </w:p>
          <w:p w14:paraId="3711F177" w14:textId="77777777" w:rsidR="004430AA" w:rsidRPr="004430AA" w:rsidRDefault="004430AA" w:rsidP="004430AA">
            <w:pPr>
              <w:pStyle w:val="EndNoteBibliography"/>
              <w:spacing w:after="0"/>
              <w:ind w:left="318" w:hanging="318"/>
              <w:rPr>
                <w:sz w:val="16"/>
                <w:szCs w:val="16"/>
              </w:rPr>
            </w:pPr>
            <w:r w:rsidRPr="004430AA">
              <w:rPr>
                <w:sz w:val="16"/>
                <w:szCs w:val="16"/>
              </w:rPr>
              <w:t>2</w:t>
            </w:r>
            <w:r w:rsidRPr="004430AA">
              <w:rPr>
                <w:sz w:val="16"/>
                <w:szCs w:val="16"/>
              </w:rPr>
              <w:tab/>
              <w:t xml:space="preserve">Shehata M, Gombos D, Bishop J and Zafereo ME (2015). Sinonasal melanoma arising from conjunctival primary acquired melanosis. </w:t>
            </w:r>
            <w:r w:rsidRPr="004430AA">
              <w:rPr>
                <w:i/>
                <w:sz w:val="16"/>
                <w:szCs w:val="16"/>
              </w:rPr>
              <w:t>BMJ Case Rep</w:t>
            </w:r>
            <w:r w:rsidRPr="004430AA">
              <w:rPr>
                <w:sz w:val="16"/>
                <w:szCs w:val="16"/>
              </w:rPr>
              <w:t>.</w:t>
            </w:r>
            <w:r w:rsidRPr="004430AA">
              <w:rPr>
                <w:sz w:val="16"/>
                <w:szCs w:val="16"/>
                <w:shd w:val="clear" w:color="auto" w:fill="FFFFFF"/>
              </w:rPr>
              <w:t>18:2015:bcr2014208522.</w:t>
            </w:r>
          </w:p>
          <w:p w14:paraId="3C6B777E" w14:textId="6D79DF4C" w:rsidR="004C2E98" w:rsidRPr="004430AA" w:rsidRDefault="004430AA" w:rsidP="004430AA">
            <w:pPr>
              <w:pStyle w:val="EndNoteBibliography"/>
              <w:spacing w:after="100"/>
              <w:ind w:left="318" w:hanging="318"/>
              <w:rPr>
                <w:rFonts w:asciiTheme="minorHAnsi" w:hAnsiTheme="minorHAnsi" w:cstheme="minorHAnsi"/>
                <w:sz w:val="16"/>
                <w:szCs w:val="16"/>
                <w:lang w:val="en-AU"/>
              </w:rPr>
            </w:pPr>
            <w:r w:rsidRPr="004430AA">
              <w:rPr>
                <w:sz w:val="16"/>
                <w:szCs w:val="16"/>
              </w:rPr>
              <w:t>3</w:t>
            </w:r>
            <w:r w:rsidRPr="004430AA">
              <w:rPr>
                <w:sz w:val="16"/>
                <w:szCs w:val="16"/>
              </w:rPr>
              <w:tab/>
              <w:t xml:space="preserve">Salari B, Duncan LM, Lennerz JK, Holbrook EH, Emerick KS and Foreman RK (2021). Observed progression from melanosis with melanocyte hyperplasia to sinonasal melanoma with distant metastasis and a unique genetic rearrangement. </w:t>
            </w:r>
            <w:r w:rsidRPr="004430AA">
              <w:rPr>
                <w:i/>
                <w:sz w:val="16"/>
                <w:szCs w:val="16"/>
              </w:rPr>
              <w:t>J Cutan Pathol</w:t>
            </w:r>
            <w:r w:rsidRPr="004430AA">
              <w:rPr>
                <w:sz w:val="16"/>
                <w:szCs w:val="16"/>
              </w:rPr>
              <w:t xml:space="preserve"> 48(7):948-953.</w:t>
            </w:r>
            <w:r>
              <w:rPr>
                <w:sz w:val="16"/>
                <w:szCs w:val="16"/>
              </w:rPr>
              <w:t xml:space="preserve"> </w:t>
            </w:r>
            <w:r w:rsidRPr="004430AA">
              <w:rPr>
                <w:rFonts w:cs="Calibri"/>
                <w:sz w:val="16"/>
                <w:szCs w:val="16"/>
              </w:rPr>
              <w:fldChar w:fldCharType="end"/>
            </w:r>
          </w:p>
        </w:tc>
        <w:tc>
          <w:tcPr>
            <w:tcW w:w="2098" w:type="dxa"/>
            <w:shd w:val="clear" w:color="auto" w:fill="auto"/>
          </w:tcPr>
          <w:p w14:paraId="01D3E921" w14:textId="5122DF3E" w:rsidR="004C2E98" w:rsidRPr="00C66205" w:rsidRDefault="004C2E98" w:rsidP="004C2E98">
            <w:pPr>
              <w:autoSpaceDE w:val="0"/>
              <w:autoSpaceDN w:val="0"/>
              <w:adjustRightInd w:val="0"/>
              <w:spacing w:after="80" w:line="240" w:lineRule="auto"/>
              <w:rPr>
                <w:rFonts w:cstheme="minorHAnsi"/>
                <w:color w:val="221E1F"/>
                <w:sz w:val="16"/>
                <w:szCs w:val="16"/>
              </w:rPr>
            </w:pPr>
          </w:p>
        </w:tc>
      </w:tr>
      <w:tr w:rsidR="004C2E98" w:rsidRPr="00CC5E7C" w14:paraId="51AC3D72" w14:textId="77777777" w:rsidTr="005C42DF">
        <w:trPr>
          <w:trHeight w:val="456"/>
        </w:trPr>
        <w:tc>
          <w:tcPr>
            <w:tcW w:w="865" w:type="dxa"/>
            <w:shd w:val="clear" w:color="auto" w:fill="EEECE1" w:themeFill="background2"/>
          </w:tcPr>
          <w:p w14:paraId="1271FD86" w14:textId="09CE5F4C" w:rsidR="004C2E98" w:rsidRDefault="004C2E98" w:rsidP="004C2E98">
            <w:pPr>
              <w:spacing w:after="0" w:line="240" w:lineRule="auto"/>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3A17B640" w14:textId="3975AB12" w:rsidR="004C2E98" w:rsidRPr="00E67E33" w:rsidRDefault="004C2E98" w:rsidP="004C2E98">
            <w:pPr>
              <w:spacing w:line="240" w:lineRule="auto"/>
              <w:rPr>
                <w:rFonts w:ascii="Calibri" w:hAnsi="Calibri"/>
                <w:bCs/>
                <w:sz w:val="16"/>
                <w:szCs w:val="16"/>
              </w:rPr>
            </w:pPr>
            <w:r w:rsidRPr="004E4912">
              <w:rPr>
                <w:rFonts w:ascii="Calibri" w:hAnsi="Calibri"/>
                <w:bCs/>
                <w:color w:val="808080" w:themeColor="background1" w:themeShade="80"/>
                <w:sz w:val="16"/>
                <w:szCs w:val="16"/>
              </w:rPr>
              <w:t>ANCILLARY STUDIES</w:t>
            </w:r>
          </w:p>
        </w:tc>
        <w:tc>
          <w:tcPr>
            <w:tcW w:w="2553" w:type="dxa"/>
            <w:shd w:val="clear" w:color="auto" w:fill="auto"/>
          </w:tcPr>
          <w:p w14:paraId="289364FE" w14:textId="77777777" w:rsidR="004C2E98" w:rsidRPr="008D4561" w:rsidRDefault="004C2E98" w:rsidP="008D4561">
            <w:pPr>
              <w:pStyle w:val="ListParagraph"/>
              <w:numPr>
                <w:ilvl w:val="0"/>
                <w:numId w:val="6"/>
              </w:numPr>
              <w:spacing w:after="0" w:line="240" w:lineRule="auto"/>
              <w:ind w:left="180" w:hanging="180"/>
              <w:rPr>
                <w:color w:val="808080" w:themeColor="background1" w:themeShade="80"/>
                <w:sz w:val="16"/>
                <w:szCs w:val="16"/>
              </w:rPr>
            </w:pPr>
            <w:r w:rsidRPr="008D4561">
              <w:rPr>
                <w:color w:val="808080" w:themeColor="background1" w:themeShade="80"/>
                <w:sz w:val="16"/>
                <w:szCs w:val="16"/>
              </w:rPr>
              <w:t xml:space="preserve">Not performed </w:t>
            </w:r>
          </w:p>
          <w:p w14:paraId="084F1A17" w14:textId="77777777" w:rsidR="004E4912" w:rsidRPr="004E4912" w:rsidRDefault="008D4561" w:rsidP="004E4912">
            <w:pPr>
              <w:pStyle w:val="ListParagraph"/>
              <w:numPr>
                <w:ilvl w:val="0"/>
                <w:numId w:val="6"/>
              </w:numPr>
              <w:spacing w:line="240" w:lineRule="auto"/>
              <w:ind w:left="180" w:hanging="180"/>
              <w:rPr>
                <w:color w:val="808080" w:themeColor="background1" w:themeShade="80"/>
                <w:sz w:val="16"/>
                <w:szCs w:val="16"/>
              </w:rPr>
            </w:pPr>
            <w:r w:rsidRPr="008D4561">
              <w:rPr>
                <w:color w:val="808080" w:themeColor="background1" w:themeShade="80"/>
                <w:sz w:val="16"/>
                <w:szCs w:val="16"/>
              </w:rPr>
              <w:t xml:space="preserve">Performed, </w:t>
            </w:r>
            <w:r w:rsidRPr="008D4561">
              <w:rPr>
                <w:i/>
                <w:iCs/>
                <w:color w:val="808080" w:themeColor="background1" w:themeShade="80"/>
                <w:sz w:val="16"/>
                <w:szCs w:val="16"/>
              </w:rPr>
              <w:t>record test(s), methodology and results</w:t>
            </w:r>
          </w:p>
          <w:p w14:paraId="478EB4DE" w14:textId="77777777" w:rsidR="004620A0" w:rsidRDefault="004620A0" w:rsidP="004E4912">
            <w:pPr>
              <w:pStyle w:val="ListParagraph"/>
              <w:spacing w:after="0" w:line="240" w:lineRule="auto"/>
              <w:ind w:left="180"/>
              <w:rPr>
                <w:rFonts w:cstheme="minorHAnsi"/>
                <w:b/>
                <w:bCs/>
                <w:color w:val="808080" w:themeColor="background1" w:themeShade="80"/>
                <w:sz w:val="16"/>
                <w:szCs w:val="16"/>
              </w:rPr>
            </w:pPr>
          </w:p>
          <w:p w14:paraId="3AB79469" w14:textId="6D072E78" w:rsidR="004C2E98" w:rsidRPr="004E4912" w:rsidRDefault="004C2E98" w:rsidP="004E4912">
            <w:pPr>
              <w:pStyle w:val="ListParagraph"/>
              <w:spacing w:after="0" w:line="240" w:lineRule="auto"/>
              <w:ind w:left="180"/>
              <w:rPr>
                <w:color w:val="808080" w:themeColor="background1" w:themeShade="80"/>
                <w:sz w:val="16"/>
                <w:szCs w:val="16"/>
              </w:rPr>
            </w:pPr>
            <w:r w:rsidRPr="004E4912">
              <w:rPr>
                <w:rFonts w:cstheme="minorHAnsi"/>
                <w:b/>
                <w:bCs/>
                <w:color w:val="808080" w:themeColor="background1" w:themeShade="80"/>
                <w:sz w:val="16"/>
                <w:szCs w:val="16"/>
              </w:rPr>
              <w:t>Representative blocks for ancillary studies</w:t>
            </w:r>
            <w:r w:rsidRPr="004E4912">
              <w:rPr>
                <w:rFonts w:cstheme="minorHAnsi"/>
                <w:color w:val="808080" w:themeColor="background1" w:themeShade="80"/>
                <w:sz w:val="16"/>
                <w:szCs w:val="16"/>
              </w:rPr>
              <w:t xml:space="preserve">, </w:t>
            </w:r>
            <w:r w:rsidRPr="004E4912">
              <w:rPr>
                <w:rFonts w:cstheme="minorHAnsi"/>
                <w:i/>
                <w:iCs/>
                <w:color w:val="808080" w:themeColor="background1" w:themeShade="80"/>
                <w:sz w:val="16"/>
                <w:szCs w:val="16"/>
              </w:rPr>
              <w:t>specify those blocks best representing tumour and/or normal tissue for further study</w:t>
            </w:r>
          </w:p>
        </w:tc>
        <w:tc>
          <w:tcPr>
            <w:tcW w:w="7799" w:type="dxa"/>
            <w:shd w:val="clear" w:color="auto" w:fill="auto"/>
          </w:tcPr>
          <w:p w14:paraId="7532B2E1" w14:textId="77777777" w:rsidR="00A2042C" w:rsidRDefault="00A2042C" w:rsidP="00A2042C">
            <w:pPr>
              <w:spacing w:after="0" w:line="240" w:lineRule="auto"/>
              <w:rPr>
                <w:rFonts w:cs="Calibri"/>
                <w:sz w:val="16"/>
                <w:szCs w:val="16"/>
              </w:rPr>
            </w:pPr>
            <w:r w:rsidRPr="00A2042C">
              <w:rPr>
                <w:rFonts w:cs="Calibri"/>
                <w:sz w:val="16"/>
                <w:szCs w:val="16"/>
              </w:rPr>
              <w:t xml:space="preserve">The diagnosis of melanoma is supported </w:t>
            </w:r>
            <w:proofErr w:type="gramStart"/>
            <w:r w:rsidRPr="00A2042C">
              <w:rPr>
                <w:rFonts w:cs="Calibri"/>
                <w:sz w:val="16"/>
                <w:szCs w:val="16"/>
              </w:rPr>
              <w:t>by the use of</w:t>
            </w:r>
            <w:proofErr w:type="gramEnd"/>
            <w:r w:rsidRPr="00A2042C">
              <w:rPr>
                <w:rFonts w:cs="Calibri"/>
                <w:sz w:val="16"/>
                <w:szCs w:val="16"/>
              </w:rPr>
              <w:t xml:space="preserve"> melanoma markers, including S100 protein, SOX10, HMB45, Melan A and tyrosinase, among others. CD117 may be aberrantly expressed, but does not correlate to KIT gene mutation status and thus may not be meaningful.</w:t>
            </w:r>
            <w:r w:rsidRPr="00A2042C">
              <w:rPr>
                <w:rFonts w:cs="Calibri"/>
                <w:sz w:val="16"/>
                <w:szCs w:val="16"/>
              </w:rPr>
              <w:fldChar w:fldCharType="begin">
                <w:fldData xml:space="preserve">PEVuZE5vdGU+PENpdGU+PEF1dGhvcj5NaWxsw6FuLUVzdGViYW48L0F1dGhvcj48WWVhcj4yMDIx
PC9ZZWFyPjxSZWNOdW0+NDA0NDwvUmVjTnVtPjxEaXNwbGF5VGV4dD48c3R5bGUgZmFjZT0ic3Vw
ZXJzY3JpcHQiPjEtMzwvc3R5bGU+PC9EaXNwbGF5VGV4dD48cmVjb3JkPjxyZWMtbnVtYmVyPjQw
NDQ8L3JlYy1udW1iZXI+PGZvcmVpZ24ta2V5cz48a2V5IGFwcD0iRU4iIGRiLWlkPSJ2cGEyemRy
NTl3ZHpmNWV0MDJsNWQ1NTZ4cHM5ZnRydGF2OWYiIHRpbWVzdGFtcD0iMTcwNTgxMjkzNSI+NDA0
NDwva2V5PjwvZm9yZWlnbi1rZXlzPjxyZWYtdHlwZSBuYW1lPSJKb3VybmFsIEFydGljbGUiPjE3
PC9yZWYtdHlwZT48Y29udHJpYnV0b3JzPjxhdXRob3JzPjxhdXRob3I+TWlsbMOhbi1Fc3RlYmFu
LCBELjwvYXV0aG9yPjxhdXRob3I+R2FyY8OtYS1DYXNhZG8sIFouPC9hdXRob3I+PGF1dGhvcj5N
YW5yaXF1ZS1TaWx2YSwgRS48L2F1dGhvcj48YXV0aG9yPlZpcsOzcywgQS48L2F1dGhvcj48YXV0
aG9yPkt1bWFyLCBSLjwvYXV0aG9yPjxhdXRob3I+RnVybmV5LCBTLjwvYXV0aG9yPjxhdXRob3I+
TMOzcGV6LUd1ZXJyZXJvLCBKLiBBLjwvYXV0aG9yPjxhdXRob3I+UmVxdWVuYSwgQy48L2F1dGhv
cj48YXV0aG9yPkJhw7F1bHMsIEouPC9hdXRob3I+PGF1dGhvcj5UcmF2ZXMsIFYuPC9hdXRob3I+
PGF1dGhvcj5OYWdvcmUsIEUuPC9hdXRob3I+PC9hdXRob3JzPjwvY29udHJpYnV0b3JzPjxhdXRo
LWFkZHJlc3M+TGFib3JhdG9yeSBvZiBNb2xlY3VsYXIgQmlvbG9neSwgRnVuZGFjacOzbiBJbnN0
aXR1dG8gVmFsZW5jaWFubyBkZSBPbmNvbG9nw61hLCBWYWzDqG5jaWEsIFNwYWluLiYjeEQ7RGVw
YXJ0bWVudCBvZiBEZXJtYXRvbG9neSwgRnVuZGFjacOzbiBJbnN0aXR1dG8gVmFsZW5jaWFubyBk
ZSBPbmNvbG9nw61hLCBWYWzDqG5jaWEsIFNwYWluLiYjeEQ7TGFib3JhdG9yeSBvZiBTa2luIENh
bmNlciBhbmQgQWdpbmcsIENSVUstTWFuY2hlc3RlciBJbnN0aXR1dGUsIFVuaXZlcnNpdHkgb2Yg
TWFuY2hlc3RlciwgTWFuY2hlc3RlciBVSy4mI3hEO0RpdmlzaW9uIG9mIE1vbGVjdWxhciBHZW5l
dGljIEVwaWRlbWlvbG9neSwgRGl2aXNpb24gb2YgR2Vub21pYyBGdW5jdGlvbmFsIEFuYWx5c2lz
LCBES0ZaLCBIZWlkZWxiZXJnLCBHZXJtYW55LiYjeEQ7R2Vub21pYyBPbmNvbG9neSBSZXNlYXJj
aCBHcm91cCwgQ2VudHJlIGZvciBTeXN0ZW1zIE1lZGljaW5lLCBEZXBhcnRtZW50IG9mIFBoeXNp
b2xvZ3kgYW5kIE1lZGljYWwgUGh5c2ljcywgUm95YWwgQ29sbGVnZSBvZiBTdXJnZW9ucyBpbiBJ
cmVsYW5kLCBEdWJsaW4sIElyZWxhbmQuJiN4RDtEZXBhcnRtZW50IG9mIERlcm1hdG9sb2d5LCBI
b3NwaXRhbCBHZW5lcmFsIFVuaXZlcnNpdGFyaW8gZGUgQWxpY2FudGUsIEFsaWNhbnRlLCBTcGFp
bi4mI3hEO0RlcGFydG1lbnQgb2YgUGF0aG9sb2d5LCBGdW5kYWNpw7NuIEluc3RpdHV0byBWYWxl
bmNpYW5vIGRlIE9uY29sb2fDrWEsIFZhbMOobmNpYSwgU3BhaW4uJiN4RDtEZXBhcnRtZW50IG9m
IERlcm1hdG9sb2d5LCBGdW5kYWNpw7NuIEluc3RpdHV0byBWYWxlbmNpYW5vIGRlIE9uY29sb2fD
rWEsIFZhbMOobmNpYSwgU3BhaW4sIFNjaG9vbCBvZiBNZWRpY2luZSwgVW5pdmVyc2lkYWQgQ2F0
w7NsaWNhIGRlIFZhbGVuY2lhIFNhbiBWaWNlbnRlIE3DoXJ0aXIsIFZhbMOobmNpYSwgU3BhaW4u
PC9hdXRoLWFkZHJlc3M+PHRpdGxlcz48dGl0bGU+RGlzdHJpYnV0aW9uIGFuZCBjbGluaWNhbCBy
b2xlIG9mIEtJVCBnZW5lIG11dGF0aW9ucyBpbiBtZWxhbm9tYSBhY2NvcmRpbmcgdG8gc3VidHlw
ZTogYSBzdHVkeSBvZiA0OTIgU3BhbmlzaCBwYXRpZW50czwvdGl0bGU+PHNlY29uZGFyeS10aXRs
ZT5FdXIgSiBEZXJtYXRvbDwvc2Vjb25kYXJ5LXRpdGxlPjwvdGl0bGVzPjxwZXJpb2RpY2FsPjxm
dWxsLXRpdGxlPkV1ciBKIERlcm1hdG9sPC9mdWxsLXRpdGxlPjwvcGVyaW9kaWNhbD48cGFnZXM+
ODMwLTgzODwvcGFnZXM+PHZvbHVtZT4zMTwvdm9sdW1lPjxudW1iZXI+NjwvbnVtYmVyPjxlZGl0
aW9uPjIwMjEvMDMvMDM8L2VkaXRpb24+PGtleXdvcmRzPjxrZXl3b3JkPkRhdGFiYXNlcywgRmFj
dHVhbDwva2V5d29yZD48a2V5d29yZD5IdW1hbnM8L2tleXdvcmQ+PGtleXdvcmQ+TWVsYW5vbWEv
Y2xhc3NpZmljYXRpb24vKmdlbmV0aWNzL3BhdGhvbG9neTwva2V5d29yZD48a2V5d29yZD5NdXRh
dGlvbjwva2V5d29yZD48a2V5d29yZD5OZW9wbGFzbSBJbnZhc2l2ZW5lc3M8L2tleXdvcmQ+PGtl
eXdvcmQ+UHJvdG8tT25jb2dlbmUgUHJvdGVpbnMgYy1raXQvKmdlbmV0aWNzPC9rZXl3b3JkPjxr
ZXl3b3JkPlJldHJvc3BlY3RpdmUgU3R1ZGllczwva2V5d29yZD48a2V5d29yZD5Ta2luIE5lb3Bs
YXNtcy9jbGFzc2lmaWNhdGlvbi8qZ2VuZXRpY3MvcGF0aG9sb2d5PC9rZXl3b3JkPjxrZXl3b3Jk
PlNwYWluPC9rZXl3b3JkPjxrZXl3b3JkPktpdDwva2V5d29yZD48a2V5d29yZD5hZ2dyZXNzaXZl
bmVzczwva2V5d29yZD48a2V5d29yZD5tZWxhbm9tYTwva2V5d29yZD48a2V5d29yZD5zdWJ0eXBl
PC9rZXl3b3JkPjwva2V5d29yZHM+PGRhdGVzPjx5ZWFyPjIwMjE8L3llYXI+PHB1Yi1kYXRlcz48
ZGF0ZT5EZWMgMTwvZGF0ZT48L3B1Yi1kYXRlcz48L2RhdGVzPjxpc2JuPjExNjctMTEyMiAoUHJp
bnQpJiN4RDsxMTY3LTExMjI8L2lzYm4+PGFjY2Vzc2lvbi1udW0+MzM2NDg5MDk8L2FjY2Vzc2lv
bi1udW0+PHVybHM+PC91cmxzPjxjdXN0b20yPlBNQzc2MTUwMjY8L2N1c3RvbTI+PGN1c3RvbTY+
RU1TMTg1MDQxPC9jdXN0b202PjxlbGVjdHJvbmljLXJlc291cmNlLW51bT4xMC4xNjg0L2VqZC4y
MDIxLjM5NzE8L2VsZWN0cm9uaWMtcmVzb3VyY2UtbnVtPjxyZW1vdGUtZGF0YWJhc2UtcHJvdmlk
ZXI+TkxNPC9yZW1vdGUtZGF0YWJhc2UtcHJvdmlkZXI+PGxhbmd1YWdlPmVuZzwvbGFuZ3VhZ2U+
PC9yZWNvcmQ+PC9DaXRlPjxDaXRlPjxBdXRob3I+TWFsZG9uYWRvLU1lbmRvemE8L0F1dGhvcj48
WWVhcj4yMDE5PC9ZZWFyPjxSZWNOdW0+NDA0MzwvUmVjTnVtPjxyZWNvcmQ+PHJlYy1udW1iZXI+
NDA0MzwvcmVjLW51bWJlcj48Zm9yZWlnbi1rZXlzPjxrZXkgYXBwPSJFTiIgZGItaWQ9InZwYTJ6
ZHI1OXdkemY1ZXQwMmw1ZDU1NnhwczlmdHJ0YXY5ZiIgdGltZXN0YW1wPSIxNzA1ODEyOTE2Ij40
MDQzPC9rZXk+PC9mb3JlaWduLWtleXM+PHJlZi10eXBlIG5hbWU9IkpvdXJuYWwgQXJ0aWNsZSI+
MTc8L3JlZi10eXBlPjxjb250cmlidXRvcnM+PGF1dGhvcnM+PGF1dGhvcj5NYWxkb25hZG8tTWVu
ZG96YSwgSi48L2F1dGhvcj48YXV0aG9yPlJhbcOtcmV6LUFtYWRvciwgVi48L2F1dGhvcj48YXV0
aG9yPkFuYXlhLVNhYXZlZHJhLCBHLjwvYXV0aG9yPjxhdXRob3I+UnXDrXotR2FyY8OtYSwgRS48
L2F1dGhvcj48YXV0aG9yPk1hbGRvbmFkby1NYXJ0w61uZXosIEguPC9hdXRob3I+PGF1dGhvcj5G
ZXJuw6FuZGV6IEZpZ3Vlcm9hLCBFLjwvYXV0aG9yPjxhdXRob3I+TWVuZXNlcy1HYXJjw61hLCBB
LjwvYXV0aG9yPjwvYXV0aG9ycz48L2NvbnRyaWJ1dG9ycz48YXV0aC1hZGRyZXNzPkRvY3RvcmF0
ZSBpbiBIZWFsdGggYW5kIEJpb2xvZ2ljYWwgU2NpZW5jZXMgUHJvZ3JhbSwgVW5pdmVyc2lkYWQg
QXV0w7Nub21hIE1ldHJvcG9saXRhbmEtWG9jaGltaWxjbywgTWV4aWNvIENpdHksIE1leGljby4m
I3hEO0hlYWx0aCBDYXJlIERlcGFydG1lbnQsIE9yYWwgUGF0aG9sb2d5IGFuZCBNZWRpY2luZSBN
YXN0ZXIsIFVuaXZlcnNpZGFkIEF1dMOzbm9tYSBNZXRyb3BvbGl0YW5hLVhvY2hpbWlsY28sIE1l
eGljbyBDaXR5LCBNZXhpY28uJiN4RDtUcmFzbGF0aW9uYWwgUmVzZWFyY2ggTGFib3JhdG9yeSwg
SW5zdGl0dXRvIE5hY2lvbmFsIGRlIENhbmNlcm9sb2fDrWEsIE1leGljbyBDaXR5LCBNZXhpY28u
JiN4RDtQYXRob2xvZ3kgRGVwYXJ0bWVudCwgSW5zdGl0dXRvIE5hY2lvbmFsIGRlIENhbmNlcm9s
b2fDrWEsIE1leGljbyBDaXR5LCBNZXhpY28uJiN4RDtDb21wdXRhdGlvbmFsIEdlbm9taWNzLCBO
YXRpb25hbCBJbnN0aXR1dGUgb2YgR2Vub21pYyBNZWRpY2luZSwgTWV4aWNvIENpdHksIE1leGlj
by4mI3hEO05hdGlvbmFsIENhbmNlciBJbnN0aXR1dGUgb2YgTWV4aWNvLCBNZXhpY28gQ2l0eSwg
TWV4aWNvLjwvYXV0aC1hZGRyZXNzPjx0aXRsZXM+PHRpdGxlPkNEMTE3IGltbXVub2V4cHJlc3Np
b24gaW4gb3JhbCBhbmQgc2lub25hc2FsIG11Y29zYWwgbWVsYW5vbWEgZG9lcyBub3QgY29ycmVs
YXRlIHdpdGggc29tYXRpYyBkcml2ZXIgbXV0YXRpb25zIGluIHRoZSBNQVBLIHBhdGh3YXk8L3Rp
dGxlPjxzZWNvbmRhcnktdGl0bGU+SiBPcmFsIFBhdGhvbCBNZWQ8L3NlY29uZGFyeS10aXRsZT48
L3RpdGxlcz48cGVyaW9kaWNhbD48ZnVsbC10aXRsZT5KIE9yYWwgUGF0aG9sIE1lZDwvZnVsbC10
aXRsZT48L3BlcmlvZGljYWw+PHBhZ2VzPjM4Mi0zODg8L3BhZ2VzPjx2b2x1bWU+NDg8L3ZvbHVt
ZT48bnVtYmVyPjU8L251bWJlcj48ZWRpdGlvbj4yMDE5LzAzLzE2PC9lZGl0aW9uPjxrZXl3b3Jk
cz48a2V5d29yZD5ETkEgTXV0YXRpb25hbCBBbmFseXNpczwva2V5d29yZD48a2V5d29yZD5IdW1h
bnM8L2tleXdvcmQ+PGtleXdvcmQ+TUFQIEtpbmFzZSBTaWduYWxpbmcgU3lzdGVtLypnZW5ldGlj
czwva2V5d29yZD48a2V5d29yZD5NZWxhbm9tYS8qZ2VuZXRpY3M8L2tleXdvcmQ+PGtleXdvcmQ+
TWVtYnJhbmUgUHJvdGVpbnM8L2tleXdvcmQ+PGtleXdvcmQ+TWV4aWNvPC9rZXl3b3JkPjxrZXl3
b3JkPk1vdXRoIE11Y29zYS9wYXRob2xvZ3k8L2tleXdvcmQ+PGtleXdvcmQ+TW91dGggTmVvcGxh
c21zLypnZW5ldGljczwva2V5d29yZD48a2V5d29yZD5NdXRhdGlvbjwva2V5d29yZD48a2V5d29y
ZD5OYXNhbCBNdWNvc2EvcGF0aG9sb2d5PC9rZXl3b3JkPjxrZXl3b3JkPk5vc2UgTmVvcGxhc21z
LypnZW5ldGljczwva2V5d29yZD48a2V5d29yZD5Qcm90by1PbmNvZ2VuZSBQcm90ZWlucyBjLWtp
dC8qZ2VuZXRpY3M8L2tleXdvcmQ+PGtleXdvcmQ+UmV0cm9zcGVjdGl2ZSBTdHVkaWVzPC9rZXl3
b3JkPjxrZXl3b3JkPkMtS0lUIGV4cHJlc3Npb248L2tleXdvcmQ+PGtleXdvcmQ+Y2FuY2VyPC9r
ZXl3b3JkPjxrZXl3b3JkPm1pdG9nZW4tYWN0aXZhdGVkIHByb3RlaW4ga2luYXNlIG11dGF0aW9u
czwva2V5d29yZD48a2V5d29yZD5vcmFsIGFuZCBzaW5vbmFzYWwgbWVsYW5vbWE8L2tleXdvcmQ+
PC9rZXl3b3Jkcz48ZGF0ZXM+PHllYXI+MjAxOTwveWVhcj48cHViLWRhdGVzPjxkYXRlPk1heTwv
ZGF0ZT48L3B1Yi1kYXRlcz48L2RhdGVzPjxpc2JuPjA5MDQtMjUxMjwvaXNibj48YWNjZXNzaW9u
LW51bT4zMDg3MzY0MTwvYWNjZXNzaW9uLW51bT48dXJscz48L3VybHM+PGVsZWN0cm9uaWMtcmVz
b3VyY2UtbnVtPjEwLjExMTEvam9wLjEyODQ5PC9lbGVjdHJvbmljLXJlc291cmNlLW51bT48cmVt
b3RlLWRhdGFiYXNlLXByb3ZpZGVyPk5MTTwvcmVtb3RlLWRhdGFiYXNlLXByb3ZpZGVyPjxsYW5n
dWFnZT5lbmc8L2xhbmd1YWdlPjwvcmVjb3JkPjwvQ2l0ZT48Q2l0ZT48QXV0aG9yPlplYmFyeTwv
QXV0aG9yPjxZZWFyPjIwMTM8L1llYXI+PFJlY051bT40MTk0PC9SZWNOdW0+PHJlY29yZD48cmVj
LW51bWJlcj40MTk0PC9yZWMtbnVtYmVyPjxmb3JlaWduLWtleXM+PGtleSBhcHA9IkVOIiBkYi1p
ZD0idnBhMnpkcjU5d2R6ZjVldDAybDVkNTU2eHBzOWZ0cnRhdjlmIiB0aW1lc3RhbXA9IjE3MDY2
NTQ5NDQiPjQxOTQ8L2tleT48L2ZvcmVpZ24ta2V5cz48cmVmLXR5cGUgbmFtZT0iSm91cm5hbCBB
cnRpY2xlIj4xNzwvcmVmLXR5cGU+PGNvbnRyaWJ1dG9ycz48YXV0aG9ycz48YXV0aG9yPlplYmFy
eSwgQS48L2F1dGhvcj48YXV0aG9yPkphbmdhcmQsIE0uPC9hdXRob3I+PGF1dGhvcj5PbWhvbHQs
IEsuPC9hdXRob3I+PGF1dGhvcj5SYWduYXJzc29uLU9sZGluZywgQi48L2F1dGhvcj48YXV0aG9y
PkhhbnNzb24sIEouPC9hdXRob3I+PC9hdXRob3JzPjwvY29udHJpYnV0b3JzPjxhdXRoLWFkZHJl
c3M+RGVwYXJ0bWVudCBvZiBPbmNvbG9neS1QYXRob2xvZ3ksIENhbmNlciBDZW50ZXIgS2Fyb2xp
bnNrYSwgS2Fyb2xpbnNrYSBJbnN0aXR1dGV0LCBTdG9ja2hvbG0sIFN3ZWRlbi4gc2F0dGFyLnpl
YmFyeUBraS5zZTwvYXV0aC1hZGRyZXNzPjx0aXRsZXM+PHRpdGxlPktJVCwgTlJBUyBhbmQgQlJB
RiBtdXRhdGlvbnMgaW4gc2lub25hc2FsIG11Y29zYWwgbWVsYW5vbWE6IGEgc3R1ZHkgb2YgNTYg
Y2FzZXM8L3RpdGxlPjxzZWNvbmRhcnktdGl0bGU+QnIgSiBDYW5jZXI8L3NlY29uZGFyeS10aXRs
ZT48L3RpdGxlcz48cGVyaW9kaWNhbD48ZnVsbC10aXRsZT5CciBKIENhbmNlcjwvZnVsbC10aXRs
ZT48L3BlcmlvZGljYWw+PHBhZ2VzPjU1OS02NDwvcGFnZXM+PHZvbHVtZT4xMDk8L3ZvbHVtZT48
bnVtYmVyPjM8L251bWJlcj48ZWRpdGlvbj4yMDEzLzA3LzE5PC9lZGl0aW9uPjxrZXl3b3Jkcz48
a2V5d29yZD5BZ2VkPC9rZXl3b3JkPjxrZXl3b3JkPkFnZWQsIDgwIGFuZCBvdmVyPC9rZXl3b3Jk
PjxrZXl3b3JkPkROQSBNdXRhdGlvbmFsIEFuYWx5c2lzPC9rZXl3b3JkPjxrZXl3b3JkPkZlbWFs
ZTwva2V5d29yZD48a2V5d29yZD5HVFAgUGhvc3Bob2h5ZHJvbGFzZXMvKmdlbmV0aWNzPC9rZXl3
b3JkPjxrZXl3b3JkPkh1bWFuczwva2V5d29yZD48a2V5d29yZD5MYXNlciBDYXB0dXJlIE1pY3Jv
ZGlzc2VjdGlvbjwva2V5d29yZD48a2V5d29yZD5NYWxlPC9rZXl3b3JkPjxrZXl3b3JkPk1lbGFu
b21hLypnZW5ldGljcy9wYXRob2xvZ3k8L2tleXdvcmQ+PGtleXdvcmQ+TWVtYnJhbmUgUHJvdGVp
bnMvKmdlbmV0aWNzPC9rZXl3b3JkPjxrZXl3b3JkPk1pZGRsZSBBZ2VkPC9rZXl3b3JkPjxrZXl3
b3JkPipNdXRhdGlvbjwva2V5d29yZD48a2V5d29yZD5QYXJhZmZpbiBFbWJlZGRpbmc8L2tleXdv
cmQ+PGtleXdvcmQ+UGFyYW5hc2FsIFNpbnVzIE5lb3BsYXNtcy8qZ2VuZXRpY3M8L2tleXdvcmQ+
PGtleXdvcmQ+UHJvdG8tT25jb2dlbmUgUHJvdGVpbnMgQi1yYWYvKmdlbmV0aWNzPC9rZXl3b3Jk
PjxrZXl3b3JkPlByb3RvLU9uY29nZW5lIFByb3RlaW5zIGMta2l0LypnZW5ldGljczwva2V5d29y
ZD48a2V5d29yZD5TdXJ2aXZhbCBSYXRlPC9rZXl3b3JkPjwva2V5d29yZHM+PGRhdGVzPjx5ZWFy
PjIwMTM8L3llYXI+PHB1Yi1kYXRlcz48ZGF0ZT5BdWcgNjwvZGF0ZT48L3B1Yi1kYXRlcz48L2Rh
dGVzPjxpc2JuPjAwMDctMDkyMCAoUHJpbnQpJiN4RDswMDA3LTA5MjA8L2lzYm4+PGFjY2Vzc2lv
bi1udW0+MjM4NjA1MzI8L2FjY2Vzc2lvbi1udW0+PHVybHM+PC91cmxzPjxjdXN0b20yPlBNQzM3
MzgxNDY8L2N1c3RvbTI+PGVsZWN0cm9uaWMtcmVzb3VyY2UtbnVtPjEwLjEwMzgvYmpjLjIwMTMu
MzczPC9lbGVjdHJvbmljLXJlc291cmNlLW51bT48cmVtb3RlLWRhdGFiYXNlLXByb3ZpZGVyPk5M
TTwvcmVtb3RlLWRhdGFiYXNlLXByb3ZpZGVyPjxsYW5ndWFnZT5lbmc8L2xhbmd1YWdlPjwvcmVj
b3JkPjwvQ2l0ZT48L0VuZE5vdGU+AG==
</w:fldData>
              </w:fldChar>
            </w:r>
            <w:r w:rsidRPr="00A2042C">
              <w:rPr>
                <w:rFonts w:cs="Calibri"/>
                <w:sz w:val="16"/>
                <w:szCs w:val="16"/>
              </w:rPr>
              <w:instrText xml:space="preserve"> ADDIN EN.CITE </w:instrText>
            </w:r>
            <w:r w:rsidRPr="00A2042C">
              <w:rPr>
                <w:rFonts w:cs="Calibri"/>
                <w:sz w:val="16"/>
                <w:szCs w:val="16"/>
              </w:rPr>
              <w:fldChar w:fldCharType="begin">
                <w:fldData xml:space="preserve">PEVuZE5vdGU+PENpdGU+PEF1dGhvcj5NaWxsw6FuLUVzdGViYW48L0F1dGhvcj48WWVhcj4yMDIx
PC9ZZWFyPjxSZWNOdW0+NDA0NDwvUmVjTnVtPjxEaXNwbGF5VGV4dD48c3R5bGUgZmFjZT0ic3Vw
ZXJzY3JpcHQiPjEtMzwvc3R5bGU+PC9EaXNwbGF5VGV4dD48cmVjb3JkPjxyZWMtbnVtYmVyPjQw
NDQ8L3JlYy1udW1iZXI+PGZvcmVpZ24ta2V5cz48a2V5IGFwcD0iRU4iIGRiLWlkPSJ2cGEyemRy
NTl3ZHpmNWV0MDJsNWQ1NTZ4cHM5ZnRydGF2OWYiIHRpbWVzdGFtcD0iMTcwNTgxMjkzNSI+NDA0
NDwva2V5PjwvZm9yZWlnbi1rZXlzPjxyZWYtdHlwZSBuYW1lPSJKb3VybmFsIEFydGljbGUiPjE3
PC9yZWYtdHlwZT48Y29udHJpYnV0b3JzPjxhdXRob3JzPjxhdXRob3I+TWlsbMOhbi1Fc3RlYmFu
LCBELjwvYXV0aG9yPjxhdXRob3I+R2FyY8OtYS1DYXNhZG8sIFouPC9hdXRob3I+PGF1dGhvcj5N
YW5yaXF1ZS1TaWx2YSwgRS48L2F1dGhvcj48YXV0aG9yPlZpcsOzcywgQS48L2F1dGhvcj48YXV0
aG9yPkt1bWFyLCBSLjwvYXV0aG9yPjxhdXRob3I+RnVybmV5LCBTLjwvYXV0aG9yPjxhdXRob3I+
TMOzcGV6LUd1ZXJyZXJvLCBKLiBBLjwvYXV0aG9yPjxhdXRob3I+UmVxdWVuYSwgQy48L2F1dGhv
cj48YXV0aG9yPkJhw7F1bHMsIEouPC9hdXRob3I+PGF1dGhvcj5UcmF2ZXMsIFYuPC9hdXRob3I+
PGF1dGhvcj5OYWdvcmUsIEUuPC9hdXRob3I+PC9hdXRob3JzPjwvY29udHJpYnV0b3JzPjxhdXRo
LWFkZHJlc3M+TGFib3JhdG9yeSBvZiBNb2xlY3VsYXIgQmlvbG9neSwgRnVuZGFjacOzbiBJbnN0
aXR1dG8gVmFsZW5jaWFubyBkZSBPbmNvbG9nw61hLCBWYWzDqG5jaWEsIFNwYWluLiYjeEQ7RGVw
YXJ0bWVudCBvZiBEZXJtYXRvbG9neSwgRnVuZGFjacOzbiBJbnN0aXR1dG8gVmFsZW5jaWFubyBk
ZSBPbmNvbG9nw61hLCBWYWzDqG5jaWEsIFNwYWluLiYjeEQ7TGFib3JhdG9yeSBvZiBTa2luIENh
bmNlciBhbmQgQWdpbmcsIENSVUstTWFuY2hlc3RlciBJbnN0aXR1dGUsIFVuaXZlcnNpdHkgb2Yg
TWFuY2hlc3RlciwgTWFuY2hlc3RlciBVSy4mI3hEO0RpdmlzaW9uIG9mIE1vbGVjdWxhciBHZW5l
dGljIEVwaWRlbWlvbG9neSwgRGl2aXNpb24gb2YgR2Vub21pYyBGdW5jdGlvbmFsIEFuYWx5c2lz
LCBES0ZaLCBIZWlkZWxiZXJnLCBHZXJtYW55LiYjeEQ7R2Vub21pYyBPbmNvbG9neSBSZXNlYXJj
aCBHcm91cCwgQ2VudHJlIGZvciBTeXN0ZW1zIE1lZGljaW5lLCBEZXBhcnRtZW50IG9mIFBoeXNp
b2xvZ3kgYW5kIE1lZGljYWwgUGh5c2ljcywgUm95YWwgQ29sbGVnZSBvZiBTdXJnZW9ucyBpbiBJ
cmVsYW5kLCBEdWJsaW4sIElyZWxhbmQuJiN4RDtEZXBhcnRtZW50IG9mIERlcm1hdG9sb2d5LCBI
b3NwaXRhbCBHZW5lcmFsIFVuaXZlcnNpdGFyaW8gZGUgQWxpY2FudGUsIEFsaWNhbnRlLCBTcGFp
bi4mI3hEO0RlcGFydG1lbnQgb2YgUGF0aG9sb2d5LCBGdW5kYWNpw7NuIEluc3RpdHV0byBWYWxl
bmNpYW5vIGRlIE9uY29sb2fDrWEsIFZhbMOobmNpYSwgU3BhaW4uJiN4RDtEZXBhcnRtZW50IG9m
IERlcm1hdG9sb2d5LCBGdW5kYWNpw7NuIEluc3RpdHV0byBWYWxlbmNpYW5vIGRlIE9uY29sb2fD
rWEsIFZhbMOobmNpYSwgU3BhaW4sIFNjaG9vbCBvZiBNZWRpY2luZSwgVW5pdmVyc2lkYWQgQ2F0
w7NsaWNhIGRlIFZhbGVuY2lhIFNhbiBWaWNlbnRlIE3DoXJ0aXIsIFZhbMOobmNpYSwgU3BhaW4u
PC9hdXRoLWFkZHJlc3M+PHRpdGxlcz48dGl0bGU+RGlzdHJpYnV0aW9uIGFuZCBjbGluaWNhbCBy
b2xlIG9mIEtJVCBnZW5lIG11dGF0aW9ucyBpbiBtZWxhbm9tYSBhY2NvcmRpbmcgdG8gc3VidHlw
ZTogYSBzdHVkeSBvZiA0OTIgU3BhbmlzaCBwYXRpZW50czwvdGl0bGU+PHNlY29uZGFyeS10aXRs
ZT5FdXIgSiBEZXJtYXRvbDwvc2Vjb25kYXJ5LXRpdGxlPjwvdGl0bGVzPjxwZXJpb2RpY2FsPjxm
dWxsLXRpdGxlPkV1ciBKIERlcm1hdG9sPC9mdWxsLXRpdGxlPjwvcGVyaW9kaWNhbD48cGFnZXM+
ODMwLTgzODwvcGFnZXM+PHZvbHVtZT4zMTwvdm9sdW1lPjxudW1iZXI+NjwvbnVtYmVyPjxlZGl0
aW9uPjIwMjEvMDMvMDM8L2VkaXRpb24+PGtleXdvcmRzPjxrZXl3b3JkPkRhdGFiYXNlcywgRmFj
dHVhbDwva2V5d29yZD48a2V5d29yZD5IdW1hbnM8L2tleXdvcmQ+PGtleXdvcmQ+TWVsYW5vbWEv
Y2xhc3NpZmljYXRpb24vKmdlbmV0aWNzL3BhdGhvbG9neTwva2V5d29yZD48a2V5d29yZD5NdXRh
dGlvbjwva2V5d29yZD48a2V5d29yZD5OZW9wbGFzbSBJbnZhc2l2ZW5lc3M8L2tleXdvcmQ+PGtl
eXdvcmQ+UHJvdG8tT25jb2dlbmUgUHJvdGVpbnMgYy1raXQvKmdlbmV0aWNzPC9rZXl3b3JkPjxr
ZXl3b3JkPlJldHJvc3BlY3RpdmUgU3R1ZGllczwva2V5d29yZD48a2V5d29yZD5Ta2luIE5lb3Bs
YXNtcy9jbGFzc2lmaWNhdGlvbi8qZ2VuZXRpY3MvcGF0aG9sb2d5PC9rZXl3b3JkPjxrZXl3b3Jk
PlNwYWluPC9rZXl3b3JkPjxrZXl3b3JkPktpdDwva2V5d29yZD48a2V5d29yZD5hZ2dyZXNzaXZl
bmVzczwva2V5d29yZD48a2V5d29yZD5tZWxhbm9tYTwva2V5d29yZD48a2V5d29yZD5zdWJ0eXBl
PC9rZXl3b3JkPjwva2V5d29yZHM+PGRhdGVzPjx5ZWFyPjIwMjE8L3llYXI+PHB1Yi1kYXRlcz48
ZGF0ZT5EZWMgMTwvZGF0ZT48L3B1Yi1kYXRlcz48L2RhdGVzPjxpc2JuPjExNjctMTEyMiAoUHJp
bnQpJiN4RDsxMTY3LTExMjI8L2lzYm4+PGFjY2Vzc2lvbi1udW0+MzM2NDg5MDk8L2FjY2Vzc2lv
bi1udW0+PHVybHM+PC91cmxzPjxjdXN0b20yPlBNQzc2MTUwMjY8L2N1c3RvbTI+PGN1c3RvbTY+
RU1TMTg1MDQxPC9jdXN0b202PjxlbGVjdHJvbmljLXJlc291cmNlLW51bT4xMC4xNjg0L2VqZC4y
MDIxLjM5NzE8L2VsZWN0cm9uaWMtcmVzb3VyY2UtbnVtPjxyZW1vdGUtZGF0YWJhc2UtcHJvdmlk
ZXI+TkxNPC9yZW1vdGUtZGF0YWJhc2UtcHJvdmlkZXI+PGxhbmd1YWdlPmVuZzwvbGFuZ3VhZ2U+
PC9yZWNvcmQ+PC9DaXRlPjxDaXRlPjxBdXRob3I+TWFsZG9uYWRvLU1lbmRvemE8L0F1dGhvcj48
WWVhcj4yMDE5PC9ZZWFyPjxSZWNOdW0+NDA0MzwvUmVjTnVtPjxyZWNvcmQ+PHJlYy1udW1iZXI+
NDA0MzwvcmVjLW51bWJlcj48Zm9yZWlnbi1rZXlzPjxrZXkgYXBwPSJFTiIgZGItaWQ9InZwYTJ6
ZHI1OXdkemY1ZXQwMmw1ZDU1NnhwczlmdHJ0YXY5ZiIgdGltZXN0YW1wPSIxNzA1ODEyOTE2Ij40
MDQzPC9rZXk+PC9mb3JlaWduLWtleXM+PHJlZi10eXBlIG5hbWU9IkpvdXJuYWwgQXJ0aWNsZSI+
MTc8L3JlZi10eXBlPjxjb250cmlidXRvcnM+PGF1dGhvcnM+PGF1dGhvcj5NYWxkb25hZG8tTWVu
ZG96YSwgSi48L2F1dGhvcj48YXV0aG9yPlJhbcOtcmV6LUFtYWRvciwgVi48L2F1dGhvcj48YXV0
aG9yPkFuYXlhLVNhYXZlZHJhLCBHLjwvYXV0aG9yPjxhdXRob3I+UnXDrXotR2FyY8OtYSwgRS48
L2F1dGhvcj48YXV0aG9yPk1hbGRvbmFkby1NYXJ0w61uZXosIEguPC9hdXRob3I+PGF1dGhvcj5G
ZXJuw6FuZGV6IEZpZ3Vlcm9hLCBFLjwvYXV0aG9yPjxhdXRob3I+TWVuZXNlcy1HYXJjw61hLCBB
LjwvYXV0aG9yPjwvYXV0aG9ycz48L2NvbnRyaWJ1dG9ycz48YXV0aC1hZGRyZXNzPkRvY3RvcmF0
ZSBpbiBIZWFsdGggYW5kIEJpb2xvZ2ljYWwgU2NpZW5jZXMgUHJvZ3JhbSwgVW5pdmVyc2lkYWQg
QXV0w7Nub21hIE1ldHJvcG9saXRhbmEtWG9jaGltaWxjbywgTWV4aWNvIENpdHksIE1leGljby4m
I3hEO0hlYWx0aCBDYXJlIERlcGFydG1lbnQsIE9yYWwgUGF0aG9sb2d5IGFuZCBNZWRpY2luZSBN
YXN0ZXIsIFVuaXZlcnNpZGFkIEF1dMOzbm9tYSBNZXRyb3BvbGl0YW5hLVhvY2hpbWlsY28sIE1l
eGljbyBDaXR5LCBNZXhpY28uJiN4RDtUcmFzbGF0aW9uYWwgUmVzZWFyY2ggTGFib3JhdG9yeSwg
SW5zdGl0dXRvIE5hY2lvbmFsIGRlIENhbmNlcm9sb2fDrWEsIE1leGljbyBDaXR5LCBNZXhpY28u
JiN4RDtQYXRob2xvZ3kgRGVwYXJ0bWVudCwgSW5zdGl0dXRvIE5hY2lvbmFsIGRlIENhbmNlcm9s
b2fDrWEsIE1leGljbyBDaXR5LCBNZXhpY28uJiN4RDtDb21wdXRhdGlvbmFsIEdlbm9taWNzLCBO
YXRpb25hbCBJbnN0aXR1dGUgb2YgR2Vub21pYyBNZWRpY2luZSwgTWV4aWNvIENpdHksIE1leGlj
by4mI3hEO05hdGlvbmFsIENhbmNlciBJbnN0aXR1dGUgb2YgTWV4aWNvLCBNZXhpY28gQ2l0eSwg
TWV4aWNvLjwvYXV0aC1hZGRyZXNzPjx0aXRsZXM+PHRpdGxlPkNEMTE3IGltbXVub2V4cHJlc3Np
b24gaW4gb3JhbCBhbmQgc2lub25hc2FsIG11Y29zYWwgbWVsYW5vbWEgZG9lcyBub3QgY29ycmVs
YXRlIHdpdGggc29tYXRpYyBkcml2ZXIgbXV0YXRpb25zIGluIHRoZSBNQVBLIHBhdGh3YXk8L3Rp
dGxlPjxzZWNvbmRhcnktdGl0bGU+SiBPcmFsIFBhdGhvbCBNZWQ8L3NlY29uZGFyeS10aXRsZT48
L3RpdGxlcz48cGVyaW9kaWNhbD48ZnVsbC10aXRsZT5KIE9yYWwgUGF0aG9sIE1lZDwvZnVsbC10
aXRsZT48L3BlcmlvZGljYWw+PHBhZ2VzPjM4Mi0zODg8L3BhZ2VzPjx2b2x1bWU+NDg8L3ZvbHVt
ZT48bnVtYmVyPjU8L251bWJlcj48ZWRpdGlvbj4yMDE5LzAzLzE2PC9lZGl0aW9uPjxrZXl3b3Jk
cz48a2V5d29yZD5ETkEgTXV0YXRpb25hbCBBbmFseXNpczwva2V5d29yZD48a2V5d29yZD5IdW1h
bnM8L2tleXdvcmQ+PGtleXdvcmQ+TUFQIEtpbmFzZSBTaWduYWxpbmcgU3lzdGVtLypnZW5ldGlj
czwva2V5d29yZD48a2V5d29yZD5NZWxhbm9tYS8qZ2VuZXRpY3M8L2tleXdvcmQ+PGtleXdvcmQ+
TWVtYnJhbmUgUHJvdGVpbnM8L2tleXdvcmQ+PGtleXdvcmQ+TWV4aWNvPC9rZXl3b3JkPjxrZXl3
b3JkPk1vdXRoIE11Y29zYS9wYXRob2xvZ3k8L2tleXdvcmQ+PGtleXdvcmQ+TW91dGggTmVvcGxh
c21zLypnZW5ldGljczwva2V5d29yZD48a2V5d29yZD5NdXRhdGlvbjwva2V5d29yZD48a2V5d29y
ZD5OYXNhbCBNdWNvc2EvcGF0aG9sb2d5PC9rZXl3b3JkPjxrZXl3b3JkPk5vc2UgTmVvcGxhc21z
LypnZW5ldGljczwva2V5d29yZD48a2V5d29yZD5Qcm90by1PbmNvZ2VuZSBQcm90ZWlucyBjLWtp
dC8qZ2VuZXRpY3M8L2tleXdvcmQ+PGtleXdvcmQ+UmV0cm9zcGVjdGl2ZSBTdHVkaWVzPC9rZXl3
b3JkPjxrZXl3b3JkPkMtS0lUIGV4cHJlc3Npb248L2tleXdvcmQ+PGtleXdvcmQ+Y2FuY2VyPC9r
ZXl3b3JkPjxrZXl3b3JkPm1pdG9nZW4tYWN0aXZhdGVkIHByb3RlaW4ga2luYXNlIG11dGF0aW9u
czwva2V5d29yZD48a2V5d29yZD5vcmFsIGFuZCBzaW5vbmFzYWwgbWVsYW5vbWE8L2tleXdvcmQ+
PC9rZXl3b3Jkcz48ZGF0ZXM+PHllYXI+MjAxOTwveWVhcj48cHViLWRhdGVzPjxkYXRlPk1heTwv
ZGF0ZT48L3B1Yi1kYXRlcz48L2RhdGVzPjxpc2JuPjA5MDQtMjUxMjwvaXNibj48YWNjZXNzaW9u
LW51bT4zMDg3MzY0MTwvYWNjZXNzaW9uLW51bT48dXJscz48L3VybHM+PGVsZWN0cm9uaWMtcmVz
b3VyY2UtbnVtPjEwLjExMTEvam9wLjEyODQ5PC9lbGVjdHJvbmljLXJlc291cmNlLW51bT48cmVt
b3RlLWRhdGFiYXNlLXByb3ZpZGVyPk5MTTwvcmVtb3RlLWRhdGFiYXNlLXByb3ZpZGVyPjxsYW5n
dWFnZT5lbmc8L2xhbmd1YWdlPjwvcmVjb3JkPjwvQ2l0ZT48Q2l0ZT48QXV0aG9yPlplYmFyeTwv
QXV0aG9yPjxZZWFyPjIwMTM8L1llYXI+PFJlY051bT40MTk0PC9SZWNOdW0+PHJlY29yZD48cmVj
LW51bWJlcj40MTk0PC9yZWMtbnVtYmVyPjxmb3JlaWduLWtleXM+PGtleSBhcHA9IkVOIiBkYi1p
ZD0idnBhMnpkcjU5d2R6ZjVldDAybDVkNTU2eHBzOWZ0cnRhdjlmIiB0aW1lc3RhbXA9IjE3MDY2
NTQ5NDQiPjQxOTQ8L2tleT48L2ZvcmVpZ24ta2V5cz48cmVmLXR5cGUgbmFtZT0iSm91cm5hbCBB
cnRpY2xlIj4xNzwvcmVmLXR5cGU+PGNvbnRyaWJ1dG9ycz48YXV0aG9ycz48YXV0aG9yPlplYmFy
eSwgQS48L2F1dGhvcj48YXV0aG9yPkphbmdhcmQsIE0uPC9hdXRob3I+PGF1dGhvcj5PbWhvbHQs
IEsuPC9hdXRob3I+PGF1dGhvcj5SYWduYXJzc29uLU9sZGluZywgQi48L2F1dGhvcj48YXV0aG9y
PkhhbnNzb24sIEouPC9hdXRob3I+PC9hdXRob3JzPjwvY29udHJpYnV0b3JzPjxhdXRoLWFkZHJl
c3M+RGVwYXJ0bWVudCBvZiBPbmNvbG9neS1QYXRob2xvZ3ksIENhbmNlciBDZW50ZXIgS2Fyb2xp
bnNrYSwgS2Fyb2xpbnNrYSBJbnN0aXR1dGV0LCBTdG9ja2hvbG0sIFN3ZWRlbi4gc2F0dGFyLnpl
YmFyeUBraS5zZTwvYXV0aC1hZGRyZXNzPjx0aXRsZXM+PHRpdGxlPktJVCwgTlJBUyBhbmQgQlJB
RiBtdXRhdGlvbnMgaW4gc2lub25hc2FsIG11Y29zYWwgbWVsYW5vbWE6IGEgc3R1ZHkgb2YgNTYg
Y2FzZXM8L3RpdGxlPjxzZWNvbmRhcnktdGl0bGU+QnIgSiBDYW5jZXI8L3NlY29uZGFyeS10aXRs
ZT48L3RpdGxlcz48cGVyaW9kaWNhbD48ZnVsbC10aXRsZT5CciBKIENhbmNlcjwvZnVsbC10aXRs
ZT48L3BlcmlvZGljYWw+PHBhZ2VzPjU1OS02NDwvcGFnZXM+PHZvbHVtZT4xMDk8L3ZvbHVtZT48
bnVtYmVyPjM8L251bWJlcj48ZWRpdGlvbj4yMDEzLzA3LzE5PC9lZGl0aW9uPjxrZXl3b3Jkcz48
a2V5d29yZD5BZ2VkPC9rZXl3b3JkPjxrZXl3b3JkPkFnZWQsIDgwIGFuZCBvdmVyPC9rZXl3b3Jk
PjxrZXl3b3JkPkROQSBNdXRhdGlvbmFsIEFuYWx5c2lzPC9rZXl3b3JkPjxrZXl3b3JkPkZlbWFs
ZTwva2V5d29yZD48a2V5d29yZD5HVFAgUGhvc3Bob2h5ZHJvbGFzZXMvKmdlbmV0aWNzPC9rZXl3
b3JkPjxrZXl3b3JkPkh1bWFuczwva2V5d29yZD48a2V5d29yZD5MYXNlciBDYXB0dXJlIE1pY3Jv
ZGlzc2VjdGlvbjwva2V5d29yZD48a2V5d29yZD5NYWxlPC9rZXl3b3JkPjxrZXl3b3JkPk1lbGFu
b21hLypnZW5ldGljcy9wYXRob2xvZ3k8L2tleXdvcmQ+PGtleXdvcmQ+TWVtYnJhbmUgUHJvdGVp
bnMvKmdlbmV0aWNzPC9rZXl3b3JkPjxrZXl3b3JkPk1pZGRsZSBBZ2VkPC9rZXl3b3JkPjxrZXl3
b3JkPipNdXRhdGlvbjwva2V5d29yZD48a2V5d29yZD5QYXJhZmZpbiBFbWJlZGRpbmc8L2tleXdv
cmQ+PGtleXdvcmQ+UGFyYW5hc2FsIFNpbnVzIE5lb3BsYXNtcy8qZ2VuZXRpY3M8L2tleXdvcmQ+
PGtleXdvcmQ+UHJvdG8tT25jb2dlbmUgUHJvdGVpbnMgQi1yYWYvKmdlbmV0aWNzPC9rZXl3b3Jk
PjxrZXl3b3JkPlByb3RvLU9uY29nZW5lIFByb3RlaW5zIGMta2l0LypnZW5ldGljczwva2V5d29y
ZD48a2V5d29yZD5TdXJ2aXZhbCBSYXRlPC9rZXl3b3JkPjwva2V5d29yZHM+PGRhdGVzPjx5ZWFy
PjIwMTM8L3llYXI+PHB1Yi1kYXRlcz48ZGF0ZT5BdWcgNjwvZGF0ZT48L3B1Yi1kYXRlcz48L2Rh
dGVzPjxpc2JuPjAwMDctMDkyMCAoUHJpbnQpJiN4RDswMDA3LTA5MjA8L2lzYm4+PGFjY2Vzc2lv
bi1udW0+MjM4NjA1MzI8L2FjY2Vzc2lvbi1udW0+PHVybHM+PC91cmxzPjxjdXN0b20yPlBNQzM3
MzgxNDY8L2N1c3RvbTI+PGVsZWN0cm9uaWMtcmVzb3VyY2UtbnVtPjEwLjEwMzgvYmpjLjIwMTMu
MzczPC9lbGVjdHJvbmljLXJlc291cmNlLW51bT48cmVtb3RlLWRhdGFiYXNlLXByb3ZpZGVyPk5M
TTwvcmVtb3RlLWRhdGFiYXNlLXByb3ZpZGVyPjxsYW5ndWFnZT5lbmc8L2xhbmd1YWdlPjwvcmVj
b3JkPjwvQ2l0ZT48L0VuZE5vdGU+AG==
</w:fldData>
              </w:fldChar>
            </w:r>
            <w:r w:rsidRPr="00A2042C">
              <w:rPr>
                <w:rFonts w:cs="Calibri"/>
                <w:sz w:val="16"/>
                <w:szCs w:val="16"/>
              </w:rPr>
              <w:instrText xml:space="preserve"> ADDIN EN.CITE.DATA </w:instrText>
            </w:r>
            <w:r w:rsidRPr="00A2042C">
              <w:rPr>
                <w:rFonts w:cs="Calibri"/>
                <w:sz w:val="16"/>
                <w:szCs w:val="16"/>
              </w:rPr>
            </w:r>
            <w:r w:rsidRPr="00A2042C">
              <w:rPr>
                <w:rFonts w:cs="Calibri"/>
                <w:sz w:val="16"/>
                <w:szCs w:val="16"/>
              </w:rPr>
              <w:fldChar w:fldCharType="end"/>
            </w:r>
            <w:r w:rsidRPr="00A2042C">
              <w:rPr>
                <w:rFonts w:cs="Calibri"/>
                <w:sz w:val="16"/>
                <w:szCs w:val="16"/>
              </w:rPr>
            </w:r>
            <w:r w:rsidRPr="00A2042C">
              <w:rPr>
                <w:rFonts w:cs="Calibri"/>
                <w:sz w:val="16"/>
                <w:szCs w:val="16"/>
              </w:rPr>
              <w:fldChar w:fldCharType="separate"/>
            </w:r>
            <w:r w:rsidRPr="00A2042C">
              <w:rPr>
                <w:rFonts w:cs="Calibri"/>
                <w:noProof/>
                <w:sz w:val="16"/>
                <w:szCs w:val="16"/>
                <w:vertAlign w:val="superscript"/>
              </w:rPr>
              <w:t>1-3</w:t>
            </w:r>
            <w:r w:rsidRPr="00A2042C">
              <w:rPr>
                <w:rFonts w:cs="Calibri"/>
                <w:sz w:val="16"/>
                <w:szCs w:val="16"/>
              </w:rPr>
              <w:fldChar w:fldCharType="end"/>
            </w:r>
            <w:r w:rsidRPr="00A2042C">
              <w:rPr>
                <w:rFonts w:cs="Calibri"/>
                <w:sz w:val="16"/>
                <w:szCs w:val="16"/>
              </w:rPr>
              <w:t xml:space="preserve"> Further, molecular studies can also be performed in selected cases, either for diagnostic purposes (helping to confirm the diagnosis), or for potential use in targeted therapies based on the results. Molecular findings in mucosal melanoma are different from cutaneous primaries, with </w:t>
            </w:r>
            <w:r w:rsidRPr="00A2042C">
              <w:rPr>
                <w:rFonts w:cs="Calibri"/>
                <w:i/>
                <w:sz w:val="16"/>
                <w:szCs w:val="16"/>
              </w:rPr>
              <w:t>NRAS</w:t>
            </w:r>
            <w:r w:rsidRPr="00A2042C">
              <w:rPr>
                <w:rFonts w:cs="Calibri"/>
                <w:sz w:val="16"/>
                <w:szCs w:val="16"/>
              </w:rPr>
              <w:t xml:space="preserve"> mutations (approximately 40%) predominating and alterations in </w:t>
            </w:r>
            <w:r w:rsidRPr="00A2042C">
              <w:rPr>
                <w:rFonts w:cs="Calibri"/>
                <w:color w:val="2E2E2E"/>
                <w:sz w:val="16"/>
                <w:szCs w:val="16"/>
              </w:rPr>
              <w:t>regulators of Ras-MAPK </w:t>
            </w:r>
            <w:hyperlink r:id="rId14" w:tooltip="Learn more about signaling pathway from ScienceDirect's AI-generated Topic Pages" w:history="1">
              <w:r w:rsidRPr="00A2042C">
                <w:rPr>
                  <w:rStyle w:val="Hyperlink"/>
                  <w:rFonts w:cs="Calibri"/>
                  <w:color w:val="2E2E2E"/>
                  <w:sz w:val="16"/>
                  <w:szCs w:val="16"/>
                </w:rPr>
                <w:t>signalling pathway</w:t>
              </w:r>
            </w:hyperlink>
            <w:r w:rsidRPr="00A2042C">
              <w:rPr>
                <w:rStyle w:val="Hyperlink"/>
                <w:rFonts w:cs="Calibri"/>
                <w:color w:val="2E2E2E"/>
                <w:sz w:val="16"/>
                <w:szCs w:val="16"/>
              </w:rPr>
              <w:t>,</w:t>
            </w:r>
            <w:r w:rsidRPr="00A2042C">
              <w:rPr>
                <w:rFonts w:cs="Calibri"/>
                <w:color w:val="2E2E2E"/>
                <w:sz w:val="16"/>
                <w:szCs w:val="16"/>
              </w:rPr>
              <w:t xml:space="preserve"> including in </w:t>
            </w:r>
            <w:r w:rsidRPr="00A2042C">
              <w:rPr>
                <w:rStyle w:val="Emphasis"/>
                <w:rFonts w:cs="Calibri"/>
                <w:color w:val="2E2E2E"/>
                <w:sz w:val="16"/>
                <w:szCs w:val="16"/>
              </w:rPr>
              <w:t>NF1</w:t>
            </w:r>
            <w:r w:rsidRPr="00A2042C">
              <w:rPr>
                <w:rFonts w:cs="Calibri"/>
                <w:color w:val="2E2E2E"/>
                <w:sz w:val="16"/>
                <w:szCs w:val="16"/>
              </w:rPr>
              <w:t xml:space="preserve">, </w:t>
            </w:r>
            <w:r w:rsidRPr="00A2042C">
              <w:rPr>
                <w:rStyle w:val="Emphasis"/>
                <w:rFonts w:cs="Calibri"/>
                <w:color w:val="2E2E2E"/>
                <w:sz w:val="16"/>
                <w:szCs w:val="16"/>
              </w:rPr>
              <w:t>PTEN</w:t>
            </w:r>
            <w:r w:rsidRPr="00A2042C">
              <w:rPr>
                <w:rFonts w:cs="Calibri"/>
                <w:color w:val="2E2E2E"/>
                <w:sz w:val="16"/>
                <w:szCs w:val="16"/>
              </w:rPr>
              <w:t xml:space="preserve">, </w:t>
            </w:r>
            <w:r w:rsidRPr="00A2042C">
              <w:rPr>
                <w:rStyle w:val="Emphasis"/>
                <w:rFonts w:cs="Calibri"/>
                <w:color w:val="2E2E2E"/>
                <w:sz w:val="16"/>
                <w:szCs w:val="16"/>
              </w:rPr>
              <w:t>PIK3CA, SPRED1,</w:t>
            </w:r>
            <w:r w:rsidRPr="00A2042C">
              <w:rPr>
                <w:rFonts w:cs="Calibri"/>
                <w:color w:val="2E2E2E"/>
                <w:sz w:val="16"/>
                <w:szCs w:val="16"/>
              </w:rPr>
              <w:t xml:space="preserve"> and others. </w:t>
            </w:r>
            <w:r w:rsidRPr="00A2042C">
              <w:rPr>
                <w:rFonts w:cs="Calibri"/>
                <w:i/>
                <w:sz w:val="16"/>
                <w:szCs w:val="16"/>
              </w:rPr>
              <w:t xml:space="preserve">BRAF </w:t>
            </w:r>
            <w:r w:rsidRPr="00A2042C">
              <w:rPr>
                <w:rFonts w:cs="Calibri"/>
                <w:sz w:val="16"/>
                <w:szCs w:val="16"/>
              </w:rPr>
              <w:t xml:space="preserve">mutations are rare, identified in only </w:t>
            </w:r>
            <w:r w:rsidRPr="00A2042C">
              <w:rPr>
                <w:rFonts w:cs="Calibri"/>
                <w:iCs/>
                <w:sz w:val="16"/>
                <w:szCs w:val="16"/>
              </w:rPr>
              <w:t>4%</w:t>
            </w:r>
            <w:r w:rsidRPr="00A2042C">
              <w:rPr>
                <w:rFonts w:cs="Calibri"/>
                <w:sz w:val="16"/>
                <w:szCs w:val="16"/>
              </w:rPr>
              <w:t xml:space="preserve"> of melanomas of mucosal sites.</w:t>
            </w:r>
            <w:r w:rsidRPr="00A2042C">
              <w:rPr>
                <w:rFonts w:cs="Calibri"/>
                <w:sz w:val="16"/>
                <w:szCs w:val="16"/>
              </w:rPr>
              <w:fldChar w:fldCharType="begin">
                <w:fldData xml:space="preserve">PEVuZE5vdGU+PENpdGU+PEF1dGhvcj5Mb3BlejwvQXV0aG9yPjxZZWFyPjIwMTY8L1llYXI+PFJl
Y051bT4zMzc4PC9SZWNOdW0+PERpc3BsYXlUZXh0PjxzdHlsZSBmYWNlPSJzdXBlcnNjcmlwdCI+
NC04PC9zdHlsZT48L0Rpc3BsYXlUZXh0PjxyZWNvcmQ+PHJlYy1udW1iZXI+MzM3ODwvcmVjLW51
bWJlcj48Zm9yZWlnbi1rZXlzPjxrZXkgYXBwPSJFTiIgZGItaWQ9InZwYTJ6ZHI1OXdkemY1ZXQw
Mmw1ZDU1NnhwczlmdHJ0YXY5ZiIgdGltZXN0YW1wPSIxNTM1NDM5MTYxIj4zMzc4PC9rZXk+PC9m
b3JlaWduLWtleXM+PHJlZi10eXBlIG5hbWU9IkpvdXJuYWwgQXJ0aWNsZSI+MTc8L3JlZi10eXBl
Pjxjb250cmlidXRvcnM+PGF1dGhvcnM+PGF1dGhvcj5Mb3BleiwgRi48L2F1dGhvcj48YXV0aG9y
PlJvZHJpZ28sIEouIFAuPC9hdXRob3I+PGF1dGhvcj5DYXJkZXNhLCBBLjwvYXV0aG9yPjxhdXRo
b3I+VHJpYW50YWZ5bGxvdSwgQS48L2F1dGhvcj48YXV0aG9yPkRldmFuZXksIEsuIE8uPC9hdXRo
b3I+PGF1dGhvcj5NZW5kZW5oYWxsLCBXLiBNLjwvYXV0aG9yPjxhdXRob3I+SGFpZ2VudHosIE0u
LCBKci48L2F1dGhvcj48YXV0aG9yPlN0cm9qYW4sIFAuPC9hdXRob3I+PGF1dGhvcj5QZWxsaXR0
ZXJpLCBQLiBLLjwvYXV0aG9yPjxhdXRob3I+QnJhZGZvcmQsIEMuIFIuPC9hdXRob3I+PGF1dGhv
cj5TaGFoYSwgQS4gUi48L2F1dGhvcj48YXV0aG9yPkh1bnQsIEouIEwuPC9hdXRob3I+PGF1dGhv
cj5kZSBCcmVlLCBSLjwvYXV0aG9yPjxhdXRob3I+VGFrZXMsIFIuIFAuPC9hdXRob3I+PGF1dGhv
cj5SaW5hbGRvLCBBLjwvYXV0aG9yPjxhdXRob3I+RmVybGl0bywgQS48L2F1dGhvcj48L2F1dGhv
cnM+PC9jb250cmlidXRvcnM+PGF1dGgtYWRkcmVzcz5EZXBhcnRtZW50IG9mIE90b2xhcnluZ29s
b2d5LCBIb3NwaXRhbCBVbml2ZXJzaXRhcmlvIENlbnRyYWwgZGUgQXN0dXJpYXMsIE92aWVkbywg
U3BhaW4uJiN4RDtJbnN0aXR1dG8gVW5pdmVyc2l0YXJpbyBkZSBPbmNvbG9naWEgZGVsIFByaW5j
aXBhZG8gZGUgQXN0dXJpYXMsIE92aWVkbywgU3BhaW4uJiN4RDtEZXBhcnRtZW50IG9mIEFuYXRv
bWljIFBhdGhvbG9neSwgSG9zcGl0YWwgQ2xpbmljLCBVbml2ZXJzaXR5IG9mIEJhcmNlbG9uYSwg
QmFyY2Vsb25hLCBTcGFpbi4mI3hEO0RlcGFydG1lbnQgb2YgT3JhbCBQYXRob2xvZ3ksIFNjaG9v
bCBvZiBEZW50aXN0cnksIFVuaXZlcnNpdHkgb2YgTGl2ZXJwb29sLCBMaXZlcnBvb2wsIFVuaXRl
ZCBLaW5nZG9tLiYjeEQ7RGVwYXJ0bWVudCBvZiBQYXRob2xvZ3ksIEFsbGVnaWFuY2UgSGVhbHRo
LCBKYWNrc29uLCBNaWNoaWdhbi4mI3hEO0RlcGFydG1lbnQgb2YgUmFkaWF0aW9uIE9uY29sb2d5
LCBVbml2ZXJzaXR5IG9mIEZsb3JpZGEsIEdhaW5lc3ZpbGxlLCBGbG9yaWRhLiYjeEQ7RGVwYXJ0
bWVudCBvZiBNZWRpY2luZSwgRGl2aXNpb24gb2YgT25jb2xvZ3ksIEFsYmVydCBFaW5zdGVpbiBD
b2xsZWdlIG9mIE1lZGljaW5lLCBNb250ZWZpb3JlIE1lZGljYWwgQ2VudGVyLCBCcm9ueCwgTmV3
IFlvcmsuJiN4RDtEZXBhcnRtZW50IG9mIFJhZGlhdGlvbiBPbmNvbG9neSwgSW5zdGl0dXRlIG9m
IE9uY29sb2d5LCBManVibGphbmEsIFNsb3ZlbmlhLiYjeEQ7RGVwYXJ0bWVudCBvZiBPdG9sYXJ5
bmdvbG9neS1IZWFkIGFuZCBOZWNrIFN1cmdlcnksIEd1dGhyaWUgSGVhbHRoIFN5c3RlbSwgU2F5
cmUsIFBlbm5zeWx2YW5pYS4mI3hEO0RlcGFydG1lbnQgb2YgT3RvbGFyeW5nb2xvZ3ktSGVhZCBh
bmQgTmVjayBTdXJnZXJ5LCBVbml2ZXJzaXR5IG9mIE1pY2hpZ2FuLCBBbm4gQXJib3IsIE1pY2hp
Z2FuLiYjeEQ7SGVhZCBhbmQgTmVjayBTZXJ2aWNlLCBNZW1vcmlhbCBTbG9hbi1LZXR0ZXJpbmcg
Q2FuY2VyIENlbnRlciwgTmV3IFlvcmssIE5ldyBZb3JrLiYjeEQ7RGVwYXJ0bWVudCBvZiBQYXRo
b2xvZ3ksIFVuaXZlcnNpdHkgb2YgQXJrYW5zYXMgZm9yIE1lZGljYWwgU2NpZW5jZXMsIExpdHRs
ZSBSb2NrLCBBcmthbnNhcy4mI3hEO0RlcGFydG1lbnQgb2YgT3RvbGFyeW5nb2xvZ3ktSGVhZCBh
bmQgTmVjayBTdXJnZXJ5LCBWVSBVbml2ZXJzaXR5IE1lZGljYWwgQ2VudGVyLCBBbXN0ZXJkYW0s
IFRoZSBOZXRoZXJsYW5kcy4mI3hEO0RlcGFydG1lbnQgb2YgT3RvbGFyeW5nb2xvZ3ktSGVhZCBh
bmQgTmVjayBTdXJnZXJ5LCBSYWRib3VkIFVuaXZlcnNpdHkgTWVkaWNhbCBDZW50ZXIsIE5pam1l
Z2VuLCBUaGUgTmV0aGVybGFuZHMuJiN4RDtVbml2ZXJzaXR5IG9mIFVkaW5lIFNjaG9vbCBvZiBN
ZWRpY2luZSwgVWRpbmUsIEl0YWx5LjwvYXV0aC1hZGRyZXNzPjx0aXRsZXM+PHRpdGxlPlVwZGF0
ZSBvbiBwcmltYXJ5IGhlYWQgYW5kIG5lY2sgbXVjb3NhbCBtZWxhbm9tYTwvdGl0bGU+PHNlY29u
ZGFyeS10aXRsZT5IZWFkIE5lY2s8L3NlY29uZGFyeS10aXRsZT48YWx0LXRpdGxlPkhlYWQgJmFt
cDsgbmVjazwvYWx0LXRpdGxlPjwvdGl0bGVzPjxwZXJpb2RpY2FsPjxmdWxsLXRpdGxlPkhlYWQg
TmVjazwvZnVsbC10aXRsZT48L3BlcmlvZGljYWw+PHBhZ2VzPjE0Ny01NTwvcGFnZXM+PHZvbHVt
ZT4zODwvdm9sdW1lPjxudW1iZXI+MTwvbnVtYmVyPjxlZGl0aW9uPjIwMTQvMDkvMjM8L2VkaXRp
b24+PGtleXdvcmRzPjxrZXl3b3JkPkNvbWJpbmVkIE1vZGFsaXR5IFRoZXJhcHk8L2tleXdvcmQ+
PGtleXdvcmQ+SGVhZCBhbmQgTmVjayBOZW9wbGFzbXMvbW9ydGFsaXR5L3BhdGhvbG9neS8qdGhl
cmFweTwva2V5d29yZD48a2V5d29yZD5IdW1hbnM8L2tleXdvcmQ+PGtleXdvcmQ+TWVsYW5vbWEv
bW9ydGFsaXR5L3BhdGhvbG9neS8qdGhlcmFweTwva2V5d29yZD48a2V5d29yZD5Nb3V0aCBOZW9w
bGFzbXMvdGhlcmFweTwva2V5d29yZD48a2V5d29yZD5OZW9wbGFzbSBSZWN1cnJlbmNlLCBMb2Nh
bC9wcmV2ZW50aW9uICZhbXA7IGNvbnRyb2w8L2tleXdvcmQ+PGtleXdvcmQ+TmVvcGxhc20gU3Rh
Z2luZzwva2V5d29yZD48a2V5d29yZD5Ob3NlIE5lb3BsYXNtcy90aGVyYXB5PC9rZXl3b3JkPjxr
ZXl3b3JkPlBhcmFuYXNhbCBTaW51cyBOZW9wbGFzbXMvdGhlcmFweTwva2V5d29yZD48a2V5d29y
ZD5Qcm9nbm9zaXM8L2tleXdvcmQ+PGtleXdvcmQ+UmlzayBGYWN0b3JzPC9rZXl3b3JkPjxrZXl3
b3JkPlRyZWF0bWVudCBPdXRjb21lPC9rZXl3b3JkPjxrZXl3b3JkPmNoZW1vdGhlcmFweTwva2V5
d29yZD48a2V5d29yZD5kaWFnbm9zaXM8L2tleXdvcmQ+PGtleXdvcmQ+aGVhZCBhbmQgbmVjazwv
a2V5d29yZD48a2V5d29yZD5tdWNvc2FsIG1lbGFub21hPC9rZXl3b3JkPjxrZXl3b3JkPm91dGNv
bWVzPC9rZXl3b3JkPjxrZXl3b3JkPnJhZGlvdGhlcmFweTwva2V5d29yZD48a2V5d29yZD5zdGFn
aW5nIHN5c3RlbTwva2V5d29yZD48a2V5d29yZD5zdXJnZXJ5PC9rZXl3b3JkPjwva2V5d29yZHM+
PGRhdGVzPjx5ZWFyPjIwMTY8L3llYXI+PHB1Yi1kYXRlcz48ZGF0ZT5KYW48L2RhdGU+PC9wdWIt
ZGF0ZXM+PC9kYXRlcz48aXNibj4xMDQzLTMwNzQ8L2lzYm4+PGFjY2Vzc2lvbi1udW0+MjUyNDIz
NTA8L2FjY2Vzc2lvbi1udW0+PHVybHM+PC91cmxzPjxjdXN0b20yPlBtYzQ5ODY1MDc8L2N1c3Rv
bTI+PGN1c3RvbTY+TmlobXM4MDc0MTc8L2N1c3RvbTY+PGVsZWN0cm9uaWMtcmVzb3VyY2UtbnVt
PjEwLjEwMDIvaGVkLjIzODcyPC9lbGVjdHJvbmljLXJlc291cmNlLW51bT48cmVtb3RlLWRhdGFi
YXNlLXByb3ZpZGVyPk5MTTwvcmVtb3RlLWRhdGFiYXNlLXByb3ZpZGVyPjxsYW5ndWFnZT5lbmc8
L2xhbmd1YWdlPjwvcmVjb3JkPjwvQ2l0ZT48Q2l0ZT48QXV0aG9yPlRodWFpcmU8L0F1dGhvcj48
WWVhcj4yMDIyPC9ZZWFyPjxSZWNOdW0+NDA0NTwvUmVjTnVtPjxyZWNvcmQ+PHJlYy1udW1iZXI+
NDA0NTwvcmVjLW51bWJlcj48Zm9yZWlnbi1rZXlzPjxrZXkgYXBwPSJFTiIgZGItaWQ9InZwYTJ6
ZHI1OXdkemY1ZXQwMmw1ZDU1NnhwczlmdHJ0YXY5ZiIgdGltZXN0YW1wPSIxNzA1ODEzMDkwIj40
MDQ1PC9rZXk+PC9mb3JlaWduLWtleXM+PHJlZi10eXBlIG5hbWU9IkpvdXJuYWwgQXJ0aWNsZSI+
MTc8L3JlZi10eXBlPjxjb250cmlidXRvcnM+PGF1dGhvcnM+PGF1dGhvcj5UaHVhaXJlLCBBLjwv
YXV0aG9yPjxhdXRob3I+Tmljb3QsIFIuPC9hdXRob3I+PGF1dGhvcj5Cb2lsZWF1LCBNLjwvYXV0
aG9yPjxhdXRob3I+UmFvdWwsIEcuPC9hdXRob3I+PGF1dGhvcj5EZXNjYXJwZW50cmllcywgQy48
L2F1dGhvcj48YXV0aG9yPk1vdWF3YWQsIEYuPC9hdXRob3I+PGF1dGhvcj5HZXJtYWluLCBOLjwv
YXV0aG9yPjxhdXRob3I+TW9ydGllciwgTC48L2F1dGhvcj48YXV0aG9yPlNjaGx1bmQsIE0uPC9h
dXRob3I+PC9hdXRob3JzPjwvY29udHJpYnV0b3JzPjxhdXRoLWFkZHJlc3M+VW5pdmVyc2l0eSBM
aWxsZSwgQ0hVIExpbGxlLCBTZXJ2aWNlIGRlIENoaXJ1cmdpZSBNYXhpbGxvLUZhY2lhbGUgZXQg
U3RvbWF0b2xvZ2llLCBIw7RwaXRhbCBSb2dlciBTYWxlbmdybywgUnVlIEVtaWxlIExhaW5lLCBM
aWxsZSBGLTU5MDAwLCBGcmFuY2UuIEVsZWN0cm9uaWMgYWRkcmVzczogYW50b2luZS50aHVhaXJl
LmV0dUB1bml2LWxpbGxlLmZyLiYjeEQ7VW5pdmVyc2l0eSBMaWxsZSwgQ0hVIExpbGxlLCBJTlNF
Uk0sIFNlcnZpY2UgZGUgQ2hpcnVyZ2llIE1heGlsbG8tRmFjaWFsZSBldCBTdG9tYXRvbG9naWUs
IFUxMDA4IC0gQ29udHJvbGxlZCBEcnVnIERlbGl2ZXJ5IFN5c3RlbXMgYW5kIEJpb21hdGVyaWFs
LCBMaWxsZSBGLTU5MDAwLCBGcmFuY2UuJiN4RDtVbml2ZXJzaXR5IExpbGxlLCBDSFUgTGlsbGUs
IFNlcnZpY2UgZGUgRGVybWF0b2xvZ2llLCBMaWxsZSBGLTU5MDAwLCBGcmFuY2UuJiN4RDtPbmNv
bG9neSBhbmQgTW9sZWN1bGFyIEdlbmV0aWNzIExhYm9yYXRvcnksIERpdmlzaW9uIG9mIEJpb2No
ZW1pc3RyeSBhbmQgTW9sZWN1bGFyIEJpb2xvZ3ksIFVuaXZlcnNpdHkgTGlsbGUsIENIVSBMaWxs
ZSwgTGlsbGUgRi01OTAwMCwgRnJhbmNlLiYjeEQ7RU5UIGFuZCBIZWFkIGFuZCBOZWNrIERlcGFy
dG1lbnQsIExpbGxlIDU5MDM3IENlZGV4LCBGcmFuY2U7IFVuaXZlcnNpdHkgTGlsbGUsIENOUlMs
IEluc2VybSwgQ0hVIExpbGxlLCBVTVI5MDIwLVUxMjc3IC0gQ0FOVEhFUiAtIENhbmNlciBIZXRl
cm9nZW5laXR5IFBsYXN0aWNpdHkgYW5kIFJlc2lzdGFuY2UgdG8gVGhlcmFwaWVzLCBMaWxsZSBG
LTU5MDAwLCBGcmFuY2UuJiN4RDtVbml2ZXJzaXR5IExpbGxlLCBDTlJTLCBJbnNlcm0sIENIVSBM
aWxsZSwgVU1SOTAyMC1VMTI3NyAtIENBTlRIRVIgLSBDYW5jZXIsIEhldGVyb2dlbmVpdHkgUGxh
c3RpY2l0eSBhbmQgUmVzaXN0YW5jZSB0byBUaGVyYXBpZXMsIExpbGxlIEYtNTkwMDAsIEZyYW5j
ZTsgQmFucXVlIGRlIFRpc3N1cywgQ0hVIExpbGxlLCBMaWxsZSBGLTU5MDAwLCBGcmFuY2UuJiN4
RDtVbml2ZXJzaXR5IExpbGxlLCBDSFUgTGlsbGUsIElOU0VSTSwgU2VydmljZSBkZSBEZXJtYXRv
bG9naWUsIE9OQ08tVEhBSSBVMTE4OSwgTGlsbGUgRi01OTAwMCwgRnJhbmNlLjwvYXV0aC1hZGRy
ZXNzPjx0aXRsZXM+PHRpdGxlPk9yYWwgbXVjb3NhbCBtZWxhbm9tYSAtIEEgc3lzdGVtYXRpYyBy
ZXZpZXc8L3RpdGxlPjxzZWNvbmRhcnktdGl0bGU+SiBTdG9tYXRvbCBPcmFsIE1heGlsbG9mYWMg
U3VyZzwvc2Vjb25kYXJ5LXRpdGxlPjwvdGl0bGVzPjxwZXJpb2RpY2FsPjxmdWxsLXRpdGxlPkog
U3RvbWF0b2wgT3JhbCBNYXhpbGxvZmFjIFN1cmc8L2Z1bGwtdGl0bGU+PC9wZXJpb2RpY2FsPjxw
YWdlcz5lNDI1LWU0MzI8L3BhZ2VzPjx2b2x1bWU+MTIzPC92b2x1bWU+PG51bWJlcj41PC9udW1i
ZXI+PGVkaXRpb24+MjAyMi8wMi8wOTwvZWRpdGlvbj48a2V5d29yZHM+PGtleXdvcmQ+RmVtYWxl
PC9rZXl3b3JkPjxrZXl3b3JkPkh1bWFuczwva2V5d29yZD48a2V5d29yZD5NYWxlPC9rZXl3b3Jk
PjxrZXl3b3JkPipNZWxhbm9tYS9kaWFnbm9zaXMvZXBpZGVtaW9sb2d5L3RoZXJhcHk8L2tleXdv
cmQ+PGtleXdvcmQ+TWlkZGxlIEFnZWQ8L2tleXdvcmQ+PGtleXdvcmQ+Kk1vdXRoIE5lb3BsYXNt
cy9kaWFnbm9zaXMvZXBpZGVtaW9sb2d5L3RoZXJhcHk8L2tleXdvcmQ+PGtleXdvcmQ+UHJvdG8t
T25jb2dlbmUgUHJvdGVpbnMgQi1yYWYvZ2VuZXRpY3M8L2tleXdvcmQ+PGtleXdvcmQ+UmV0cm9z
cGVjdGl2ZSBTdHVkaWVzPC9rZXl3b3JkPjxrZXl3b3JkPipTa2luIE5lb3BsYXNtczwva2V5d29y
ZD48a2V5d29yZD5NZWxhbm9tYSwgQ3V0YW5lb3VzIE1hbGlnbmFudDwva2V5d29yZD48a2V5d29y
ZD5IZWFkIGFuZCBuZWNrIG1lbGFub21hPC9rZXl3b3JkPjxrZXl3b3JkPk1lbGFub21hPC9rZXl3
b3JkPjxrZXl3b3JkPk11Y29zYWwgbWVsYW5vbWE8L2tleXdvcmQ+PGtleXdvcmQ+T3JhbCBjYW5j
ZXI8L2tleXdvcmQ+PGtleXdvcmQ+T3JhbCBtdWNvc2FsIG1lbGFub21hPC9rZXl3b3JkPjwva2V5
d29yZHM+PGRhdGVzPjx5ZWFyPjIwMjI8L3llYXI+PHB1Yi1kYXRlcz48ZGF0ZT5PY3Q8L2RhdGU+
PC9wdWItZGF0ZXM+PC9kYXRlcz48aXNibj4yNDY4LTc4NTU8L2lzYm4+PGFjY2Vzc2lvbi1udW0+
MzUxMzQ1OTA8L2FjY2Vzc2lvbi1udW0+PHVybHM+PC91cmxzPjxlbGVjdHJvbmljLXJlc291cmNl
LW51bT4xMC4xMDE2L2ouam9ybWFzLjIwMjIuMDIuMDAyPC9lbGVjdHJvbmljLXJlc291cmNlLW51
bT48cmVtb3RlLWRhdGFiYXNlLXByb3ZpZGVyPk5MTTwvcmVtb3RlLWRhdGFiYXNlLXByb3ZpZGVy
PjxsYW5ndWFnZT5lbmc8L2xhbmd1YWdlPjwvcmVjb3JkPjwvQ2l0ZT48Q2l0ZT48QXV0aG9yPkNo
xYJvcGVrPC9BdXRob3I+PFllYXI+MjAyMjwvWWVhcj48UmVjTnVtPjQwNDI8L1JlY051bT48cmVj
b3JkPjxyZWMtbnVtYmVyPjQwNDI8L3JlYy1udW1iZXI+PGZvcmVpZ24ta2V5cz48a2V5IGFwcD0i
RU4iIGRiLWlkPSJ2cGEyemRyNTl3ZHpmNWV0MDJsNWQ1NTZ4cHM5ZnRydGF2OWYiIHRpbWVzdGFt
cD0iMTcwNTgxMjgxNCI+NDA0Mjwva2V5PjwvZm9yZWlnbi1rZXlzPjxyZWYtdHlwZSBuYW1lPSJK
b3VybmFsIEFydGljbGUiPjE3PC9yZWYtdHlwZT48Y29udHJpYnV0b3JzPjxhdXRob3JzPjxhdXRo
b3I+Q2jFgm9wZWssIE0uPC9hdXRob3I+PGF1dGhvcj5MYXNvdGEsIEouPC9hdXRob3I+PGF1dGhv
cj5UaG9tcHNvbiwgTC4gRC4gUi48L2F1dGhvcj48YXV0aG9yPlN6Y3plcGFuaWFrLCBNLjwvYXV0
aG9yPjxhdXRob3I+S3XFum5pYWNrYSwgQS48L2F1dGhvcj48YXV0aG9yPkhpxYRjemEsIEsuPC9h
dXRob3I+PGF1dGhvcj5LdWJpY2thLCBLLjwvYXV0aG9yPjxhdXRob3I+S2Fjem9yb3dza2ksIE0u
PC9hdXRob3I+PGF1dGhvcj5OZXdmb3JkLCBNLjwvYXV0aG9yPjxhdXRob3I+TGl1LCBZLjwvYXV0
aG9yPjxhdXRob3I+QWdhaW15LCBBLjwvYXV0aG9yPjxhdXRob3I+Qmllcm5hdCwgVy48L2F1dGhv
cj48YXV0aG9yPkR1cnp5xYRza2EsIE0uPC9hdXRob3I+PGF1dGhvcj5Eeml1YmEsIEkuPC9hdXRo
b3I+PGF1dGhvcj5IYXJ0bWFubiwgQS48L2F1dGhvcj48YXV0aG9yPkluYWd1bWEsIFMuPC9hdXRo
b3I+PGF1dGhvcj5Jxbx5Y2thLcWad2llc3pld3NrYSwgRS48L2F1dGhvcj48YXV0aG9yPkthdG8s
IEguPC9hdXRob3I+PGF1dGhvcj5Lb3BjennFhHNraSwgSi48L2F1dGhvcj48YXV0aG9yPk1pY2hh
bCwgTS48L2F1dGhvcj48YXV0aG9yPk1pY2hhbCwgTS48L2F1dGhvcj48YXV0aG9yPlDEmWtzYSwg
Ui48L2F1dGhvcj48YXV0aG9yPlByb2Nob3JlYy1Tb2JpZXN6ZWssIE0uPC9hdXRob3I+PGF1dGhv
cj5TdGFyennFhHNrYSwgQS48L2F1dGhvcj48YXV0aG9yPlRha2FoYXNoaSwgUy48L2F1dGhvcj48
YXV0aG9yPldhc8SFZywgQi48L2F1dGhvcj48YXV0aG9yPktvd2FsaWssIEEuPC9hdXRob3I+PGF1
dGhvcj5NaWV0dGluZW4sIE0uPC9hdXRob3I+PC9hdXRob3JzPjwvY29udHJpYnV0b3JzPjxhdXRo
LWFkZHJlc3M+TGFib3JhdG9yeSBvZiBQYXRob2xvZ3ksIE5hdGlvbmFsIENhbmNlciBJbnN0aXR1
dGUsIEJldGhlc2RhLCBNRCwgVVNBLiYjeEQ7TW9sZWN1bGFyIERpYWdub3N0aWNzLCBIb2x5Y3Jv
c3MgQ2FuY2VyIENlbnRlciwgS2llbGNlLCBQb2xhbmQuJiN4RDtMYWJvcmF0b3J5IG9mIFBhdGhv
bG9neSwgTmF0aW9uYWwgQ2FuY2VyIEluc3RpdHV0ZSwgQmV0aGVzZGEsIE1ELCBVU0EuIGp1cmVr
LnAubGFzb3RhQGdtYWlsLmNvbS4mI3hEO0hlYWQgYW5kIE5lY2sgUGF0aG9sb2d5IENvbnN1bHRh
dGlvbnMsIFdvb2RsYW5kIEhpbGxzLCBDQSwgVVNBLiYjeEQ7RGVwYXJ0bWVudCBvZiBCaW9sb2d5
IGFuZCBHZW5ldGljcywgTWVkaWNhbCBVbml2ZXJzaXR5IG9mIEdkYcWEc2ssIEdkYcWEc2ssIFBv
bGFuZC4mI3hEO0RlcGFydG1lbnQgb2YgQ2xpbmljYWwgYW5kIEV4cGVyaW1lbnRhbCBQYXRob2xv
Z3ksIFdyb2PFgmF3IE1lZGljYWwgVW5pdmVyc2l0eSwgV3JvY8WCYXcsIFBvbGFuZC4mI3hEO0lu
c3RpdHV0ZSBvZiBQYXRob2xvZ3ksIFVuaXZlcnNpdHkgSG9zcGl0YWwgb2YgRXJsYW5nZW4sIEVy
bGFuZ2VuLCBHZXJtYW55LiYjeEQ7RGVwYXJ0bWVudCBvZiBQYXRob21vcnBob2xvZ3ksIE1lZGlj
YWwgVW5pdmVyc2l0eSBvZiBHZGHFhHNrLCBHZGHFhHNrLCBQb2xhbmQuJiN4RDtEZXBhcnRtZW50
IG9mIFBhdGhvbG9neSwgVGhlIE1hcmlhIFNrxYJvZG93c2thLUN1cmllIE5hdGlvbmFsIFJlc2Vh
cmNoIEluc3RpdHV0ZSBvZiBPbmNvbG9neSwgV2Fyc2F3LCBQb2xhbmQuJiN4RDtGYWN1bHR5IG9m
IE1lZGljaW5lLCBVbml2ZXJzaXR5IG9mIFRlY2hub2xvZ3ksIEthdG93aWNlLCBQb2xhbmQuJiN4
RDtEZXBhcnRtZW50IG9mIEV4cGVyaW1lbnRhbCBQYXRob2xvZ3kgYW5kIFR1bW9yIEJpb2xvZ3ks
IE5hZ295YSBDaXR5IFVuaXZlcnNpdHkgR3JhZHVhdGUgU2Nob29sIG9mIE1lZGljYWwgU2NpZW5j
ZXMsIE1penVoby1jaG8sIE1penVoby1rdSwgTmFnb3lhLCBKYXBhbi4mI3hEO0RlcGFydG1lbnQg
b2YgUGF0aG9sb2d5IGFuZCBOZXVyb3BhdGhvbG9neSwgTWVkaWNhbCBVbml2ZXJzaXR5IG9mIEdk
YcWEc2ssIEdkYcWEc2ssIFBvbGFuZC4mI3hEO0RlcGFydG1lbnQgb2YgU3VyZ2ljYWwgUGF0aG9s
b2d5LCBIb2x5Y3Jvc3MgQ2FuY2VyIENlbnRlciwgS2llbGNlLCBQb2xhbmQuJiN4RDtTaWtsJmFw
b3M7cyBEZXBhcnRtZW50IG9mIFBhdGhvbG9neSwgVW5pdmVyc2l0eSBIb3NwaXRhbCwgQ2hhcmxl
cyBVbml2ZXJzaXR5IGluIFByYWd1ZSwgTWVkaWNhbCBGYWN1bHR5IGluIFBsemXFiCwgUGx6ZcWI
LCBDemVjaCBSZXB1YmxpYy4mI3hEO0RlcGFydG1lbnQgb2YgT3JhbCBTdXJnZXJ5LCBNZWRpY2Fs
IFVuaXZlcnNpdHkgb2YgR2RhxYRzaywgR2RhxYRzaywgUG9sYW5kLiYjeEQ7RGl2aXNpb24gb2Yg
TWVkaWNhbCBCaW9sb2d5LCBJbnN0aXR1dGUgb2YgQmlvbG9neSBKYW4gS29jaGFub3dza2kgVW5p
dmVyc2l0eSwgS2llbGNlLCBQb2xhbmQuPC9hdXRoLWFkZHJlc3M+PHRpdGxlcz48dGl0bGU+QWx0
ZXJhdGlvbnMgaW4ga2V5IHNpZ25hbGluZyBwYXRod2F5cyBpbiBzaW5vbmFzYWwgdHJhY3QgbWVs
YW5vbWEuIEEgbW9sZWN1bGFyIGdlbmV0aWNzIGFuZCBpbW11bm9oaXN0b2NoZW1pY2FsIHN0dWR5
IG9mIDkwIGNhc2VzIGFuZCBjb21wcmVoZW5zaXZlIHJldmlldyBvZiB0aGUgbGl0ZXJhdHVyZTwv
dGl0bGU+PHNlY29uZGFyeS10aXRsZT5Nb2QgUGF0aG9sPC9zZWNvbmRhcnktdGl0bGU+PC90aXRs
ZXM+PHBlcmlvZGljYWw+PGZ1bGwtdGl0bGU+TW9kIFBhdGhvbDwvZnVsbC10aXRsZT48L3Blcmlv
ZGljYWw+PHBhZ2VzPjE2MDktMTYxNzwvcGFnZXM+PHZvbHVtZT4zNTwvdm9sdW1lPjxudW1iZXI+
MTE8L251bWJlcj48ZWRpdGlvbj4yMDIyLzA4LzE4PC9lZGl0aW9uPjxrZXl3b3Jkcz48a2V5d29y
ZD5NYWxlPC9rZXl3b3JkPjxrZXl3b3JkPkZlbWFsZTwva2V5d29yZD48a2V5d29yZD5IdW1hbnM8
L2tleXdvcmQ+PGtleXdvcmQ+QWdlZDwva2V5d29yZD48a2V5d29yZD5Qcm90by1PbmNvZ2VuZSBQ
cm90ZWlucyBCLXJhZi9nZW5ldGljczwva2V5d29yZD48a2V5d29yZD5JbiBTaXR1IEh5YnJpZGl6
YXRpb24sIEZsdW9yZXNjZW5jZTwva2V5d29yZD48a2V5d29yZD4qTWVsYW5vbWEvZ2VuZXRpY3Mv
cGF0aG9sb2d5PC9rZXl3b3JkPjxrZXl3b3JkPipQYXJhbmFzYWwgU2ludXMgTmVvcGxhc21zL2dl
bmV0aWNzL3BhdGhvbG9neTwva2V5d29yZD48a2V5d29yZD5NdXRhdGlvbjwva2V5d29yZD48a2V5
d29yZD5TaWduYWwgVHJhbnNkdWN0aW9uPC9rZXl3b3JkPjxrZXl3b3JkPipQYXJhbmFzYWwgU2lu
dXNlcy9wYXRob2xvZ3k8L2tleXdvcmQ+PGtleXdvcmQ+Q2xhc3MgSSBQaG9zcGhhdGlkeWxpbm9z
aXRvbCAzLUtpbmFzZXMvZ2VuZXRpY3M8L2tleXdvcmQ+PGtleXdvcmQ+VE9SIFNlcmluZS1UaHJl
b25pbmUgS2luYXNlcy9nZW5ldGljczwva2V5d29yZD48a2V5d29yZD5SbmE8L2tleXdvcmQ+PGtl
eXdvcmQ+TW9sZWN1bGFyIEJpb2xvZ3k8L2tleXdvcmQ+PGtleXdvcmQ+RE5BIE11dGF0aW9uYWwg
QW5hbHlzaXM8L2tleXdvcmQ+PC9rZXl3b3Jkcz48ZGF0ZXM+PHllYXI+MjAyMjwveWVhcj48cHVi
LWRhdGVzPjxkYXRlPk5vdjwvZGF0ZT48L3B1Yi1kYXRlcz48L2RhdGVzPjxpc2JuPjA4OTMtMzk1
MjwvaXNibj48YWNjZXNzaW9uLW51bT4zNTk3ODAxMzwvYWNjZXNzaW9uLW51bT48dXJscz48L3Vy
bHM+PGVsZWN0cm9uaWMtcmVzb3VyY2UtbnVtPjEwLjEwMzgvczQxMzc5LTAyMi0wMTEyMi03PC9l
bGVjdHJvbmljLXJlc291cmNlLW51bT48cmVtb3RlLWRhdGFiYXNlLXByb3ZpZGVyPk5MTTwvcmVt
b3RlLWRhdGFiYXNlLXByb3ZpZGVyPjxsYW5ndWFnZT5lbmc8L2xhbmd1YWdlPjwvcmVjb3JkPjwv
Q2l0ZT48Q2l0ZT48QXV0aG9yPkJlYXVkb3V4PC9BdXRob3I+PFllYXI+MjAyMjwvWWVhcj48UmVj
TnVtPjQwNDY8L1JlY051bT48cmVjb3JkPjxyZWMtbnVtYmVyPjQwNDY8L3JlYy1udW1iZXI+PGZv
cmVpZ24ta2V5cz48a2V5IGFwcD0iRU4iIGRiLWlkPSJ2cGEyemRyNTl3ZHpmNWV0MDJsNWQ1NTZ4
cHM5ZnRydGF2OWYiIHRpbWVzdGFtcD0iMTcwNTgxMzE2NyI+NDA0Njwva2V5PjwvZm9yZWlnbi1r
ZXlzPjxyZWYtdHlwZSBuYW1lPSJKb3VybmFsIEFydGljbGUiPjE3PC9yZWYtdHlwZT48Y29udHJp
YnV0b3JzPjxhdXRob3JzPjxhdXRob3I+QmVhdWRvdXgsIE8uPC9hdXRob3I+PGF1dGhvcj5PdWRh
cnQsIEouIEIuPC9hdXRob3I+PGF1dGhvcj5SaWZmYXVkLCBMLjwvYXV0aG9yPjxhdXRob3I+Vmlz
c2VhdXgsIEwuPC9hdXRob3I+PGF1dGhvcj5NYXJjaGFsLCBBLjwvYXV0aG9yPjxhdXRob3I+TGVi
cmUsIEEuIFMuPC9hdXRob3I+PGF1dGhvcj5HcmFuZ2UsIEYuPC9hdXRob3I+PC9hdXRob3JzPjwv
Y29udHJpYnV0b3JzPjxhdXRoLWFkZHJlc3M+Q0hVIFJlaW1zLCBTZXJ2aWNlIGRlIFBhdGhvbG9n
aWUsIFJlaW1zLCBGcmFuY2UuIG9iZWF1ZG91eEBjaHUtcmVpbXMuZnIuJiN4RDtVbml2ZXJzaXTD
qSBkZSBSZWltcyBDaGFtcGFnbmUtQXJkZW5uZSwgRUEgNzUwOTogSW1tdW5lIER5c3JlZ3VsYXRp
b24gYW5kIFRpc3N1ZSBSZW1vZGVsbGluZyBpbiBDYW5jZXIsIEF1dG9pbW11bmUgYW5kIEluZmxh
bW1hdG9yeSBEaXNlYXNlcywgUmVpbXMsIEZyYW5jZS4gb2JlYXVkb3V4QGNodS1yZWltcy5mci4m
I3hEO1VuaXZlcnNpdMOpIGRlIFJlaW1zIENoYW1wYWduZS1BcmRlbm5lLCBTRlIgQ0FQLVNhbnTD
qSAoRkVEIDQyMzEpLCBMYWJvcmF0b2lyZSBkZSBCaW9jaGltaWUgTcOpZGljYWxlIGV0IEJpb2xv
Z2llIE1vbMOpY3VsYWlyZSwgUmVpbXMsIEZyYW5jZS4mI3hEO0NOUlMgVU1SIDczNjksIE1hdHJp
Y2UgRXh0cmFjZWxsdWxhaXJlIGV0IER5bmFtaXF1ZSBDZWxsdWxhaXJlIC0gTUVEeUMsIFJlaW1z
LCBGcmFuY2UuJiN4RDtDSFUgUmVpbXMsIFDDtGxlIGRlIEJpb2xvZ2llLCBTZXJ2aWNlIGRlIEJp
b2NoaW1pZSAtIFBoYXJtYWNvbG9naWUgLSBUb3hpY29sb2dpZSwgUmVpbXMsIEZyYW5jZS4mI3hE
O0NIVSBSZWltcywgU2VydmljZSBkJmFwb3M7T25jb2Rlcm1hdG9sb2dpZSwgUmVpbXMsIEZyYW5j
ZS4mI3hEO0NIVSBSZWltcywgU2VydmljZSBkZSBQYXRob2xvZ2llLCBSZWltcywgRnJhbmNlLiYj
eEQ7Q0hVIFJlaW1zLCBQw7RsZSBkZSBCaW9sb2dpZSwgU2VydmljZSBkZSBHw6luw6l0aXF1ZSwg
UmVpbXMsIEZyYW5jZS4mI3hEO1VuaXZlcnNpdMOpIGRlIFJlaW1zIENoYW1wYWduZS1BcmRlbm5l
LCBSZWltcywgRnJhbmNlLiYjeEQ7VW5pdmVyc2l0w6kgZGUgUmVpbXMgQ2hhbXBhZ25lLUFyZGVu
bmUsIEVBIDc1MDk6IEltbXVuZSBEeXNyZWd1bGF0aW9uIGFuZCBUaXNzdWUgUmVtb2RlbGxpbmcg
aW4gQ2FuY2VyLCBBdXRvaW1tdW5lIGFuZCBJbmZsYW1tYXRvcnkgRGlzZWFzZXMsIFJlaW1zLCBG
cmFuY2UuPC9hdXRoLWFkZHJlc3M+PHRpdGxlcz48dGl0bGU+TXV0YXRpb25hbCBDaGFyYWN0ZXJp
c3RpY3Mgb2YgUHJpbWFyeSBNdWNvc2FsIE1lbGFub21hOiBBIFN5c3RlbWF0aWMgUmV2aWV3PC90
aXRsZT48c2Vjb25kYXJ5LXRpdGxlPk1vbCBEaWFnbiBUaGVyPC9zZWNvbmRhcnktdGl0bGU+PC90
aXRsZXM+PHBlcmlvZGljYWw+PGZ1bGwtdGl0bGU+TW9sIERpYWduIFRoZXI8L2Z1bGwtdGl0bGU+
PC9wZXJpb2RpY2FsPjxwYWdlcz4xODktMjAyPC9wYWdlcz48dm9sdW1lPjI2PC92b2x1bWU+PG51
bWJlcj4yPC9udW1iZXI+PGVkaXRpb24+MjAyMi8wMi8yNDwvZWRpdGlvbj48a2V5d29yZHM+PGtl
eXdvcmQ+SHVtYW5zPC9rZXl3b3JkPjxrZXl3b3JkPipNZWxhbm9tYS9wYXRob2xvZ3k8L2tleXdv
cmQ+PGtleXdvcmQ+TWVtYnJhbmUgR2x5Y29wcm90ZWlucy9nZW5ldGljczwva2V5d29yZD48a2V5
d29yZD5NdXRhdGlvbjwva2V5d29yZD48a2V5d29yZD5Qcm90by1PbmNvZ2VuZSBQcm90ZWlucyBC
LXJhZi9nZW5ldGljczwva2V5d29yZD48a2V5d29yZD5Qcm90by1PbmNvZ2VuZSBQcm90ZWlucyBj
LWtpdC9nZW5ldGljczwva2V5d29yZD48a2V5d29yZD4qU2tpbiBOZW9wbGFzbXMvZ2VuZXRpY3M8
L2tleXdvcmQ+PGtleXdvcmQ+VE9SIFNlcmluZS1UaHJlb25pbmUgS2luYXNlcy9nZW5ldGljczwv
a2V5d29yZD48L2tleXdvcmRzPjxkYXRlcz48eWVhcj4yMDIyPC95ZWFyPjxwdWItZGF0ZXM+PGRh
dGU+TWFyPC9kYXRlPjwvcHViLWRhdGVzPjwvZGF0ZXM+PGlzYm4+MTE3Ny0xMDYyPC9pc2JuPjxh
Y2Nlc3Npb24tbnVtPjM1MTk1ODU4PC9hY2Nlc3Npb24tbnVtPjx1cmxzPjwvdXJscz48ZWxlY3Ry
b25pYy1yZXNvdXJjZS1udW0+MTAuMTAwNy9zNDAyOTEtMDIxLTAwNTcyLTA8L2VsZWN0cm9uaWMt
cmVzb3VyY2UtbnVtPjxyZW1vdGUtZGF0YWJhc2UtcHJvdmlkZXI+TkxNPC9yZW1vdGUtZGF0YWJh
c2UtcHJvdmlkZXI+PGxhbmd1YWdlPmVuZzwvbGFuZ3VhZ2U+PC9yZWNvcmQ+PC9DaXRlPjxDaXRl
PjxBdXRob3I+QnJvaXQ8L0F1dGhvcj48WWVhcj4yMDIxPC9ZZWFyPjxSZWNOdW0+NDA0NzwvUmVj
TnVtPjxyZWNvcmQ+PHJlYy1udW1iZXI+NDA0NzwvcmVjLW51bWJlcj48Zm9yZWlnbi1rZXlzPjxr
ZXkgYXBwPSJFTiIgZGItaWQ9InZwYTJ6ZHI1OXdkemY1ZXQwMmw1ZDU1NnhwczlmdHJ0YXY5ZiIg
dGltZXN0YW1wPSIxNzA1ODEzMTg5Ij40MDQ3PC9rZXk+PC9mb3JlaWduLWtleXM+PHJlZi10eXBl
IG5hbWU9IkpvdXJuYWwgQXJ0aWNsZSI+MTc8L3JlZi10eXBlPjxjb250cmlidXRvcnM+PGF1dGhv
cnM+PGF1dGhvcj5Ccm9pdCwgTi48L2F1dGhvcj48YXV0aG9yPkpvaGFuc3NvbiwgUC4gQS48L2F1
dGhvcj48YXV0aG9yPlJvZGdlcnMsIEMuIEIuPC9hdXRob3I+PGF1dGhvcj5XYWxwb2xlLCBTLiBU
LjwvYXV0aG9yPjxhdXRob3I+TmV3ZWxsLCBGLjwvYXV0aG9yPjxhdXRob3I+SGF5d2FyZCwgTi4g
Sy48L2F1dGhvcj48YXV0aG9yPlByaXRjaGFyZCwgQS4gTC48L2F1dGhvcj48L2F1dGhvcnM+PC9j
b250cmlidXRvcnM+PGF1dGgtYWRkcmVzcz5RSU1SIEJlcmdob2ZlciBNZWRpY2FsIFJlc2VhcmNo
IEluc3RpdHV0ZSwgQnJpc2JhbmUsIFF1ZWVuc2xhbmQsIEF1c3RyYWxpYS4mI3hEO0ZhY3VsdHkg
b2YgTWVkaWNpbmUsIFVuaXZlcnNpdHkgb2YgUXVlZW5zbGFuZCwgUXVlZW5zbGFuZCwgQXVzdHJh
bGlhLiYjeEQ7RGVwYXJ0bWVudCBvZiBHZW5ldGljcyBhbmQgSW1tdW5vbG9neSwgVW5pdmVyc2l0
eSBvZiB0aGUgSGlnaGxhbmRzIGFuZCBJc2xhbmRzLCBJbnZlcm5lc3MsIFNjb3RsYW5kLiYjeEQ7
UUlNUiBCZXJnaG9mZXIgTWVkaWNhbCBSZXNlYXJjaCBJbnN0aXR1dGUsIEJyaXNiYW5lLCBRdWVl
bnNsYW5kLCBBdXN0cmFsaWEuIHByaXRjaGFyZEB1aGkuYWMudWsuPC9hdXRoLWFkZHJlc3M+PHRp
dGxlcz48dGl0bGU+TWV0YS1BbmFseXNpcyBhbmQgU3lzdGVtYXRpYyBSZXZpZXcgb2YgdGhlIEdl
bm9taWNzIG9mIE11Y29zYWwgTWVsYW5vbWE8L3RpdGxlPjxzZWNvbmRhcnktdGl0bGU+TW9sIENh
bmNlciBSZXM8L3NlY29uZGFyeS10aXRsZT48L3RpdGxlcz48cGVyaW9kaWNhbD48ZnVsbC10aXRs
ZT5Nb2wgQ2FuY2VyIFJlczwvZnVsbC10aXRsZT48L3BlcmlvZGljYWw+PHBhZ2VzPjk5MS0xMDA0
PC9wYWdlcz48dm9sdW1lPjE5PC92b2x1bWU+PG51bWJlcj42PC9udW1iZXI+PGVkaXRpb24+MjAy
MS8wMy8xMzwvZWRpdGlvbj48a2V5d29yZHM+PGtleXdvcmQ+QmlvbWFya2VycywgVHVtb3IvKmdl
bmV0aWNzPC9rZXl3b3JkPjxrZXl3b3JkPipETkEgQ29weSBOdW1iZXIgVmFyaWF0aW9uczwva2V5
d29yZD48a2V5d29yZD5HZW5ldGljIFByZWRpc3Bvc2l0aW9uIHRvIERpc2Vhc2UvZ2VuZXRpY3M8
L2tleXdvcmQ+PGtleXdvcmQ+R2Vub21pY3MvKm1ldGhvZHM8L2tleXdvcmQ+PGtleXdvcmQ+SHVt
YW5zPC9rZXl3b3JkPjxrZXl3b3JkPk1lbGFub21hLypnZW5ldGljcy9wYXRob2xvZ3k8L2tleXdv
cmQ+PGtleXdvcmQ+Kk11dGF0aW9uPC9rZXl3b3JkPjxrZXl3b3JkPlNpZ25hbCBUcmFuc2R1Y3Rp
b24vZ2VuZXRpY3M8L2tleXdvcmQ+PGtleXdvcmQ+U2tpbiBOZW9wbGFzbXMvKmdlbmV0aWNzL3Bh
dGhvbG9neTwva2V5d29yZD48a2V5d29yZD5XaG9sZSBHZW5vbWUgU2VxdWVuY2luZy9tZXRob2Rz
PC9rZXl3b3JkPjwva2V5d29yZHM+PGRhdGVzPjx5ZWFyPjIwMjE8L3llYXI+PHB1Yi1kYXRlcz48
ZGF0ZT5KdW48L2RhdGU+PC9wdWItZGF0ZXM+PC9kYXRlcz48aXNibj4xNTQxLTc3ODY8L2lzYm4+
PGFjY2Vzc2lvbi1udW0+MzM3MDczMDc8L2FjY2Vzc2lvbi1udW0+PHVybHM+PC91cmxzPjxlbGVj
dHJvbmljLXJlc291cmNlLW51bT4xMC4xMTU4LzE1NDEtNzc4Ni5NY3ItMjAtMDgzOTwvZWxlY3Ry
b25pYy1yZXNvdXJjZS1udW0+PHJlbW90ZS1kYXRhYmFzZS1wcm92aWRlcj5OTE08L3JlbW90ZS1k
YXRhYmFzZS1wcm92aWRlcj48bGFuZ3VhZ2U+ZW5nPC9sYW5ndWFnZT48L3JlY29yZD48L0NpdGU+
PC9FbmROb3RlPn==
</w:fldData>
              </w:fldChar>
            </w:r>
            <w:r w:rsidRPr="00A2042C">
              <w:rPr>
                <w:rFonts w:cs="Calibri"/>
                <w:sz w:val="16"/>
                <w:szCs w:val="16"/>
              </w:rPr>
              <w:instrText xml:space="preserve"> ADDIN EN.CITE </w:instrText>
            </w:r>
            <w:r w:rsidRPr="00A2042C">
              <w:rPr>
                <w:rFonts w:cs="Calibri"/>
                <w:sz w:val="16"/>
                <w:szCs w:val="16"/>
              </w:rPr>
              <w:fldChar w:fldCharType="begin">
                <w:fldData xml:space="preserve">PEVuZE5vdGU+PENpdGU+PEF1dGhvcj5Mb3BlejwvQXV0aG9yPjxZZWFyPjIwMTY8L1llYXI+PFJl
Y051bT4zMzc4PC9SZWNOdW0+PERpc3BsYXlUZXh0PjxzdHlsZSBmYWNlPSJzdXBlcnNjcmlwdCI+
NC04PC9zdHlsZT48L0Rpc3BsYXlUZXh0PjxyZWNvcmQ+PHJlYy1udW1iZXI+MzM3ODwvcmVjLW51
bWJlcj48Zm9yZWlnbi1rZXlzPjxrZXkgYXBwPSJFTiIgZGItaWQ9InZwYTJ6ZHI1OXdkemY1ZXQw
Mmw1ZDU1NnhwczlmdHJ0YXY5ZiIgdGltZXN0YW1wPSIxNTM1NDM5MTYxIj4zMzc4PC9rZXk+PC9m
b3JlaWduLWtleXM+PHJlZi10eXBlIG5hbWU9IkpvdXJuYWwgQXJ0aWNsZSI+MTc8L3JlZi10eXBl
Pjxjb250cmlidXRvcnM+PGF1dGhvcnM+PGF1dGhvcj5Mb3BleiwgRi48L2F1dGhvcj48YXV0aG9y
PlJvZHJpZ28sIEouIFAuPC9hdXRob3I+PGF1dGhvcj5DYXJkZXNhLCBBLjwvYXV0aG9yPjxhdXRo
b3I+VHJpYW50YWZ5bGxvdSwgQS48L2F1dGhvcj48YXV0aG9yPkRldmFuZXksIEsuIE8uPC9hdXRo
b3I+PGF1dGhvcj5NZW5kZW5oYWxsLCBXLiBNLjwvYXV0aG9yPjxhdXRob3I+SGFpZ2VudHosIE0u
LCBKci48L2F1dGhvcj48YXV0aG9yPlN0cm9qYW4sIFAuPC9hdXRob3I+PGF1dGhvcj5QZWxsaXR0
ZXJpLCBQLiBLLjwvYXV0aG9yPjxhdXRob3I+QnJhZGZvcmQsIEMuIFIuPC9hdXRob3I+PGF1dGhv
cj5TaGFoYSwgQS4gUi48L2F1dGhvcj48YXV0aG9yPkh1bnQsIEouIEwuPC9hdXRob3I+PGF1dGhv
cj5kZSBCcmVlLCBSLjwvYXV0aG9yPjxhdXRob3I+VGFrZXMsIFIuIFAuPC9hdXRob3I+PGF1dGhv
cj5SaW5hbGRvLCBBLjwvYXV0aG9yPjxhdXRob3I+RmVybGl0bywgQS48L2F1dGhvcj48L2F1dGhv
cnM+PC9jb250cmlidXRvcnM+PGF1dGgtYWRkcmVzcz5EZXBhcnRtZW50IG9mIE90b2xhcnluZ29s
b2d5LCBIb3NwaXRhbCBVbml2ZXJzaXRhcmlvIENlbnRyYWwgZGUgQXN0dXJpYXMsIE92aWVkbywg
U3BhaW4uJiN4RDtJbnN0aXR1dG8gVW5pdmVyc2l0YXJpbyBkZSBPbmNvbG9naWEgZGVsIFByaW5j
aXBhZG8gZGUgQXN0dXJpYXMsIE92aWVkbywgU3BhaW4uJiN4RDtEZXBhcnRtZW50IG9mIEFuYXRv
bWljIFBhdGhvbG9neSwgSG9zcGl0YWwgQ2xpbmljLCBVbml2ZXJzaXR5IG9mIEJhcmNlbG9uYSwg
QmFyY2Vsb25hLCBTcGFpbi4mI3hEO0RlcGFydG1lbnQgb2YgT3JhbCBQYXRob2xvZ3ksIFNjaG9v
bCBvZiBEZW50aXN0cnksIFVuaXZlcnNpdHkgb2YgTGl2ZXJwb29sLCBMaXZlcnBvb2wsIFVuaXRl
ZCBLaW5nZG9tLiYjeEQ7RGVwYXJ0bWVudCBvZiBQYXRob2xvZ3ksIEFsbGVnaWFuY2UgSGVhbHRo
LCBKYWNrc29uLCBNaWNoaWdhbi4mI3hEO0RlcGFydG1lbnQgb2YgUmFkaWF0aW9uIE9uY29sb2d5
LCBVbml2ZXJzaXR5IG9mIEZsb3JpZGEsIEdhaW5lc3ZpbGxlLCBGbG9yaWRhLiYjeEQ7RGVwYXJ0
bWVudCBvZiBNZWRpY2luZSwgRGl2aXNpb24gb2YgT25jb2xvZ3ksIEFsYmVydCBFaW5zdGVpbiBD
b2xsZWdlIG9mIE1lZGljaW5lLCBNb250ZWZpb3JlIE1lZGljYWwgQ2VudGVyLCBCcm9ueCwgTmV3
IFlvcmsuJiN4RDtEZXBhcnRtZW50IG9mIFJhZGlhdGlvbiBPbmNvbG9neSwgSW5zdGl0dXRlIG9m
IE9uY29sb2d5LCBManVibGphbmEsIFNsb3ZlbmlhLiYjeEQ7RGVwYXJ0bWVudCBvZiBPdG9sYXJ5
bmdvbG9neS1IZWFkIGFuZCBOZWNrIFN1cmdlcnksIEd1dGhyaWUgSGVhbHRoIFN5c3RlbSwgU2F5
cmUsIFBlbm5zeWx2YW5pYS4mI3hEO0RlcGFydG1lbnQgb2YgT3RvbGFyeW5nb2xvZ3ktSGVhZCBh
bmQgTmVjayBTdXJnZXJ5LCBVbml2ZXJzaXR5IG9mIE1pY2hpZ2FuLCBBbm4gQXJib3IsIE1pY2hp
Z2FuLiYjeEQ7SGVhZCBhbmQgTmVjayBTZXJ2aWNlLCBNZW1vcmlhbCBTbG9hbi1LZXR0ZXJpbmcg
Q2FuY2VyIENlbnRlciwgTmV3IFlvcmssIE5ldyBZb3JrLiYjeEQ7RGVwYXJ0bWVudCBvZiBQYXRo
b2xvZ3ksIFVuaXZlcnNpdHkgb2YgQXJrYW5zYXMgZm9yIE1lZGljYWwgU2NpZW5jZXMsIExpdHRs
ZSBSb2NrLCBBcmthbnNhcy4mI3hEO0RlcGFydG1lbnQgb2YgT3RvbGFyeW5nb2xvZ3ktSGVhZCBh
bmQgTmVjayBTdXJnZXJ5LCBWVSBVbml2ZXJzaXR5IE1lZGljYWwgQ2VudGVyLCBBbXN0ZXJkYW0s
IFRoZSBOZXRoZXJsYW5kcy4mI3hEO0RlcGFydG1lbnQgb2YgT3RvbGFyeW5nb2xvZ3ktSGVhZCBh
bmQgTmVjayBTdXJnZXJ5LCBSYWRib3VkIFVuaXZlcnNpdHkgTWVkaWNhbCBDZW50ZXIsIE5pam1l
Z2VuLCBUaGUgTmV0aGVybGFuZHMuJiN4RDtVbml2ZXJzaXR5IG9mIFVkaW5lIFNjaG9vbCBvZiBN
ZWRpY2luZSwgVWRpbmUsIEl0YWx5LjwvYXV0aC1hZGRyZXNzPjx0aXRsZXM+PHRpdGxlPlVwZGF0
ZSBvbiBwcmltYXJ5IGhlYWQgYW5kIG5lY2sgbXVjb3NhbCBtZWxhbm9tYTwvdGl0bGU+PHNlY29u
ZGFyeS10aXRsZT5IZWFkIE5lY2s8L3NlY29uZGFyeS10aXRsZT48YWx0LXRpdGxlPkhlYWQgJmFt
cDsgbmVjazwvYWx0LXRpdGxlPjwvdGl0bGVzPjxwZXJpb2RpY2FsPjxmdWxsLXRpdGxlPkhlYWQg
TmVjazwvZnVsbC10aXRsZT48L3BlcmlvZGljYWw+PHBhZ2VzPjE0Ny01NTwvcGFnZXM+PHZvbHVt
ZT4zODwvdm9sdW1lPjxudW1iZXI+MTwvbnVtYmVyPjxlZGl0aW9uPjIwMTQvMDkvMjM8L2VkaXRp
b24+PGtleXdvcmRzPjxrZXl3b3JkPkNvbWJpbmVkIE1vZGFsaXR5IFRoZXJhcHk8L2tleXdvcmQ+
PGtleXdvcmQ+SGVhZCBhbmQgTmVjayBOZW9wbGFzbXMvbW9ydGFsaXR5L3BhdGhvbG9neS8qdGhl
cmFweTwva2V5d29yZD48a2V5d29yZD5IdW1hbnM8L2tleXdvcmQ+PGtleXdvcmQ+TWVsYW5vbWEv
bW9ydGFsaXR5L3BhdGhvbG9neS8qdGhlcmFweTwva2V5d29yZD48a2V5d29yZD5Nb3V0aCBOZW9w
bGFzbXMvdGhlcmFweTwva2V5d29yZD48a2V5d29yZD5OZW9wbGFzbSBSZWN1cnJlbmNlLCBMb2Nh
bC9wcmV2ZW50aW9uICZhbXA7IGNvbnRyb2w8L2tleXdvcmQ+PGtleXdvcmQ+TmVvcGxhc20gU3Rh
Z2luZzwva2V5d29yZD48a2V5d29yZD5Ob3NlIE5lb3BsYXNtcy90aGVyYXB5PC9rZXl3b3JkPjxr
ZXl3b3JkPlBhcmFuYXNhbCBTaW51cyBOZW9wbGFzbXMvdGhlcmFweTwva2V5d29yZD48a2V5d29y
ZD5Qcm9nbm9zaXM8L2tleXdvcmQ+PGtleXdvcmQ+UmlzayBGYWN0b3JzPC9rZXl3b3JkPjxrZXl3
b3JkPlRyZWF0bWVudCBPdXRjb21lPC9rZXl3b3JkPjxrZXl3b3JkPmNoZW1vdGhlcmFweTwva2V5
d29yZD48a2V5d29yZD5kaWFnbm9zaXM8L2tleXdvcmQ+PGtleXdvcmQ+aGVhZCBhbmQgbmVjazwv
a2V5d29yZD48a2V5d29yZD5tdWNvc2FsIG1lbGFub21hPC9rZXl3b3JkPjxrZXl3b3JkPm91dGNv
bWVzPC9rZXl3b3JkPjxrZXl3b3JkPnJhZGlvdGhlcmFweTwva2V5d29yZD48a2V5d29yZD5zdGFn
aW5nIHN5c3RlbTwva2V5d29yZD48a2V5d29yZD5zdXJnZXJ5PC9rZXl3b3JkPjwva2V5d29yZHM+
PGRhdGVzPjx5ZWFyPjIwMTY8L3llYXI+PHB1Yi1kYXRlcz48ZGF0ZT5KYW48L2RhdGU+PC9wdWIt
ZGF0ZXM+PC9kYXRlcz48aXNibj4xMDQzLTMwNzQ8L2lzYm4+PGFjY2Vzc2lvbi1udW0+MjUyNDIz
NTA8L2FjY2Vzc2lvbi1udW0+PHVybHM+PC91cmxzPjxjdXN0b20yPlBtYzQ5ODY1MDc8L2N1c3Rv
bTI+PGN1c3RvbTY+TmlobXM4MDc0MTc8L2N1c3RvbTY+PGVsZWN0cm9uaWMtcmVzb3VyY2UtbnVt
PjEwLjEwMDIvaGVkLjIzODcyPC9lbGVjdHJvbmljLXJlc291cmNlLW51bT48cmVtb3RlLWRhdGFi
YXNlLXByb3ZpZGVyPk5MTTwvcmVtb3RlLWRhdGFiYXNlLXByb3ZpZGVyPjxsYW5ndWFnZT5lbmc8
L2xhbmd1YWdlPjwvcmVjb3JkPjwvQ2l0ZT48Q2l0ZT48QXV0aG9yPlRodWFpcmU8L0F1dGhvcj48
WWVhcj4yMDIyPC9ZZWFyPjxSZWNOdW0+NDA0NTwvUmVjTnVtPjxyZWNvcmQ+PHJlYy1udW1iZXI+
NDA0NTwvcmVjLW51bWJlcj48Zm9yZWlnbi1rZXlzPjxrZXkgYXBwPSJFTiIgZGItaWQ9InZwYTJ6
ZHI1OXdkemY1ZXQwMmw1ZDU1NnhwczlmdHJ0YXY5ZiIgdGltZXN0YW1wPSIxNzA1ODEzMDkwIj40
MDQ1PC9rZXk+PC9mb3JlaWduLWtleXM+PHJlZi10eXBlIG5hbWU9IkpvdXJuYWwgQXJ0aWNsZSI+
MTc8L3JlZi10eXBlPjxjb250cmlidXRvcnM+PGF1dGhvcnM+PGF1dGhvcj5UaHVhaXJlLCBBLjwv
YXV0aG9yPjxhdXRob3I+Tmljb3QsIFIuPC9hdXRob3I+PGF1dGhvcj5Cb2lsZWF1LCBNLjwvYXV0
aG9yPjxhdXRob3I+UmFvdWwsIEcuPC9hdXRob3I+PGF1dGhvcj5EZXNjYXJwZW50cmllcywgQy48
L2F1dGhvcj48YXV0aG9yPk1vdWF3YWQsIEYuPC9hdXRob3I+PGF1dGhvcj5HZXJtYWluLCBOLjwv
YXV0aG9yPjxhdXRob3I+TW9ydGllciwgTC48L2F1dGhvcj48YXV0aG9yPlNjaGx1bmQsIE0uPC9h
dXRob3I+PC9hdXRob3JzPjwvY29udHJpYnV0b3JzPjxhdXRoLWFkZHJlc3M+VW5pdmVyc2l0eSBM
aWxsZSwgQ0hVIExpbGxlLCBTZXJ2aWNlIGRlIENoaXJ1cmdpZSBNYXhpbGxvLUZhY2lhbGUgZXQg
U3RvbWF0b2xvZ2llLCBIw7RwaXRhbCBSb2dlciBTYWxlbmdybywgUnVlIEVtaWxlIExhaW5lLCBM
aWxsZSBGLTU5MDAwLCBGcmFuY2UuIEVsZWN0cm9uaWMgYWRkcmVzczogYW50b2luZS50aHVhaXJl
LmV0dUB1bml2LWxpbGxlLmZyLiYjeEQ7VW5pdmVyc2l0eSBMaWxsZSwgQ0hVIExpbGxlLCBJTlNF
Uk0sIFNlcnZpY2UgZGUgQ2hpcnVyZ2llIE1heGlsbG8tRmFjaWFsZSBldCBTdG9tYXRvbG9naWUs
IFUxMDA4IC0gQ29udHJvbGxlZCBEcnVnIERlbGl2ZXJ5IFN5c3RlbXMgYW5kIEJpb21hdGVyaWFs
LCBMaWxsZSBGLTU5MDAwLCBGcmFuY2UuJiN4RDtVbml2ZXJzaXR5IExpbGxlLCBDSFUgTGlsbGUs
IFNlcnZpY2UgZGUgRGVybWF0b2xvZ2llLCBMaWxsZSBGLTU5MDAwLCBGcmFuY2UuJiN4RDtPbmNv
bG9neSBhbmQgTW9sZWN1bGFyIEdlbmV0aWNzIExhYm9yYXRvcnksIERpdmlzaW9uIG9mIEJpb2No
ZW1pc3RyeSBhbmQgTW9sZWN1bGFyIEJpb2xvZ3ksIFVuaXZlcnNpdHkgTGlsbGUsIENIVSBMaWxs
ZSwgTGlsbGUgRi01OTAwMCwgRnJhbmNlLiYjeEQ7RU5UIGFuZCBIZWFkIGFuZCBOZWNrIERlcGFy
dG1lbnQsIExpbGxlIDU5MDM3IENlZGV4LCBGcmFuY2U7IFVuaXZlcnNpdHkgTGlsbGUsIENOUlMs
IEluc2VybSwgQ0hVIExpbGxlLCBVTVI5MDIwLVUxMjc3IC0gQ0FOVEhFUiAtIENhbmNlciBIZXRl
cm9nZW5laXR5IFBsYXN0aWNpdHkgYW5kIFJlc2lzdGFuY2UgdG8gVGhlcmFwaWVzLCBMaWxsZSBG
LTU5MDAwLCBGcmFuY2UuJiN4RDtVbml2ZXJzaXR5IExpbGxlLCBDTlJTLCBJbnNlcm0sIENIVSBM
aWxsZSwgVU1SOTAyMC1VMTI3NyAtIENBTlRIRVIgLSBDYW5jZXIsIEhldGVyb2dlbmVpdHkgUGxh
c3RpY2l0eSBhbmQgUmVzaXN0YW5jZSB0byBUaGVyYXBpZXMsIExpbGxlIEYtNTkwMDAsIEZyYW5j
ZTsgQmFucXVlIGRlIFRpc3N1cywgQ0hVIExpbGxlLCBMaWxsZSBGLTU5MDAwLCBGcmFuY2UuJiN4
RDtVbml2ZXJzaXR5IExpbGxlLCBDSFUgTGlsbGUsIElOU0VSTSwgU2VydmljZSBkZSBEZXJtYXRv
bG9naWUsIE9OQ08tVEhBSSBVMTE4OSwgTGlsbGUgRi01OTAwMCwgRnJhbmNlLjwvYXV0aC1hZGRy
ZXNzPjx0aXRsZXM+PHRpdGxlPk9yYWwgbXVjb3NhbCBtZWxhbm9tYSAtIEEgc3lzdGVtYXRpYyBy
ZXZpZXc8L3RpdGxlPjxzZWNvbmRhcnktdGl0bGU+SiBTdG9tYXRvbCBPcmFsIE1heGlsbG9mYWMg
U3VyZzwvc2Vjb25kYXJ5LXRpdGxlPjwvdGl0bGVzPjxwZXJpb2RpY2FsPjxmdWxsLXRpdGxlPkog
U3RvbWF0b2wgT3JhbCBNYXhpbGxvZmFjIFN1cmc8L2Z1bGwtdGl0bGU+PC9wZXJpb2RpY2FsPjxw
YWdlcz5lNDI1LWU0MzI8L3BhZ2VzPjx2b2x1bWU+MTIzPC92b2x1bWU+PG51bWJlcj41PC9udW1i
ZXI+PGVkaXRpb24+MjAyMi8wMi8wOTwvZWRpdGlvbj48a2V5d29yZHM+PGtleXdvcmQ+RmVtYWxl
PC9rZXl3b3JkPjxrZXl3b3JkPkh1bWFuczwva2V5d29yZD48a2V5d29yZD5NYWxlPC9rZXl3b3Jk
PjxrZXl3b3JkPipNZWxhbm9tYS9kaWFnbm9zaXMvZXBpZGVtaW9sb2d5L3RoZXJhcHk8L2tleXdv
cmQ+PGtleXdvcmQ+TWlkZGxlIEFnZWQ8L2tleXdvcmQ+PGtleXdvcmQ+Kk1vdXRoIE5lb3BsYXNt
cy9kaWFnbm9zaXMvZXBpZGVtaW9sb2d5L3RoZXJhcHk8L2tleXdvcmQ+PGtleXdvcmQ+UHJvdG8t
T25jb2dlbmUgUHJvdGVpbnMgQi1yYWYvZ2VuZXRpY3M8L2tleXdvcmQ+PGtleXdvcmQ+UmV0cm9z
cGVjdGl2ZSBTdHVkaWVzPC9rZXl3b3JkPjxrZXl3b3JkPipTa2luIE5lb3BsYXNtczwva2V5d29y
ZD48a2V5d29yZD5NZWxhbm9tYSwgQ3V0YW5lb3VzIE1hbGlnbmFudDwva2V5d29yZD48a2V5d29y
ZD5IZWFkIGFuZCBuZWNrIG1lbGFub21hPC9rZXl3b3JkPjxrZXl3b3JkPk1lbGFub21hPC9rZXl3
b3JkPjxrZXl3b3JkPk11Y29zYWwgbWVsYW5vbWE8L2tleXdvcmQ+PGtleXdvcmQ+T3JhbCBjYW5j
ZXI8L2tleXdvcmQ+PGtleXdvcmQ+T3JhbCBtdWNvc2FsIG1lbGFub21hPC9rZXl3b3JkPjwva2V5
d29yZHM+PGRhdGVzPjx5ZWFyPjIwMjI8L3llYXI+PHB1Yi1kYXRlcz48ZGF0ZT5PY3Q8L2RhdGU+
PC9wdWItZGF0ZXM+PC9kYXRlcz48aXNibj4yNDY4LTc4NTU8L2lzYm4+PGFjY2Vzc2lvbi1udW0+
MzUxMzQ1OTA8L2FjY2Vzc2lvbi1udW0+PHVybHM+PC91cmxzPjxlbGVjdHJvbmljLXJlc291cmNl
LW51bT4xMC4xMDE2L2ouam9ybWFzLjIwMjIuMDIuMDAyPC9lbGVjdHJvbmljLXJlc291cmNlLW51
bT48cmVtb3RlLWRhdGFiYXNlLXByb3ZpZGVyPk5MTTwvcmVtb3RlLWRhdGFiYXNlLXByb3ZpZGVy
PjxsYW5ndWFnZT5lbmc8L2xhbmd1YWdlPjwvcmVjb3JkPjwvQ2l0ZT48Q2l0ZT48QXV0aG9yPkNo
xYJvcGVrPC9BdXRob3I+PFllYXI+MjAyMjwvWWVhcj48UmVjTnVtPjQwNDI8L1JlY051bT48cmVj
b3JkPjxyZWMtbnVtYmVyPjQwNDI8L3JlYy1udW1iZXI+PGZvcmVpZ24ta2V5cz48a2V5IGFwcD0i
RU4iIGRiLWlkPSJ2cGEyemRyNTl3ZHpmNWV0MDJsNWQ1NTZ4cHM5ZnRydGF2OWYiIHRpbWVzdGFt
cD0iMTcwNTgxMjgxNCI+NDA0Mjwva2V5PjwvZm9yZWlnbi1rZXlzPjxyZWYtdHlwZSBuYW1lPSJK
b3VybmFsIEFydGljbGUiPjE3PC9yZWYtdHlwZT48Y29udHJpYnV0b3JzPjxhdXRob3JzPjxhdXRo
b3I+Q2jFgm9wZWssIE0uPC9hdXRob3I+PGF1dGhvcj5MYXNvdGEsIEouPC9hdXRob3I+PGF1dGhv
cj5UaG9tcHNvbiwgTC4gRC4gUi48L2F1dGhvcj48YXV0aG9yPlN6Y3plcGFuaWFrLCBNLjwvYXV0
aG9yPjxhdXRob3I+S3XFum5pYWNrYSwgQS48L2F1dGhvcj48YXV0aG9yPkhpxYRjemEsIEsuPC9h
dXRob3I+PGF1dGhvcj5LdWJpY2thLCBLLjwvYXV0aG9yPjxhdXRob3I+S2Fjem9yb3dza2ksIE0u
PC9hdXRob3I+PGF1dGhvcj5OZXdmb3JkLCBNLjwvYXV0aG9yPjxhdXRob3I+TGl1LCBZLjwvYXV0
aG9yPjxhdXRob3I+QWdhaW15LCBBLjwvYXV0aG9yPjxhdXRob3I+Qmllcm5hdCwgVy48L2F1dGhv
cj48YXV0aG9yPkR1cnp5xYRza2EsIE0uPC9hdXRob3I+PGF1dGhvcj5Eeml1YmEsIEkuPC9hdXRo
b3I+PGF1dGhvcj5IYXJ0bWFubiwgQS48L2F1dGhvcj48YXV0aG9yPkluYWd1bWEsIFMuPC9hdXRo
b3I+PGF1dGhvcj5Jxbx5Y2thLcWad2llc3pld3NrYSwgRS48L2F1dGhvcj48YXV0aG9yPkthdG8s
IEguPC9hdXRob3I+PGF1dGhvcj5Lb3BjennFhHNraSwgSi48L2F1dGhvcj48YXV0aG9yPk1pY2hh
bCwgTS48L2F1dGhvcj48YXV0aG9yPk1pY2hhbCwgTS48L2F1dGhvcj48YXV0aG9yPlDEmWtzYSwg
Ui48L2F1dGhvcj48YXV0aG9yPlByb2Nob3JlYy1Tb2JpZXN6ZWssIE0uPC9hdXRob3I+PGF1dGhv
cj5TdGFyennFhHNrYSwgQS48L2F1dGhvcj48YXV0aG9yPlRha2FoYXNoaSwgUy48L2F1dGhvcj48
YXV0aG9yPldhc8SFZywgQi48L2F1dGhvcj48YXV0aG9yPktvd2FsaWssIEEuPC9hdXRob3I+PGF1
dGhvcj5NaWV0dGluZW4sIE0uPC9hdXRob3I+PC9hdXRob3JzPjwvY29udHJpYnV0b3JzPjxhdXRo
LWFkZHJlc3M+TGFib3JhdG9yeSBvZiBQYXRob2xvZ3ksIE5hdGlvbmFsIENhbmNlciBJbnN0aXR1
dGUsIEJldGhlc2RhLCBNRCwgVVNBLiYjeEQ7TW9sZWN1bGFyIERpYWdub3N0aWNzLCBIb2x5Y3Jv
c3MgQ2FuY2VyIENlbnRlciwgS2llbGNlLCBQb2xhbmQuJiN4RDtMYWJvcmF0b3J5IG9mIFBhdGhv
bG9neSwgTmF0aW9uYWwgQ2FuY2VyIEluc3RpdHV0ZSwgQmV0aGVzZGEsIE1ELCBVU0EuIGp1cmVr
LnAubGFzb3RhQGdtYWlsLmNvbS4mI3hEO0hlYWQgYW5kIE5lY2sgUGF0aG9sb2d5IENvbnN1bHRh
dGlvbnMsIFdvb2RsYW5kIEhpbGxzLCBDQSwgVVNBLiYjeEQ7RGVwYXJ0bWVudCBvZiBCaW9sb2d5
IGFuZCBHZW5ldGljcywgTWVkaWNhbCBVbml2ZXJzaXR5IG9mIEdkYcWEc2ssIEdkYcWEc2ssIFBv
bGFuZC4mI3hEO0RlcGFydG1lbnQgb2YgQ2xpbmljYWwgYW5kIEV4cGVyaW1lbnRhbCBQYXRob2xv
Z3ksIFdyb2PFgmF3IE1lZGljYWwgVW5pdmVyc2l0eSwgV3JvY8WCYXcsIFBvbGFuZC4mI3hEO0lu
c3RpdHV0ZSBvZiBQYXRob2xvZ3ksIFVuaXZlcnNpdHkgSG9zcGl0YWwgb2YgRXJsYW5nZW4sIEVy
bGFuZ2VuLCBHZXJtYW55LiYjeEQ7RGVwYXJ0bWVudCBvZiBQYXRob21vcnBob2xvZ3ksIE1lZGlj
YWwgVW5pdmVyc2l0eSBvZiBHZGHFhHNrLCBHZGHFhHNrLCBQb2xhbmQuJiN4RDtEZXBhcnRtZW50
IG9mIFBhdGhvbG9neSwgVGhlIE1hcmlhIFNrxYJvZG93c2thLUN1cmllIE5hdGlvbmFsIFJlc2Vh
cmNoIEluc3RpdHV0ZSBvZiBPbmNvbG9neSwgV2Fyc2F3LCBQb2xhbmQuJiN4RDtGYWN1bHR5IG9m
IE1lZGljaW5lLCBVbml2ZXJzaXR5IG9mIFRlY2hub2xvZ3ksIEthdG93aWNlLCBQb2xhbmQuJiN4
RDtEZXBhcnRtZW50IG9mIEV4cGVyaW1lbnRhbCBQYXRob2xvZ3kgYW5kIFR1bW9yIEJpb2xvZ3ks
IE5hZ295YSBDaXR5IFVuaXZlcnNpdHkgR3JhZHVhdGUgU2Nob29sIG9mIE1lZGljYWwgU2NpZW5j
ZXMsIE1penVoby1jaG8sIE1penVoby1rdSwgTmFnb3lhLCBKYXBhbi4mI3hEO0RlcGFydG1lbnQg
b2YgUGF0aG9sb2d5IGFuZCBOZXVyb3BhdGhvbG9neSwgTWVkaWNhbCBVbml2ZXJzaXR5IG9mIEdk
YcWEc2ssIEdkYcWEc2ssIFBvbGFuZC4mI3hEO0RlcGFydG1lbnQgb2YgU3VyZ2ljYWwgUGF0aG9s
b2d5LCBIb2x5Y3Jvc3MgQ2FuY2VyIENlbnRlciwgS2llbGNlLCBQb2xhbmQuJiN4RDtTaWtsJmFw
b3M7cyBEZXBhcnRtZW50IG9mIFBhdGhvbG9neSwgVW5pdmVyc2l0eSBIb3NwaXRhbCwgQ2hhcmxl
cyBVbml2ZXJzaXR5IGluIFByYWd1ZSwgTWVkaWNhbCBGYWN1bHR5IGluIFBsemXFiCwgUGx6ZcWI
LCBDemVjaCBSZXB1YmxpYy4mI3hEO0RlcGFydG1lbnQgb2YgT3JhbCBTdXJnZXJ5LCBNZWRpY2Fs
IFVuaXZlcnNpdHkgb2YgR2RhxYRzaywgR2RhxYRzaywgUG9sYW5kLiYjeEQ7RGl2aXNpb24gb2Yg
TWVkaWNhbCBCaW9sb2d5LCBJbnN0aXR1dGUgb2YgQmlvbG9neSBKYW4gS29jaGFub3dza2kgVW5p
dmVyc2l0eSwgS2llbGNlLCBQb2xhbmQuPC9hdXRoLWFkZHJlc3M+PHRpdGxlcz48dGl0bGU+QWx0
ZXJhdGlvbnMgaW4ga2V5IHNpZ25hbGluZyBwYXRod2F5cyBpbiBzaW5vbmFzYWwgdHJhY3QgbWVs
YW5vbWEuIEEgbW9sZWN1bGFyIGdlbmV0aWNzIGFuZCBpbW11bm9oaXN0b2NoZW1pY2FsIHN0dWR5
IG9mIDkwIGNhc2VzIGFuZCBjb21wcmVoZW5zaXZlIHJldmlldyBvZiB0aGUgbGl0ZXJhdHVyZTwv
dGl0bGU+PHNlY29uZGFyeS10aXRsZT5Nb2QgUGF0aG9sPC9zZWNvbmRhcnktdGl0bGU+PC90aXRs
ZXM+PHBlcmlvZGljYWw+PGZ1bGwtdGl0bGU+TW9kIFBhdGhvbDwvZnVsbC10aXRsZT48L3Blcmlv
ZGljYWw+PHBhZ2VzPjE2MDktMTYxNzwvcGFnZXM+PHZvbHVtZT4zNTwvdm9sdW1lPjxudW1iZXI+
MTE8L251bWJlcj48ZWRpdGlvbj4yMDIyLzA4LzE4PC9lZGl0aW9uPjxrZXl3b3Jkcz48a2V5d29y
ZD5NYWxlPC9rZXl3b3JkPjxrZXl3b3JkPkZlbWFsZTwva2V5d29yZD48a2V5d29yZD5IdW1hbnM8
L2tleXdvcmQ+PGtleXdvcmQ+QWdlZDwva2V5d29yZD48a2V5d29yZD5Qcm90by1PbmNvZ2VuZSBQ
cm90ZWlucyBCLXJhZi9nZW5ldGljczwva2V5d29yZD48a2V5d29yZD5JbiBTaXR1IEh5YnJpZGl6
YXRpb24sIEZsdW9yZXNjZW5jZTwva2V5d29yZD48a2V5d29yZD4qTWVsYW5vbWEvZ2VuZXRpY3Mv
cGF0aG9sb2d5PC9rZXl3b3JkPjxrZXl3b3JkPipQYXJhbmFzYWwgU2ludXMgTmVvcGxhc21zL2dl
bmV0aWNzL3BhdGhvbG9neTwva2V5d29yZD48a2V5d29yZD5NdXRhdGlvbjwva2V5d29yZD48a2V5
d29yZD5TaWduYWwgVHJhbnNkdWN0aW9uPC9rZXl3b3JkPjxrZXl3b3JkPipQYXJhbmFzYWwgU2lu
dXNlcy9wYXRob2xvZ3k8L2tleXdvcmQ+PGtleXdvcmQ+Q2xhc3MgSSBQaG9zcGhhdGlkeWxpbm9z
aXRvbCAzLUtpbmFzZXMvZ2VuZXRpY3M8L2tleXdvcmQ+PGtleXdvcmQ+VE9SIFNlcmluZS1UaHJl
b25pbmUgS2luYXNlcy9nZW5ldGljczwva2V5d29yZD48a2V5d29yZD5SbmE8L2tleXdvcmQ+PGtl
eXdvcmQ+TW9sZWN1bGFyIEJpb2xvZ3k8L2tleXdvcmQ+PGtleXdvcmQ+RE5BIE11dGF0aW9uYWwg
QW5hbHlzaXM8L2tleXdvcmQ+PC9rZXl3b3Jkcz48ZGF0ZXM+PHllYXI+MjAyMjwveWVhcj48cHVi
LWRhdGVzPjxkYXRlPk5vdjwvZGF0ZT48L3B1Yi1kYXRlcz48L2RhdGVzPjxpc2JuPjA4OTMtMzk1
MjwvaXNibj48YWNjZXNzaW9uLW51bT4zNTk3ODAxMzwvYWNjZXNzaW9uLW51bT48dXJscz48L3Vy
bHM+PGVsZWN0cm9uaWMtcmVzb3VyY2UtbnVtPjEwLjEwMzgvczQxMzc5LTAyMi0wMTEyMi03PC9l
bGVjdHJvbmljLXJlc291cmNlLW51bT48cmVtb3RlLWRhdGFiYXNlLXByb3ZpZGVyPk5MTTwvcmVt
b3RlLWRhdGFiYXNlLXByb3ZpZGVyPjxsYW5ndWFnZT5lbmc8L2xhbmd1YWdlPjwvcmVjb3JkPjwv
Q2l0ZT48Q2l0ZT48QXV0aG9yPkJlYXVkb3V4PC9BdXRob3I+PFllYXI+MjAyMjwvWWVhcj48UmVj
TnVtPjQwNDY8L1JlY051bT48cmVjb3JkPjxyZWMtbnVtYmVyPjQwNDY8L3JlYy1udW1iZXI+PGZv
cmVpZ24ta2V5cz48a2V5IGFwcD0iRU4iIGRiLWlkPSJ2cGEyemRyNTl3ZHpmNWV0MDJsNWQ1NTZ4
cHM5ZnRydGF2OWYiIHRpbWVzdGFtcD0iMTcwNTgxMzE2NyI+NDA0Njwva2V5PjwvZm9yZWlnbi1r
ZXlzPjxyZWYtdHlwZSBuYW1lPSJKb3VybmFsIEFydGljbGUiPjE3PC9yZWYtdHlwZT48Y29udHJp
YnV0b3JzPjxhdXRob3JzPjxhdXRob3I+QmVhdWRvdXgsIE8uPC9hdXRob3I+PGF1dGhvcj5PdWRh
cnQsIEouIEIuPC9hdXRob3I+PGF1dGhvcj5SaWZmYXVkLCBMLjwvYXV0aG9yPjxhdXRob3I+Vmlz
c2VhdXgsIEwuPC9hdXRob3I+PGF1dGhvcj5NYXJjaGFsLCBBLjwvYXV0aG9yPjxhdXRob3I+TGVi
cmUsIEEuIFMuPC9hdXRob3I+PGF1dGhvcj5HcmFuZ2UsIEYuPC9hdXRob3I+PC9hdXRob3JzPjwv
Y29udHJpYnV0b3JzPjxhdXRoLWFkZHJlc3M+Q0hVIFJlaW1zLCBTZXJ2aWNlIGRlIFBhdGhvbG9n
aWUsIFJlaW1zLCBGcmFuY2UuIG9iZWF1ZG91eEBjaHUtcmVpbXMuZnIuJiN4RDtVbml2ZXJzaXTD
qSBkZSBSZWltcyBDaGFtcGFnbmUtQXJkZW5uZSwgRUEgNzUwOTogSW1tdW5lIER5c3JlZ3VsYXRp
b24gYW5kIFRpc3N1ZSBSZW1vZGVsbGluZyBpbiBDYW5jZXIsIEF1dG9pbW11bmUgYW5kIEluZmxh
bW1hdG9yeSBEaXNlYXNlcywgUmVpbXMsIEZyYW5jZS4gb2JlYXVkb3V4QGNodS1yZWltcy5mci4m
I3hEO1VuaXZlcnNpdMOpIGRlIFJlaW1zIENoYW1wYWduZS1BcmRlbm5lLCBTRlIgQ0FQLVNhbnTD
qSAoRkVEIDQyMzEpLCBMYWJvcmF0b2lyZSBkZSBCaW9jaGltaWUgTcOpZGljYWxlIGV0IEJpb2xv
Z2llIE1vbMOpY3VsYWlyZSwgUmVpbXMsIEZyYW5jZS4mI3hEO0NOUlMgVU1SIDczNjksIE1hdHJp
Y2UgRXh0cmFjZWxsdWxhaXJlIGV0IER5bmFtaXF1ZSBDZWxsdWxhaXJlIC0gTUVEeUMsIFJlaW1z
LCBGcmFuY2UuJiN4RDtDSFUgUmVpbXMsIFDDtGxlIGRlIEJpb2xvZ2llLCBTZXJ2aWNlIGRlIEJp
b2NoaW1pZSAtIFBoYXJtYWNvbG9naWUgLSBUb3hpY29sb2dpZSwgUmVpbXMsIEZyYW5jZS4mI3hE
O0NIVSBSZWltcywgU2VydmljZSBkJmFwb3M7T25jb2Rlcm1hdG9sb2dpZSwgUmVpbXMsIEZyYW5j
ZS4mI3hEO0NIVSBSZWltcywgU2VydmljZSBkZSBQYXRob2xvZ2llLCBSZWltcywgRnJhbmNlLiYj
eEQ7Q0hVIFJlaW1zLCBQw7RsZSBkZSBCaW9sb2dpZSwgU2VydmljZSBkZSBHw6luw6l0aXF1ZSwg
UmVpbXMsIEZyYW5jZS4mI3hEO1VuaXZlcnNpdMOpIGRlIFJlaW1zIENoYW1wYWduZS1BcmRlbm5l
LCBSZWltcywgRnJhbmNlLiYjeEQ7VW5pdmVyc2l0w6kgZGUgUmVpbXMgQ2hhbXBhZ25lLUFyZGVu
bmUsIEVBIDc1MDk6IEltbXVuZSBEeXNyZWd1bGF0aW9uIGFuZCBUaXNzdWUgUmVtb2RlbGxpbmcg
aW4gQ2FuY2VyLCBBdXRvaW1tdW5lIGFuZCBJbmZsYW1tYXRvcnkgRGlzZWFzZXMsIFJlaW1zLCBG
cmFuY2UuPC9hdXRoLWFkZHJlc3M+PHRpdGxlcz48dGl0bGU+TXV0YXRpb25hbCBDaGFyYWN0ZXJp
c3RpY3Mgb2YgUHJpbWFyeSBNdWNvc2FsIE1lbGFub21hOiBBIFN5c3RlbWF0aWMgUmV2aWV3PC90
aXRsZT48c2Vjb25kYXJ5LXRpdGxlPk1vbCBEaWFnbiBUaGVyPC9zZWNvbmRhcnktdGl0bGU+PC90
aXRsZXM+PHBlcmlvZGljYWw+PGZ1bGwtdGl0bGU+TW9sIERpYWduIFRoZXI8L2Z1bGwtdGl0bGU+
PC9wZXJpb2RpY2FsPjxwYWdlcz4xODktMjAyPC9wYWdlcz48dm9sdW1lPjI2PC92b2x1bWU+PG51
bWJlcj4yPC9udW1iZXI+PGVkaXRpb24+MjAyMi8wMi8yNDwvZWRpdGlvbj48a2V5d29yZHM+PGtl
eXdvcmQ+SHVtYW5zPC9rZXl3b3JkPjxrZXl3b3JkPipNZWxhbm9tYS9wYXRob2xvZ3k8L2tleXdv
cmQ+PGtleXdvcmQ+TWVtYnJhbmUgR2x5Y29wcm90ZWlucy9nZW5ldGljczwva2V5d29yZD48a2V5
d29yZD5NdXRhdGlvbjwva2V5d29yZD48a2V5d29yZD5Qcm90by1PbmNvZ2VuZSBQcm90ZWlucyBC
LXJhZi9nZW5ldGljczwva2V5d29yZD48a2V5d29yZD5Qcm90by1PbmNvZ2VuZSBQcm90ZWlucyBj
LWtpdC9nZW5ldGljczwva2V5d29yZD48a2V5d29yZD4qU2tpbiBOZW9wbGFzbXMvZ2VuZXRpY3M8
L2tleXdvcmQ+PGtleXdvcmQ+VE9SIFNlcmluZS1UaHJlb25pbmUgS2luYXNlcy9nZW5ldGljczwv
a2V5d29yZD48L2tleXdvcmRzPjxkYXRlcz48eWVhcj4yMDIyPC95ZWFyPjxwdWItZGF0ZXM+PGRh
dGU+TWFyPC9kYXRlPjwvcHViLWRhdGVzPjwvZGF0ZXM+PGlzYm4+MTE3Ny0xMDYyPC9pc2JuPjxh
Y2Nlc3Npb24tbnVtPjM1MTk1ODU4PC9hY2Nlc3Npb24tbnVtPjx1cmxzPjwvdXJscz48ZWxlY3Ry
b25pYy1yZXNvdXJjZS1udW0+MTAuMTAwNy9zNDAyOTEtMDIxLTAwNTcyLTA8L2VsZWN0cm9uaWMt
cmVzb3VyY2UtbnVtPjxyZW1vdGUtZGF0YWJhc2UtcHJvdmlkZXI+TkxNPC9yZW1vdGUtZGF0YWJh
c2UtcHJvdmlkZXI+PGxhbmd1YWdlPmVuZzwvbGFuZ3VhZ2U+PC9yZWNvcmQ+PC9DaXRlPjxDaXRl
PjxBdXRob3I+QnJvaXQ8L0F1dGhvcj48WWVhcj4yMDIxPC9ZZWFyPjxSZWNOdW0+NDA0NzwvUmVj
TnVtPjxyZWNvcmQ+PHJlYy1udW1iZXI+NDA0NzwvcmVjLW51bWJlcj48Zm9yZWlnbi1rZXlzPjxr
ZXkgYXBwPSJFTiIgZGItaWQ9InZwYTJ6ZHI1OXdkemY1ZXQwMmw1ZDU1NnhwczlmdHJ0YXY5ZiIg
dGltZXN0YW1wPSIxNzA1ODEzMTg5Ij40MDQ3PC9rZXk+PC9mb3JlaWduLWtleXM+PHJlZi10eXBl
IG5hbWU9IkpvdXJuYWwgQXJ0aWNsZSI+MTc8L3JlZi10eXBlPjxjb250cmlidXRvcnM+PGF1dGhv
cnM+PGF1dGhvcj5Ccm9pdCwgTi48L2F1dGhvcj48YXV0aG9yPkpvaGFuc3NvbiwgUC4gQS48L2F1
dGhvcj48YXV0aG9yPlJvZGdlcnMsIEMuIEIuPC9hdXRob3I+PGF1dGhvcj5XYWxwb2xlLCBTLiBU
LjwvYXV0aG9yPjxhdXRob3I+TmV3ZWxsLCBGLjwvYXV0aG9yPjxhdXRob3I+SGF5d2FyZCwgTi4g
Sy48L2F1dGhvcj48YXV0aG9yPlByaXRjaGFyZCwgQS4gTC48L2F1dGhvcj48L2F1dGhvcnM+PC9j
b250cmlidXRvcnM+PGF1dGgtYWRkcmVzcz5RSU1SIEJlcmdob2ZlciBNZWRpY2FsIFJlc2VhcmNo
IEluc3RpdHV0ZSwgQnJpc2JhbmUsIFF1ZWVuc2xhbmQsIEF1c3RyYWxpYS4mI3hEO0ZhY3VsdHkg
b2YgTWVkaWNpbmUsIFVuaXZlcnNpdHkgb2YgUXVlZW5zbGFuZCwgUXVlZW5zbGFuZCwgQXVzdHJh
bGlhLiYjeEQ7RGVwYXJ0bWVudCBvZiBHZW5ldGljcyBhbmQgSW1tdW5vbG9neSwgVW5pdmVyc2l0
eSBvZiB0aGUgSGlnaGxhbmRzIGFuZCBJc2xhbmRzLCBJbnZlcm5lc3MsIFNjb3RsYW5kLiYjeEQ7
UUlNUiBCZXJnaG9mZXIgTWVkaWNhbCBSZXNlYXJjaCBJbnN0aXR1dGUsIEJyaXNiYW5lLCBRdWVl
bnNsYW5kLCBBdXN0cmFsaWEuIHByaXRjaGFyZEB1aGkuYWMudWsuPC9hdXRoLWFkZHJlc3M+PHRp
dGxlcz48dGl0bGU+TWV0YS1BbmFseXNpcyBhbmQgU3lzdGVtYXRpYyBSZXZpZXcgb2YgdGhlIEdl
bm9taWNzIG9mIE11Y29zYWwgTWVsYW5vbWE8L3RpdGxlPjxzZWNvbmRhcnktdGl0bGU+TW9sIENh
bmNlciBSZXM8L3NlY29uZGFyeS10aXRsZT48L3RpdGxlcz48cGVyaW9kaWNhbD48ZnVsbC10aXRs
ZT5Nb2wgQ2FuY2VyIFJlczwvZnVsbC10aXRsZT48L3BlcmlvZGljYWw+PHBhZ2VzPjk5MS0xMDA0
PC9wYWdlcz48dm9sdW1lPjE5PC92b2x1bWU+PG51bWJlcj42PC9udW1iZXI+PGVkaXRpb24+MjAy
MS8wMy8xMzwvZWRpdGlvbj48a2V5d29yZHM+PGtleXdvcmQ+QmlvbWFya2VycywgVHVtb3IvKmdl
bmV0aWNzPC9rZXl3b3JkPjxrZXl3b3JkPipETkEgQ29weSBOdW1iZXIgVmFyaWF0aW9uczwva2V5
d29yZD48a2V5d29yZD5HZW5ldGljIFByZWRpc3Bvc2l0aW9uIHRvIERpc2Vhc2UvZ2VuZXRpY3M8
L2tleXdvcmQ+PGtleXdvcmQ+R2Vub21pY3MvKm1ldGhvZHM8L2tleXdvcmQ+PGtleXdvcmQ+SHVt
YW5zPC9rZXl3b3JkPjxrZXl3b3JkPk1lbGFub21hLypnZW5ldGljcy9wYXRob2xvZ3k8L2tleXdv
cmQ+PGtleXdvcmQ+Kk11dGF0aW9uPC9rZXl3b3JkPjxrZXl3b3JkPlNpZ25hbCBUcmFuc2R1Y3Rp
b24vZ2VuZXRpY3M8L2tleXdvcmQ+PGtleXdvcmQ+U2tpbiBOZW9wbGFzbXMvKmdlbmV0aWNzL3Bh
dGhvbG9neTwva2V5d29yZD48a2V5d29yZD5XaG9sZSBHZW5vbWUgU2VxdWVuY2luZy9tZXRob2Rz
PC9rZXl3b3JkPjwva2V5d29yZHM+PGRhdGVzPjx5ZWFyPjIwMjE8L3llYXI+PHB1Yi1kYXRlcz48
ZGF0ZT5KdW48L2RhdGU+PC9wdWItZGF0ZXM+PC9kYXRlcz48aXNibj4xNTQxLTc3ODY8L2lzYm4+
PGFjY2Vzc2lvbi1udW0+MzM3MDczMDc8L2FjY2Vzc2lvbi1udW0+PHVybHM+PC91cmxzPjxlbGVj
dHJvbmljLXJlc291cmNlLW51bT4xMC4xMTU4LzE1NDEtNzc4Ni5NY3ItMjAtMDgzOTwvZWxlY3Ry
b25pYy1yZXNvdXJjZS1udW0+PHJlbW90ZS1kYXRhYmFzZS1wcm92aWRlcj5OTE08L3JlbW90ZS1k
YXRhYmFzZS1wcm92aWRlcj48bGFuZ3VhZ2U+ZW5nPC9sYW5ndWFnZT48L3JlY29yZD48L0NpdGU+
PC9FbmROb3RlPn==
</w:fldData>
              </w:fldChar>
            </w:r>
            <w:r w:rsidRPr="00A2042C">
              <w:rPr>
                <w:rFonts w:cs="Calibri"/>
                <w:sz w:val="16"/>
                <w:szCs w:val="16"/>
              </w:rPr>
              <w:instrText xml:space="preserve"> ADDIN EN.CITE.DATA </w:instrText>
            </w:r>
            <w:r w:rsidRPr="00A2042C">
              <w:rPr>
                <w:rFonts w:cs="Calibri"/>
                <w:sz w:val="16"/>
                <w:szCs w:val="16"/>
              </w:rPr>
            </w:r>
            <w:r w:rsidRPr="00A2042C">
              <w:rPr>
                <w:rFonts w:cs="Calibri"/>
                <w:sz w:val="16"/>
                <w:szCs w:val="16"/>
              </w:rPr>
              <w:fldChar w:fldCharType="end"/>
            </w:r>
            <w:r w:rsidRPr="00A2042C">
              <w:rPr>
                <w:rFonts w:cs="Calibri"/>
                <w:sz w:val="16"/>
                <w:szCs w:val="16"/>
              </w:rPr>
            </w:r>
            <w:r w:rsidRPr="00A2042C">
              <w:rPr>
                <w:rFonts w:cs="Calibri"/>
                <w:sz w:val="16"/>
                <w:szCs w:val="16"/>
              </w:rPr>
              <w:fldChar w:fldCharType="separate"/>
            </w:r>
            <w:r w:rsidRPr="00A2042C">
              <w:rPr>
                <w:rFonts w:cs="Calibri"/>
                <w:noProof/>
                <w:sz w:val="16"/>
                <w:szCs w:val="16"/>
                <w:vertAlign w:val="superscript"/>
              </w:rPr>
              <w:t>4-8</w:t>
            </w:r>
            <w:r w:rsidRPr="00A2042C">
              <w:rPr>
                <w:rFonts w:cs="Calibri"/>
                <w:sz w:val="16"/>
                <w:szCs w:val="16"/>
              </w:rPr>
              <w:fldChar w:fldCharType="end"/>
            </w:r>
          </w:p>
          <w:p w14:paraId="1357A42D" w14:textId="77777777" w:rsidR="00A2042C" w:rsidRPr="00A2042C" w:rsidRDefault="00A2042C" w:rsidP="00A2042C">
            <w:pPr>
              <w:spacing w:after="0" w:line="240" w:lineRule="auto"/>
              <w:rPr>
                <w:rFonts w:cs="Calibri"/>
                <w:b/>
                <w:bCs/>
                <w:sz w:val="16"/>
                <w:szCs w:val="16"/>
              </w:rPr>
            </w:pPr>
          </w:p>
          <w:p w14:paraId="271B93E0" w14:textId="77777777" w:rsidR="00A2042C" w:rsidRPr="00A2042C" w:rsidRDefault="00A2042C" w:rsidP="00A2042C">
            <w:pPr>
              <w:spacing w:after="0"/>
              <w:rPr>
                <w:b/>
                <w:bCs/>
                <w:sz w:val="16"/>
                <w:szCs w:val="16"/>
              </w:rPr>
            </w:pPr>
            <w:r w:rsidRPr="00A2042C">
              <w:rPr>
                <w:b/>
                <w:bCs/>
                <w:sz w:val="16"/>
                <w:szCs w:val="16"/>
              </w:rPr>
              <w:t xml:space="preserve">References </w:t>
            </w:r>
          </w:p>
          <w:p w14:paraId="6804AD6C" w14:textId="77777777" w:rsidR="00A2042C" w:rsidRPr="00A2042C" w:rsidRDefault="00A2042C" w:rsidP="00A2042C">
            <w:pPr>
              <w:pStyle w:val="EndNoteBibliography"/>
              <w:spacing w:after="0"/>
              <w:ind w:left="318" w:hanging="318"/>
              <w:rPr>
                <w:sz w:val="16"/>
                <w:szCs w:val="16"/>
              </w:rPr>
            </w:pPr>
            <w:r w:rsidRPr="00A2042C">
              <w:rPr>
                <w:sz w:val="16"/>
                <w:szCs w:val="16"/>
              </w:rPr>
              <w:fldChar w:fldCharType="begin"/>
            </w:r>
            <w:r w:rsidRPr="00A2042C">
              <w:rPr>
                <w:sz w:val="16"/>
                <w:szCs w:val="16"/>
              </w:rPr>
              <w:instrText xml:space="preserve"> ADDIN EN.REFLIST </w:instrText>
            </w:r>
            <w:r w:rsidRPr="00A2042C">
              <w:rPr>
                <w:sz w:val="16"/>
                <w:szCs w:val="16"/>
              </w:rPr>
              <w:fldChar w:fldCharType="separate"/>
            </w:r>
            <w:r w:rsidRPr="00A2042C">
              <w:rPr>
                <w:sz w:val="16"/>
                <w:szCs w:val="16"/>
              </w:rPr>
              <w:t>1</w:t>
            </w:r>
            <w:r w:rsidRPr="00A2042C">
              <w:rPr>
                <w:sz w:val="16"/>
                <w:szCs w:val="16"/>
              </w:rPr>
              <w:tab/>
              <w:t xml:space="preserve">Millán-Esteban D, García-Casado Z, Manrique-Silva E, Virós A, Kumar R, Furney S, López-Guerrero JA, Requena C, Bañuls J, Traves V and Nagore E (2021). Distribution and clinical role of KIT gene mutations in melanoma according to subtype: a study of 492 Spanish patients. </w:t>
            </w:r>
            <w:r w:rsidRPr="00A2042C">
              <w:rPr>
                <w:i/>
                <w:sz w:val="16"/>
                <w:szCs w:val="16"/>
              </w:rPr>
              <w:t>Eur J Dermatol</w:t>
            </w:r>
            <w:r w:rsidRPr="00A2042C">
              <w:rPr>
                <w:sz w:val="16"/>
                <w:szCs w:val="16"/>
              </w:rPr>
              <w:t xml:space="preserve"> 31(6):830-838.</w:t>
            </w:r>
          </w:p>
          <w:p w14:paraId="79CC1CBD" w14:textId="77777777" w:rsidR="00A2042C" w:rsidRPr="00A2042C" w:rsidRDefault="00A2042C" w:rsidP="00A2042C">
            <w:pPr>
              <w:pStyle w:val="EndNoteBibliography"/>
              <w:spacing w:after="0"/>
              <w:ind w:left="318" w:hanging="318"/>
              <w:rPr>
                <w:sz w:val="16"/>
                <w:szCs w:val="16"/>
              </w:rPr>
            </w:pPr>
            <w:r w:rsidRPr="00A2042C">
              <w:rPr>
                <w:sz w:val="16"/>
                <w:szCs w:val="16"/>
              </w:rPr>
              <w:t>2</w:t>
            </w:r>
            <w:r w:rsidRPr="00A2042C">
              <w:rPr>
                <w:sz w:val="16"/>
                <w:szCs w:val="16"/>
              </w:rPr>
              <w:tab/>
              <w:t xml:space="preserve">Maldonado-Mendoza J, Ramírez-Amador V, Anaya-Saavedra G, Ruíz-García E, Maldonado-Martínez H, Fernández Figueroa E and Meneses-García A (2019). CD117 immunoexpression in oral and sinonasal mucosal melanoma does not correlate with somatic driver mutations in the MAPK pathway. </w:t>
            </w:r>
            <w:r w:rsidRPr="00A2042C">
              <w:rPr>
                <w:i/>
                <w:sz w:val="16"/>
                <w:szCs w:val="16"/>
              </w:rPr>
              <w:t>J Oral Pathol Med</w:t>
            </w:r>
            <w:r w:rsidRPr="00A2042C">
              <w:rPr>
                <w:sz w:val="16"/>
                <w:szCs w:val="16"/>
              </w:rPr>
              <w:t xml:space="preserve"> 48(5):382-388.</w:t>
            </w:r>
          </w:p>
          <w:p w14:paraId="50BAFC7F" w14:textId="77777777" w:rsidR="00A2042C" w:rsidRPr="00A2042C" w:rsidRDefault="00A2042C" w:rsidP="00A2042C">
            <w:pPr>
              <w:pStyle w:val="EndNoteBibliography"/>
              <w:spacing w:after="0"/>
              <w:ind w:left="318" w:hanging="318"/>
              <w:rPr>
                <w:sz w:val="16"/>
                <w:szCs w:val="16"/>
              </w:rPr>
            </w:pPr>
            <w:r w:rsidRPr="00A2042C">
              <w:rPr>
                <w:sz w:val="16"/>
                <w:szCs w:val="16"/>
              </w:rPr>
              <w:t>3</w:t>
            </w:r>
            <w:r w:rsidRPr="00A2042C">
              <w:rPr>
                <w:sz w:val="16"/>
                <w:szCs w:val="16"/>
              </w:rPr>
              <w:tab/>
              <w:t xml:space="preserve">Zebary A, Jangard M, Omholt K, Ragnarsson-Olding B and Hansson J (2013). KIT, NRAS and BRAF mutations in sinonasal mucosal melanoma: a study of 56 cases. </w:t>
            </w:r>
            <w:r w:rsidRPr="00A2042C">
              <w:rPr>
                <w:i/>
                <w:sz w:val="16"/>
                <w:szCs w:val="16"/>
              </w:rPr>
              <w:t>Br J Cancer</w:t>
            </w:r>
            <w:r w:rsidRPr="00A2042C">
              <w:rPr>
                <w:sz w:val="16"/>
                <w:szCs w:val="16"/>
              </w:rPr>
              <w:t xml:space="preserve"> 109(3):559-564.</w:t>
            </w:r>
          </w:p>
          <w:p w14:paraId="27251DAC" w14:textId="77777777" w:rsidR="00A2042C" w:rsidRPr="00A2042C" w:rsidRDefault="00A2042C" w:rsidP="00A2042C">
            <w:pPr>
              <w:pStyle w:val="EndNoteBibliography"/>
              <w:spacing w:after="0"/>
              <w:ind w:left="318" w:hanging="318"/>
              <w:rPr>
                <w:sz w:val="16"/>
                <w:szCs w:val="16"/>
              </w:rPr>
            </w:pPr>
            <w:r w:rsidRPr="00A2042C">
              <w:rPr>
                <w:sz w:val="16"/>
                <w:szCs w:val="16"/>
              </w:rPr>
              <w:t>4</w:t>
            </w:r>
            <w:r w:rsidRPr="00A2042C">
              <w:rPr>
                <w:sz w:val="16"/>
                <w:szCs w:val="16"/>
              </w:rPr>
              <w:tab/>
              <w:t xml:space="preserve">Lopez F, Rodrigo JP, Cardesa A, Triantafyllou A, Devaney KO, Mendenhall WM, Haigentz M, Jr., Strojan P, Pellitteri PK, Bradford CR, Shaha AR, Hunt JL, de Bree R, Takes RP, Rinaldo A and Ferlito A (2016). Update on primary head and neck mucosal melanoma. </w:t>
            </w:r>
            <w:r w:rsidRPr="00A2042C">
              <w:rPr>
                <w:i/>
                <w:sz w:val="16"/>
                <w:szCs w:val="16"/>
              </w:rPr>
              <w:t>Head Neck</w:t>
            </w:r>
            <w:r w:rsidRPr="00A2042C">
              <w:rPr>
                <w:sz w:val="16"/>
                <w:szCs w:val="16"/>
              </w:rPr>
              <w:t xml:space="preserve"> 38(1):147-155.</w:t>
            </w:r>
          </w:p>
          <w:p w14:paraId="750479A5" w14:textId="77777777" w:rsidR="00A2042C" w:rsidRPr="00A2042C" w:rsidRDefault="00A2042C" w:rsidP="00A2042C">
            <w:pPr>
              <w:pStyle w:val="EndNoteBibliography"/>
              <w:spacing w:after="0"/>
              <w:ind w:left="318" w:hanging="318"/>
              <w:rPr>
                <w:sz w:val="16"/>
                <w:szCs w:val="16"/>
              </w:rPr>
            </w:pPr>
            <w:r w:rsidRPr="00A2042C">
              <w:rPr>
                <w:sz w:val="16"/>
                <w:szCs w:val="16"/>
              </w:rPr>
              <w:t>5</w:t>
            </w:r>
            <w:r w:rsidRPr="00A2042C">
              <w:rPr>
                <w:sz w:val="16"/>
                <w:szCs w:val="16"/>
              </w:rPr>
              <w:tab/>
              <w:t xml:space="preserve">Thuaire A, Nicot R, Boileau M, Raoul G, Descarpentries C, Mouawad F, Germain N, Mortier L and Schlund M (2022). Oral mucosal melanoma - A systematic review. </w:t>
            </w:r>
            <w:r w:rsidRPr="00A2042C">
              <w:rPr>
                <w:i/>
                <w:sz w:val="16"/>
                <w:szCs w:val="16"/>
              </w:rPr>
              <w:t>J Stomatol Oral Maxillofac Surg</w:t>
            </w:r>
            <w:r w:rsidRPr="00A2042C">
              <w:rPr>
                <w:sz w:val="16"/>
                <w:szCs w:val="16"/>
              </w:rPr>
              <w:t xml:space="preserve"> 123(5):e425-e432.</w:t>
            </w:r>
          </w:p>
          <w:p w14:paraId="0768C28A" w14:textId="77777777" w:rsidR="00A2042C" w:rsidRPr="00A2042C" w:rsidRDefault="00A2042C" w:rsidP="00A2042C">
            <w:pPr>
              <w:pStyle w:val="EndNoteBibliography"/>
              <w:spacing w:after="0"/>
              <w:ind w:left="318" w:hanging="318"/>
              <w:rPr>
                <w:sz w:val="16"/>
                <w:szCs w:val="16"/>
              </w:rPr>
            </w:pPr>
            <w:r w:rsidRPr="00A2042C">
              <w:rPr>
                <w:sz w:val="16"/>
                <w:szCs w:val="16"/>
              </w:rPr>
              <w:t>6</w:t>
            </w:r>
            <w:r w:rsidRPr="00A2042C">
              <w:rPr>
                <w:sz w:val="16"/>
                <w:szCs w:val="16"/>
              </w:rPr>
              <w:tab/>
              <w:t xml:space="preserve">Chłopek M, Lasota J, Thompson LDR, Szczepaniak M, Kuźniacka A, Hińcza K, Kubicka K, Kaczorowski M, Newford M, Liu Y, Agaimy A, Biernat W, Durzyńska M, Dziuba I, Hartmann A, Inaguma S, Iżycka-Świeszewska E, Kato H, Kopczyński J, Michal M, Michal M, Pęksa R, Prochorec-Sobieszek M, Starzyńska A, Takahashi S, Wasąg B, Kowalik A and Miettinen M (2022). Alterations in key signaling pathways in sinonasal tract melanoma. A molecular genetics and immunohistochemical study of 90 cases and comprehensive review of the literature. </w:t>
            </w:r>
            <w:r w:rsidRPr="00A2042C">
              <w:rPr>
                <w:i/>
                <w:sz w:val="16"/>
                <w:szCs w:val="16"/>
              </w:rPr>
              <w:t>Mod Pathol</w:t>
            </w:r>
            <w:r w:rsidRPr="00A2042C">
              <w:rPr>
                <w:sz w:val="16"/>
                <w:szCs w:val="16"/>
              </w:rPr>
              <w:t xml:space="preserve"> 35(11):1609-1617.</w:t>
            </w:r>
          </w:p>
          <w:p w14:paraId="4F78749D" w14:textId="77777777" w:rsidR="00A2042C" w:rsidRPr="00A2042C" w:rsidRDefault="00A2042C" w:rsidP="00A2042C">
            <w:pPr>
              <w:pStyle w:val="EndNoteBibliography"/>
              <w:spacing w:after="0"/>
              <w:ind w:left="318" w:hanging="318"/>
              <w:rPr>
                <w:sz w:val="16"/>
                <w:szCs w:val="16"/>
              </w:rPr>
            </w:pPr>
            <w:r w:rsidRPr="00A2042C">
              <w:rPr>
                <w:sz w:val="16"/>
                <w:szCs w:val="16"/>
              </w:rPr>
              <w:t>7</w:t>
            </w:r>
            <w:r w:rsidRPr="00A2042C">
              <w:rPr>
                <w:sz w:val="16"/>
                <w:szCs w:val="16"/>
              </w:rPr>
              <w:tab/>
              <w:t xml:space="preserve">Beaudoux O, Oudart JB, Riffaud L, Visseaux L, Marchal A, Lebre AS and Grange F (2022). Mutational Characteristics of Primary Mucosal Melanoma: A Systematic Review. </w:t>
            </w:r>
            <w:r w:rsidRPr="00A2042C">
              <w:rPr>
                <w:i/>
                <w:sz w:val="16"/>
                <w:szCs w:val="16"/>
              </w:rPr>
              <w:t>Mol Diagn Ther</w:t>
            </w:r>
            <w:r w:rsidRPr="00A2042C">
              <w:rPr>
                <w:sz w:val="16"/>
                <w:szCs w:val="16"/>
              </w:rPr>
              <w:t xml:space="preserve"> 26(2):189-202.</w:t>
            </w:r>
          </w:p>
          <w:p w14:paraId="2FC54DD9" w14:textId="62E1F8BE" w:rsidR="004C2E98" w:rsidRPr="00A2042C" w:rsidRDefault="00A2042C" w:rsidP="00A2042C">
            <w:pPr>
              <w:pStyle w:val="EndNoteBibliography"/>
              <w:spacing w:after="100"/>
              <w:ind w:left="318" w:hanging="318"/>
              <w:rPr>
                <w:rFonts w:asciiTheme="minorHAnsi" w:hAnsiTheme="minorHAnsi" w:cstheme="minorHAnsi"/>
                <w:sz w:val="16"/>
                <w:szCs w:val="16"/>
                <w:lang w:val="en-AU"/>
              </w:rPr>
            </w:pPr>
            <w:r w:rsidRPr="00A2042C">
              <w:rPr>
                <w:sz w:val="16"/>
                <w:szCs w:val="16"/>
              </w:rPr>
              <w:lastRenderedPageBreak/>
              <w:t>8</w:t>
            </w:r>
            <w:r w:rsidRPr="00A2042C">
              <w:rPr>
                <w:sz w:val="16"/>
                <w:szCs w:val="16"/>
              </w:rPr>
              <w:tab/>
              <w:t xml:space="preserve">Broit N, Johansson PA, Rodgers CB, Walpole ST, Newell F, Hayward NK and Pritchard AL (2021). Meta-Analysis and Systematic Review of the Genomics of Mucosal Melanoma. </w:t>
            </w:r>
            <w:r w:rsidRPr="00A2042C">
              <w:rPr>
                <w:i/>
                <w:sz w:val="16"/>
                <w:szCs w:val="16"/>
              </w:rPr>
              <w:t>Mol Cancer Res</w:t>
            </w:r>
            <w:r w:rsidRPr="00A2042C">
              <w:rPr>
                <w:sz w:val="16"/>
                <w:szCs w:val="16"/>
              </w:rPr>
              <w:t xml:space="preserve"> 19(6):991-1004. </w:t>
            </w:r>
            <w:r w:rsidRPr="00A2042C">
              <w:rPr>
                <w:sz w:val="16"/>
                <w:szCs w:val="16"/>
              </w:rPr>
              <w:fldChar w:fldCharType="end"/>
            </w:r>
            <w:r>
              <w:rPr>
                <w:sz w:val="16"/>
                <w:szCs w:val="16"/>
              </w:rPr>
              <w:t xml:space="preserve"> </w:t>
            </w:r>
          </w:p>
        </w:tc>
        <w:tc>
          <w:tcPr>
            <w:tcW w:w="2098" w:type="dxa"/>
            <w:shd w:val="clear" w:color="auto" w:fill="auto"/>
          </w:tcPr>
          <w:p w14:paraId="3F483F2B" w14:textId="51FAE7FD" w:rsidR="004C2E98" w:rsidRPr="00C66205" w:rsidRDefault="004C2E98" w:rsidP="004C2E98">
            <w:pPr>
              <w:autoSpaceDE w:val="0"/>
              <w:autoSpaceDN w:val="0"/>
              <w:adjustRightInd w:val="0"/>
              <w:spacing w:after="80" w:line="240" w:lineRule="auto"/>
              <w:rPr>
                <w:rFonts w:cstheme="minorHAnsi"/>
                <w:color w:val="221E1F"/>
                <w:sz w:val="16"/>
                <w:szCs w:val="16"/>
              </w:rPr>
            </w:pPr>
          </w:p>
        </w:tc>
      </w:tr>
      <w:tr w:rsidR="004C2E98" w:rsidRPr="00CC5E7C" w14:paraId="637DEDF6" w14:textId="77777777" w:rsidTr="005C42DF">
        <w:trPr>
          <w:trHeight w:val="456"/>
        </w:trPr>
        <w:tc>
          <w:tcPr>
            <w:tcW w:w="865" w:type="dxa"/>
            <w:shd w:val="clear" w:color="auto" w:fill="EEECE1" w:themeFill="background2"/>
          </w:tcPr>
          <w:p w14:paraId="637DEDC1" w14:textId="7EB860E4" w:rsidR="004C2E98" w:rsidRPr="00CF06C9" w:rsidRDefault="004C2E98" w:rsidP="004C2E98">
            <w:pPr>
              <w:spacing w:after="0"/>
              <w:rPr>
                <w:rFonts w:ascii="Calibri" w:hAnsi="Calibri"/>
                <w:color w:val="A6A6A6" w:themeColor="background1" w:themeShade="A6"/>
                <w:sz w:val="16"/>
                <w:szCs w:val="16"/>
              </w:rPr>
            </w:pPr>
            <w:r>
              <w:rPr>
                <w:rFonts w:ascii="Calibri" w:hAnsi="Calibri"/>
                <w:sz w:val="16"/>
                <w:szCs w:val="16"/>
              </w:rPr>
              <w:t>Core</w:t>
            </w:r>
          </w:p>
        </w:tc>
        <w:tc>
          <w:tcPr>
            <w:tcW w:w="1871" w:type="dxa"/>
            <w:shd w:val="clear" w:color="auto" w:fill="EEECE1" w:themeFill="background2"/>
          </w:tcPr>
          <w:p w14:paraId="4F550198" w14:textId="635B093B" w:rsidR="004C2E98" w:rsidRDefault="004C2E98" w:rsidP="004C2E98">
            <w:pPr>
              <w:spacing w:after="0" w:line="240" w:lineRule="auto"/>
              <w:rPr>
                <w:rFonts w:ascii="Calibri" w:hAnsi="Calibri"/>
                <w:bCs/>
                <w:sz w:val="16"/>
                <w:szCs w:val="16"/>
              </w:rPr>
            </w:pPr>
            <w:r w:rsidRPr="009312CD">
              <w:rPr>
                <w:rFonts w:ascii="Calibri" w:hAnsi="Calibri"/>
                <w:bCs/>
                <w:sz w:val="16"/>
                <w:szCs w:val="16"/>
              </w:rPr>
              <w:t xml:space="preserve">PATHOLOGICAL </w:t>
            </w:r>
            <w:proofErr w:type="spellStart"/>
            <w:r w:rsidRPr="009312CD">
              <w:rPr>
                <w:rFonts w:ascii="Calibri" w:hAnsi="Calibri"/>
                <w:bCs/>
                <w:sz w:val="16"/>
                <w:szCs w:val="16"/>
              </w:rPr>
              <w:t>STAGING</w:t>
            </w:r>
            <w:r w:rsidR="00466793" w:rsidRPr="00466793">
              <w:rPr>
                <w:rFonts w:cstheme="minorHAnsi"/>
                <w:color w:val="221E1F"/>
                <w:sz w:val="18"/>
                <w:szCs w:val="18"/>
                <w:vertAlign w:val="superscript"/>
              </w:rPr>
              <w:t>b</w:t>
            </w:r>
            <w:proofErr w:type="spellEnd"/>
          </w:p>
          <w:p w14:paraId="637DEDC2" w14:textId="3BC7998C" w:rsidR="004C2E98" w:rsidRPr="00912688" w:rsidRDefault="004C2E98" w:rsidP="004C2E98">
            <w:pPr>
              <w:spacing w:line="240" w:lineRule="auto"/>
              <w:rPr>
                <w:rFonts w:ascii="Calibri" w:hAnsi="Calibri"/>
                <w:b/>
                <w:bCs/>
                <w:sz w:val="16"/>
                <w:szCs w:val="16"/>
              </w:rPr>
            </w:pPr>
            <w:r w:rsidRPr="00912688">
              <w:rPr>
                <w:rStyle w:val="A1"/>
                <w:b w:val="0"/>
                <w:bCs w:val="0"/>
              </w:rPr>
              <w:t>(UICC TNM 8</w:t>
            </w:r>
            <w:proofErr w:type="spellStart"/>
            <w:r w:rsidRPr="00912688">
              <w:rPr>
                <w:rFonts w:cs="Verdana"/>
                <w:b/>
                <w:bCs/>
                <w:color w:val="221E1F"/>
                <w:position w:val="5"/>
                <w:sz w:val="9"/>
                <w:szCs w:val="9"/>
                <w:vertAlign w:val="superscript"/>
              </w:rPr>
              <w:t>th</w:t>
            </w:r>
            <w:proofErr w:type="spellEnd"/>
            <w:r w:rsidRPr="00912688">
              <w:rPr>
                <w:rFonts w:cs="Verdana"/>
                <w:b/>
                <w:bCs/>
                <w:color w:val="221E1F"/>
                <w:position w:val="5"/>
                <w:sz w:val="9"/>
                <w:szCs w:val="9"/>
                <w:vertAlign w:val="superscript"/>
              </w:rPr>
              <w:t xml:space="preserve"> </w:t>
            </w:r>
            <w:r w:rsidRPr="00912688">
              <w:rPr>
                <w:rStyle w:val="A1"/>
                <w:b w:val="0"/>
                <w:bCs w:val="0"/>
              </w:rPr>
              <w:t>edition)</w:t>
            </w:r>
          </w:p>
          <w:p w14:paraId="3D67C20B" w14:textId="77777777" w:rsidR="004C2E98" w:rsidRPr="00DA7E23" w:rsidRDefault="004C2E98" w:rsidP="004C2E98">
            <w:pPr>
              <w:spacing w:line="240" w:lineRule="auto"/>
              <w:rPr>
                <w:rFonts w:ascii="Calibri" w:hAnsi="Calibri"/>
                <w:bCs/>
                <w:sz w:val="16"/>
                <w:szCs w:val="16"/>
              </w:rPr>
            </w:pPr>
          </w:p>
          <w:p w14:paraId="637DEDC3" w14:textId="77777777" w:rsidR="004C2E98" w:rsidRPr="002D49D0" w:rsidRDefault="004C2E98" w:rsidP="004C2E98">
            <w:pPr>
              <w:spacing w:line="240" w:lineRule="auto"/>
              <w:rPr>
                <w:rFonts w:ascii="Calibri" w:hAnsi="Calibri"/>
                <w:bCs/>
                <w:color w:val="808080" w:themeColor="background1" w:themeShade="80"/>
                <w:sz w:val="16"/>
                <w:szCs w:val="16"/>
                <w:vertAlign w:val="superscript"/>
              </w:rPr>
            </w:pPr>
          </w:p>
          <w:p w14:paraId="637DEDC4" w14:textId="77777777" w:rsidR="004C2E98" w:rsidRPr="002D49D0" w:rsidRDefault="004C2E98" w:rsidP="004C2E98">
            <w:pPr>
              <w:spacing w:after="80" w:line="240" w:lineRule="auto"/>
              <w:rPr>
                <w:rFonts w:ascii="Calibri" w:hAnsi="Calibri"/>
                <w:bCs/>
                <w:color w:val="808080" w:themeColor="background1" w:themeShade="80"/>
                <w:sz w:val="16"/>
                <w:szCs w:val="16"/>
              </w:rPr>
            </w:pPr>
          </w:p>
        </w:tc>
        <w:tc>
          <w:tcPr>
            <w:tcW w:w="2553" w:type="dxa"/>
            <w:shd w:val="clear" w:color="auto" w:fill="auto"/>
          </w:tcPr>
          <w:p w14:paraId="7281CAFC" w14:textId="77777777" w:rsidR="004C2E98" w:rsidRDefault="004C2E98" w:rsidP="004C2E98">
            <w:pPr>
              <w:spacing w:after="0" w:line="240" w:lineRule="auto"/>
              <w:rPr>
                <w:sz w:val="14"/>
                <w:szCs w:val="14"/>
              </w:rPr>
            </w:pPr>
            <w:r w:rsidRPr="00900403">
              <w:rPr>
                <w:b/>
                <w:bCs/>
                <w:sz w:val="16"/>
                <w:szCs w:val="16"/>
              </w:rPr>
              <w:t>TNM Descriptors</w:t>
            </w:r>
            <w:r w:rsidRPr="00900403">
              <w:rPr>
                <w:sz w:val="16"/>
                <w:szCs w:val="16"/>
              </w:rPr>
              <w:t xml:space="preserve"> (only if applicable) </w:t>
            </w:r>
            <w:r w:rsidRPr="00900403">
              <w:rPr>
                <w:sz w:val="14"/>
                <w:szCs w:val="14"/>
              </w:rPr>
              <w:t>(select all that apply)</w:t>
            </w:r>
          </w:p>
          <w:p w14:paraId="43DDC603" w14:textId="77777777" w:rsidR="004C2E98" w:rsidRPr="00981E6B" w:rsidRDefault="004C2E98" w:rsidP="004C2E98">
            <w:pPr>
              <w:pStyle w:val="ListParagraph"/>
              <w:numPr>
                <w:ilvl w:val="0"/>
                <w:numId w:val="3"/>
              </w:numPr>
              <w:spacing w:after="0" w:line="240" w:lineRule="auto"/>
              <w:ind w:left="176" w:hanging="176"/>
              <w:rPr>
                <w:sz w:val="16"/>
                <w:szCs w:val="16"/>
              </w:rPr>
            </w:pPr>
            <w:r w:rsidRPr="00981E6B">
              <w:rPr>
                <w:sz w:val="16"/>
                <w:szCs w:val="16"/>
              </w:rPr>
              <w:t>m - multiple primary tumours</w:t>
            </w:r>
          </w:p>
          <w:p w14:paraId="2E02286C" w14:textId="77777777" w:rsidR="004C2E98" w:rsidRPr="00981E6B" w:rsidRDefault="004C2E98" w:rsidP="004C2E98">
            <w:pPr>
              <w:pStyle w:val="ListParagraph"/>
              <w:numPr>
                <w:ilvl w:val="0"/>
                <w:numId w:val="3"/>
              </w:numPr>
              <w:spacing w:after="0" w:line="240" w:lineRule="auto"/>
              <w:ind w:left="176" w:hanging="176"/>
              <w:rPr>
                <w:sz w:val="16"/>
                <w:szCs w:val="16"/>
              </w:rPr>
            </w:pPr>
            <w:r w:rsidRPr="00981E6B">
              <w:rPr>
                <w:sz w:val="16"/>
                <w:szCs w:val="16"/>
              </w:rPr>
              <w:t>r - recurrent</w:t>
            </w:r>
          </w:p>
          <w:p w14:paraId="17DD0169" w14:textId="6FA5D00F" w:rsidR="004C2E98" w:rsidRPr="005D2032" w:rsidRDefault="004C2E98" w:rsidP="004C2E98">
            <w:pPr>
              <w:pStyle w:val="ListParagraph"/>
              <w:numPr>
                <w:ilvl w:val="0"/>
                <w:numId w:val="3"/>
              </w:numPr>
              <w:spacing w:after="100" w:line="240" w:lineRule="auto"/>
              <w:ind w:left="176" w:hanging="176"/>
              <w:rPr>
                <w:sz w:val="16"/>
                <w:szCs w:val="16"/>
              </w:rPr>
            </w:pPr>
            <w:r w:rsidRPr="00981E6B">
              <w:rPr>
                <w:sz w:val="16"/>
                <w:szCs w:val="16"/>
              </w:rPr>
              <w:t>y - during or following multimodality therapy</w:t>
            </w:r>
          </w:p>
          <w:p w14:paraId="35B7BD76" w14:textId="379EADD5" w:rsidR="004C2E98" w:rsidRDefault="004C2E98" w:rsidP="004C2E98">
            <w:pPr>
              <w:spacing w:after="0" w:line="240" w:lineRule="auto"/>
              <w:rPr>
                <w:b/>
                <w:bCs/>
                <w:sz w:val="18"/>
                <w:szCs w:val="18"/>
                <w:vertAlign w:val="superscript"/>
              </w:rPr>
            </w:pPr>
            <w:r w:rsidRPr="002E02F7">
              <w:rPr>
                <w:b/>
                <w:bCs/>
                <w:sz w:val="16"/>
                <w:szCs w:val="16"/>
              </w:rPr>
              <w:t xml:space="preserve">Primary </w:t>
            </w:r>
            <w:r w:rsidRPr="00382C7F">
              <w:rPr>
                <w:b/>
                <w:bCs/>
                <w:sz w:val="16"/>
                <w:szCs w:val="16"/>
              </w:rPr>
              <w:t>tumour</w:t>
            </w:r>
            <w:r w:rsidR="00956FE6">
              <w:rPr>
                <w:b/>
                <w:bCs/>
                <w:sz w:val="16"/>
                <w:szCs w:val="16"/>
              </w:rPr>
              <w:t xml:space="preserve"> (</w:t>
            </w:r>
            <w:proofErr w:type="spellStart"/>
            <w:r w:rsidR="00956FE6">
              <w:rPr>
                <w:b/>
                <w:bCs/>
                <w:sz w:val="16"/>
                <w:szCs w:val="16"/>
              </w:rPr>
              <w:t>pT</w:t>
            </w:r>
            <w:proofErr w:type="spellEnd"/>
            <w:r w:rsidR="00956FE6">
              <w:rPr>
                <w:b/>
                <w:bCs/>
                <w:sz w:val="16"/>
                <w:szCs w:val="16"/>
              </w:rPr>
              <w:t>)</w:t>
            </w:r>
            <w:r w:rsidR="00A53788" w:rsidRPr="00A53788">
              <w:rPr>
                <w:b/>
                <w:bCs/>
                <w:sz w:val="18"/>
                <w:szCs w:val="18"/>
                <w:vertAlign w:val="superscript"/>
              </w:rPr>
              <w:t>c</w:t>
            </w:r>
          </w:p>
          <w:p w14:paraId="5BD94557" w14:textId="77777777" w:rsidR="009B4850" w:rsidRPr="009B4850" w:rsidRDefault="009B4850" w:rsidP="009B4850">
            <w:pPr>
              <w:pStyle w:val="ListParagraph"/>
              <w:numPr>
                <w:ilvl w:val="0"/>
                <w:numId w:val="9"/>
              </w:numPr>
              <w:spacing w:after="0" w:line="240" w:lineRule="auto"/>
              <w:ind w:left="176" w:hanging="176"/>
              <w:rPr>
                <w:sz w:val="16"/>
                <w:szCs w:val="16"/>
              </w:rPr>
            </w:pPr>
            <w:proofErr w:type="spellStart"/>
            <w:r w:rsidRPr="009B4850">
              <w:rPr>
                <w:sz w:val="16"/>
                <w:szCs w:val="16"/>
              </w:rPr>
              <w:t>TX</w:t>
            </w:r>
            <w:r w:rsidRPr="009B4850">
              <w:rPr>
                <w:sz w:val="18"/>
                <w:szCs w:val="18"/>
                <w:vertAlign w:val="superscript"/>
              </w:rPr>
              <w:t>d</w:t>
            </w:r>
            <w:proofErr w:type="spellEnd"/>
            <w:r w:rsidRPr="009B4850">
              <w:rPr>
                <w:sz w:val="16"/>
                <w:szCs w:val="16"/>
              </w:rPr>
              <w:t xml:space="preserve"> Primary tumour cannot be assessed </w:t>
            </w:r>
          </w:p>
          <w:p w14:paraId="39460C1F" w14:textId="77777777" w:rsidR="009B4850" w:rsidRPr="009B4850" w:rsidRDefault="009B4850" w:rsidP="009B4850">
            <w:pPr>
              <w:pStyle w:val="ListParagraph"/>
              <w:numPr>
                <w:ilvl w:val="0"/>
                <w:numId w:val="9"/>
              </w:numPr>
              <w:spacing w:after="0" w:line="240" w:lineRule="auto"/>
              <w:ind w:left="176" w:hanging="176"/>
              <w:rPr>
                <w:sz w:val="16"/>
                <w:szCs w:val="16"/>
              </w:rPr>
            </w:pPr>
            <w:r w:rsidRPr="009B4850">
              <w:rPr>
                <w:sz w:val="16"/>
                <w:szCs w:val="16"/>
              </w:rPr>
              <w:t xml:space="preserve">T3 Tumour limited to the epithelium and/or submucosa (mucosal disease) </w:t>
            </w:r>
          </w:p>
          <w:p w14:paraId="4F4BE238" w14:textId="77777777" w:rsidR="009B4850" w:rsidRPr="009B4850" w:rsidRDefault="009B4850" w:rsidP="009B4850">
            <w:pPr>
              <w:pStyle w:val="ListParagraph"/>
              <w:numPr>
                <w:ilvl w:val="0"/>
                <w:numId w:val="9"/>
              </w:numPr>
              <w:spacing w:line="240" w:lineRule="auto"/>
              <w:ind w:left="176" w:hanging="176"/>
              <w:rPr>
                <w:sz w:val="16"/>
                <w:szCs w:val="16"/>
              </w:rPr>
            </w:pPr>
            <w:r w:rsidRPr="009B4850">
              <w:rPr>
                <w:sz w:val="16"/>
                <w:szCs w:val="16"/>
              </w:rPr>
              <w:t xml:space="preserve">T4a Moderately advanced disease </w:t>
            </w:r>
          </w:p>
          <w:p w14:paraId="7FAD11E6" w14:textId="00BB24FD" w:rsidR="009B4850" w:rsidRPr="009B4850" w:rsidRDefault="009B4850" w:rsidP="009B4850">
            <w:pPr>
              <w:pStyle w:val="ListParagraph"/>
              <w:spacing w:line="240" w:lineRule="auto"/>
              <w:ind w:left="176"/>
              <w:rPr>
                <w:sz w:val="16"/>
                <w:szCs w:val="16"/>
              </w:rPr>
            </w:pPr>
            <w:r w:rsidRPr="009B4850">
              <w:rPr>
                <w:sz w:val="16"/>
                <w:szCs w:val="16"/>
              </w:rPr>
              <w:t xml:space="preserve">Tumour invades deep soft tissue, cartilage, bone, or overlying skin </w:t>
            </w:r>
          </w:p>
          <w:p w14:paraId="2D94965F" w14:textId="77777777" w:rsidR="009B4850" w:rsidRPr="009B4850" w:rsidRDefault="009B4850" w:rsidP="009B4850">
            <w:pPr>
              <w:pStyle w:val="ListParagraph"/>
              <w:numPr>
                <w:ilvl w:val="0"/>
                <w:numId w:val="9"/>
              </w:numPr>
              <w:spacing w:line="240" w:lineRule="auto"/>
              <w:ind w:left="176" w:hanging="176"/>
              <w:rPr>
                <w:sz w:val="16"/>
                <w:szCs w:val="16"/>
              </w:rPr>
            </w:pPr>
            <w:r w:rsidRPr="009B4850">
              <w:rPr>
                <w:sz w:val="16"/>
                <w:szCs w:val="16"/>
              </w:rPr>
              <w:t xml:space="preserve">T4b Very advanced disease </w:t>
            </w:r>
          </w:p>
          <w:p w14:paraId="637DEDE1" w14:textId="6747DBC0" w:rsidR="004C2E98" w:rsidRPr="007B482A" w:rsidRDefault="009B4850" w:rsidP="007B482A">
            <w:pPr>
              <w:pStyle w:val="ListParagraph"/>
              <w:spacing w:after="100" w:line="240" w:lineRule="auto"/>
              <w:ind w:left="176"/>
              <w:rPr>
                <w:sz w:val="16"/>
                <w:szCs w:val="16"/>
              </w:rPr>
            </w:pPr>
            <w:r w:rsidRPr="009B4850">
              <w:rPr>
                <w:sz w:val="16"/>
                <w:szCs w:val="16"/>
              </w:rPr>
              <w:t>Tumour invades any of the following: brain, dura, skull base, lower cranial nerves (IX, X, XI, XII), masticator space, carotid artery, prevertebral space, or mediastinal structures</w:t>
            </w:r>
          </w:p>
        </w:tc>
        <w:tc>
          <w:tcPr>
            <w:tcW w:w="7799" w:type="dxa"/>
            <w:shd w:val="clear" w:color="auto" w:fill="auto"/>
          </w:tcPr>
          <w:p w14:paraId="2D979331" w14:textId="0A4E4CCA" w:rsidR="00F2112D" w:rsidRPr="00F2112D" w:rsidRDefault="00F2112D" w:rsidP="00F2112D">
            <w:pPr>
              <w:autoSpaceDE w:val="0"/>
              <w:autoSpaceDN w:val="0"/>
              <w:spacing w:after="0" w:line="240" w:lineRule="auto"/>
              <w:rPr>
                <w:sz w:val="16"/>
                <w:szCs w:val="16"/>
              </w:rPr>
            </w:pPr>
            <w:r w:rsidRPr="00F2112D">
              <w:rPr>
                <w:rFonts w:cs="Arial"/>
                <w:sz w:val="16"/>
                <w:szCs w:val="16"/>
              </w:rPr>
              <w:t xml:space="preserve">By </w:t>
            </w:r>
            <w:r w:rsidRPr="00F2112D">
              <w:rPr>
                <w:rFonts w:cs="CenturyGothic"/>
                <w:color w:val="000000"/>
                <w:sz w:val="16"/>
                <w:szCs w:val="16"/>
              </w:rPr>
              <w:t>UICC/AJCC convention</w:t>
            </w:r>
            <w:r w:rsidRPr="00F2112D">
              <w:rPr>
                <w:rFonts w:cs="Arial"/>
                <w:sz w:val="16"/>
                <w:szCs w:val="16"/>
              </w:rPr>
              <w:t>,</w:t>
            </w:r>
            <w:r w:rsidRPr="00F2112D">
              <w:rPr>
                <w:rFonts w:cs="Arial"/>
                <w:sz w:val="16"/>
                <w:szCs w:val="16"/>
              </w:rPr>
              <w:fldChar w:fldCharType="begin"/>
            </w:r>
            <w:r w:rsidRPr="00F2112D">
              <w:rPr>
                <w:rFonts w:cs="Arial"/>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2112D">
              <w:rPr>
                <w:rFonts w:cs="Arial"/>
                <w:sz w:val="16"/>
                <w:szCs w:val="16"/>
              </w:rPr>
              <w:fldChar w:fldCharType="separate"/>
            </w:r>
            <w:r w:rsidRPr="00F2112D">
              <w:rPr>
                <w:rFonts w:cs="Arial"/>
                <w:noProof/>
                <w:sz w:val="16"/>
                <w:szCs w:val="16"/>
                <w:vertAlign w:val="superscript"/>
              </w:rPr>
              <w:t>1,2</w:t>
            </w:r>
            <w:r w:rsidRPr="00F2112D">
              <w:rPr>
                <w:rFonts w:cs="Arial"/>
                <w:sz w:val="16"/>
                <w:szCs w:val="16"/>
              </w:rPr>
              <w:fldChar w:fldCharType="end"/>
            </w:r>
            <w:r w:rsidRPr="00F2112D">
              <w:rPr>
                <w:sz w:val="16"/>
                <w:szCs w:val="16"/>
              </w:rPr>
              <w:t xml:space="preserve"> the designation ‘T’ refers to a primary tumour that has not been previously treated. The symbol ‘p’ refers to the pathologic classification of the stage, as opposed to the clinical classification, and is based on gross and microscopic examination. </w:t>
            </w:r>
            <w:proofErr w:type="spellStart"/>
            <w:r w:rsidRPr="00F2112D">
              <w:rPr>
                <w:sz w:val="16"/>
                <w:szCs w:val="16"/>
              </w:rPr>
              <w:t>pT</w:t>
            </w:r>
            <w:proofErr w:type="spellEnd"/>
            <w:r w:rsidRPr="00F2112D">
              <w:rPr>
                <w:sz w:val="16"/>
                <w:szCs w:val="16"/>
              </w:rPr>
              <w:t xml:space="preserve"> entails a resection of the primary tumour adequate to evaluate the highest </w:t>
            </w:r>
            <w:proofErr w:type="spellStart"/>
            <w:r w:rsidRPr="00F2112D">
              <w:rPr>
                <w:sz w:val="16"/>
                <w:szCs w:val="16"/>
              </w:rPr>
              <w:t>pT</w:t>
            </w:r>
            <w:proofErr w:type="spellEnd"/>
            <w:r w:rsidRPr="00F2112D">
              <w:rPr>
                <w:sz w:val="16"/>
                <w:szCs w:val="16"/>
              </w:rPr>
              <w:t xml:space="preserve"> category, </w:t>
            </w:r>
            <w:proofErr w:type="spellStart"/>
            <w:r w:rsidRPr="00F2112D">
              <w:rPr>
                <w:sz w:val="16"/>
                <w:szCs w:val="16"/>
              </w:rPr>
              <w:t>pN</w:t>
            </w:r>
            <w:proofErr w:type="spellEnd"/>
            <w:r w:rsidRPr="00F2112D">
              <w:rPr>
                <w:sz w:val="16"/>
                <w:szCs w:val="16"/>
              </w:rPr>
              <w:t xml:space="preserve"> entails removal of nodes adequate to validate lymph node metastasis, and </w:t>
            </w:r>
            <w:proofErr w:type="spellStart"/>
            <w:r w:rsidRPr="00F2112D">
              <w:rPr>
                <w:sz w:val="16"/>
                <w:szCs w:val="16"/>
              </w:rPr>
              <w:t>pM</w:t>
            </w:r>
            <w:proofErr w:type="spellEnd"/>
            <w:r w:rsidRPr="00F2112D">
              <w:rPr>
                <w:sz w:val="16"/>
                <w:szCs w:val="16"/>
              </w:rPr>
              <w:t xml:space="preserve"> implies microscopic examination of distant lesions. There is no pathologic M0 category as this designation requires clinical evaluation and imaging. Clinical classification (</w:t>
            </w:r>
            <w:proofErr w:type="spellStart"/>
            <w:r w:rsidRPr="00F2112D">
              <w:rPr>
                <w:sz w:val="16"/>
                <w:szCs w:val="16"/>
              </w:rPr>
              <w:t>cTNM</w:t>
            </w:r>
            <w:proofErr w:type="spellEnd"/>
            <w:r w:rsidRPr="00F2112D">
              <w:rPr>
                <w:sz w:val="16"/>
                <w:szCs w:val="16"/>
              </w:rPr>
              <w:t>) is usually carried out by the evaluating clinician before treatment during initial evaluation of the patient or when pathologic classification is not possible.</w:t>
            </w:r>
          </w:p>
          <w:p w14:paraId="2AF695A5" w14:textId="77777777" w:rsidR="00F2112D" w:rsidRPr="00F2112D" w:rsidRDefault="00F2112D" w:rsidP="00F2112D">
            <w:pPr>
              <w:autoSpaceDE w:val="0"/>
              <w:autoSpaceDN w:val="0"/>
              <w:spacing w:after="0" w:line="240" w:lineRule="auto"/>
              <w:rPr>
                <w:sz w:val="16"/>
                <w:szCs w:val="16"/>
              </w:rPr>
            </w:pPr>
          </w:p>
          <w:p w14:paraId="50D7A26C" w14:textId="77777777" w:rsidR="00F2112D" w:rsidRPr="00F2112D" w:rsidRDefault="00F2112D" w:rsidP="00F2112D">
            <w:pPr>
              <w:autoSpaceDE w:val="0"/>
              <w:autoSpaceDN w:val="0"/>
              <w:spacing w:after="0" w:line="240" w:lineRule="auto"/>
              <w:rPr>
                <w:sz w:val="16"/>
                <w:szCs w:val="16"/>
              </w:rPr>
            </w:pPr>
            <w:r w:rsidRPr="00F2112D">
              <w:rPr>
                <w:sz w:val="16"/>
                <w:szCs w:val="16"/>
              </w:rPr>
              <w:t xml:space="preserve">Pathological staging is usually performed after surgical resection of the primary tumour and depends on documentation of the anatomic extent of disease, </w:t>
            </w:r>
            <w:proofErr w:type="gramStart"/>
            <w:r w:rsidRPr="00F2112D">
              <w:rPr>
                <w:sz w:val="16"/>
                <w:szCs w:val="16"/>
              </w:rPr>
              <w:t>whether or not</w:t>
            </w:r>
            <w:proofErr w:type="gramEnd"/>
            <w:r w:rsidRPr="00F2112D">
              <w:rPr>
                <w:sz w:val="16"/>
                <w:szCs w:val="16"/>
              </w:rPr>
              <w:t xml:space="preserve"> the primary tumour has been completely removed. If a biopsied tumour is not resected for any reason (e.g., when technically unfeasible) and if the highest T and N categories or the M1 category of the tumour can be confirmed microscopically, the criteria for pathologic classification and staging have been satisfied even though total removal of the primary cancer was not performed. </w:t>
            </w:r>
          </w:p>
          <w:p w14:paraId="7B7EEE02" w14:textId="77777777" w:rsidR="00F2112D" w:rsidRPr="00F2112D" w:rsidRDefault="00F2112D" w:rsidP="00F2112D">
            <w:pPr>
              <w:autoSpaceDE w:val="0"/>
              <w:autoSpaceDN w:val="0"/>
              <w:spacing w:after="0" w:line="240" w:lineRule="auto"/>
              <w:rPr>
                <w:sz w:val="16"/>
                <w:szCs w:val="16"/>
              </w:rPr>
            </w:pPr>
          </w:p>
          <w:p w14:paraId="4F7DCEB1" w14:textId="77777777" w:rsidR="00F2112D" w:rsidRPr="00F2112D" w:rsidRDefault="00F2112D" w:rsidP="00F2112D">
            <w:pPr>
              <w:autoSpaceDE w:val="0"/>
              <w:autoSpaceDN w:val="0"/>
              <w:adjustRightInd w:val="0"/>
              <w:spacing w:after="120" w:line="240" w:lineRule="auto"/>
              <w:rPr>
                <w:rFonts w:cs="CenturyGothic"/>
                <w:b/>
                <w:color w:val="000000"/>
                <w:sz w:val="16"/>
                <w:szCs w:val="16"/>
              </w:rPr>
            </w:pPr>
            <w:r w:rsidRPr="00F2112D">
              <w:rPr>
                <w:rFonts w:cs="CenturyGothic"/>
                <w:b/>
                <w:color w:val="000000"/>
                <w:sz w:val="16"/>
                <w:szCs w:val="16"/>
              </w:rPr>
              <w:t>TNM Descriptors</w:t>
            </w:r>
          </w:p>
          <w:p w14:paraId="286F41D5" w14:textId="77777777" w:rsidR="00F2112D" w:rsidRPr="00F2112D" w:rsidRDefault="00F2112D" w:rsidP="00F2112D">
            <w:pPr>
              <w:autoSpaceDE w:val="0"/>
              <w:autoSpaceDN w:val="0"/>
              <w:adjustRightInd w:val="0"/>
              <w:spacing w:line="240" w:lineRule="auto"/>
              <w:rPr>
                <w:rFonts w:cs="CenturyGothic"/>
                <w:color w:val="000000"/>
                <w:sz w:val="16"/>
                <w:szCs w:val="16"/>
              </w:rPr>
            </w:pPr>
            <w:r w:rsidRPr="00F2112D">
              <w:rPr>
                <w:rFonts w:cs="CenturyGothic"/>
                <w:color w:val="000000"/>
                <w:sz w:val="16"/>
                <w:szCs w:val="16"/>
              </w:rPr>
              <w:t xml:space="preserve">For identification of special cases of TNM or </w:t>
            </w:r>
            <w:proofErr w:type="spellStart"/>
            <w:r w:rsidRPr="00F2112D">
              <w:rPr>
                <w:rFonts w:cs="CenturyGothic"/>
                <w:color w:val="000000"/>
                <w:sz w:val="16"/>
                <w:szCs w:val="16"/>
              </w:rPr>
              <w:t>pTNM</w:t>
            </w:r>
            <w:proofErr w:type="spellEnd"/>
            <w:r w:rsidRPr="00F2112D">
              <w:rPr>
                <w:rFonts w:cs="CenturyGothic"/>
                <w:color w:val="000000"/>
                <w:sz w:val="16"/>
                <w:szCs w:val="16"/>
              </w:rPr>
              <w:t xml:space="preserve"> classifications, the ‘m’ suffix and ‘y’ and ‘r’ prefixes are used. Although they do not affect the stage grouping, they indicate cases needing separate analysis.</w:t>
            </w:r>
          </w:p>
          <w:p w14:paraId="4F3D4093" w14:textId="77777777" w:rsidR="00F2112D" w:rsidRPr="00F2112D" w:rsidRDefault="00F2112D" w:rsidP="00F2112D">
            <w:pPr>
              <w:autoSpaceDE w:val="0"/>
              <w:autoSpaceDN w:val="0"/>
              <w:adjustRightInd w:val="0"/>
              <w:spacing w:after="0" w:line="240" w:lineRule="auto"/>
              <w:rPr>
                <w:rFonts w:cs="CenturyGothic"/>
                <w:color w:val="000000"/>
                <w:sz w:val="16"/>
                <w:szCs w:val="16"/>
              </w:rPr>
            </w:pPr>
            <w:r w:rsidRPr="00F2112D">
              <w:rPr>
                <w:rFonts w:cs="CenturyGothic"/>
                <w:color w:val="000000"/>
                <w:sz w:val="16"/>
                <w:szCs w:val="16"/>
                <w:u w:val="single"/>
              </w:rPr>
              <w:t>The ‘m’ suffix</w:t>
            </w:r>
            <w:r w:rsidRPr="00F2112D">
              <w:rPr>
                <w:rFonts w:cs="CenturyGothic"/>
                <w:color w:val="000000"/>
                <w:sz w:val="16"/>
                <w:szCs w:val="16"/>
              </w:rPr>
              <w:t xml:space="preserve"> indicates the presence of multiple primary tumours in a single site and is recorded in parentheses: </w:t>
            </w:r>
            <w:proofErr w:type="spellStart"/>
            <w:r w:rsidRPr="00F2112D">
              <w:rPr>
                <w:rFonts w:cs="CenturyGothic"/>
                <w:color w:val="000000"/>
                <w:sz w:val="16"/>
                <w:szCs w:val="16"/>
              </w:rPr>
              <w:t>pT</w:t>
            </w:r>
            <w:proofErr w:type="spellEnd"/>
            <w:r w:rsidRPr="00F2112D">
              <w:rPr>
                <w:rFonts w:cs="CenturyGothic"/>
                <w:color w:val="000000"/>
                <w:sz w:val="16"/>
                <w:szCs w:val="16"/>
              </w:rPr>
              <w:t>(m)NM.</w:t>
            </w:r>
          </w:p>
          <w:p w14:paraId="7BE32A14" w14:textId="77777777" w:rsidR="00F2112D" w:rsidRPr="00F2112D" w:rsidRDefault="00F2112D" w:rsidP="00F2112D">
            <w:pPr>
              <w:autoSpaceDE w:val="0"/>
              <w:autoSpaceDN w:val="0"/>
              <w:adjustRightInd w:val="0"/>
              <w:spacing w:after="0" w:line="240" w:lineRule="auto"/>
              <w:rPr>
                <w:rFonts w:cs="CenturyGothic"/>
                <w:color w:val="000000"/>
                <w:sz w:val="16"/>
                <w:szCs w:val="16"/>
              </w:rPr>
            </w:pPr>
          </w:p>
          <w:p w14:paraId="54D249EF" w14:textId="77777777" w:rsidR="00F2112D" w:rsidRPr="00F2112D" w:rsidRDefault="00F2112D" w:rsidP="00F2112D">
            <w:pPr>
              <w:autoSpaceDE w:val="0"/>
              <w:autoSpaceDN w:val="0"/>
              <w:adjustRightInd w:val="0"/>
              <w:spacing w:after="0" w:line="240" w:lineRule="auto"/>
              <w:rPr>
                <w:rFonts w:cs="CenturyGothic"/>
                <w:color w:val="000000"/>
                <w:sz w:val="16"/>
                <w:szCs w:val="16"/>
              </w:rPr>
            </w:pPr>
            <w:r w:rsidRPr="00F2112D">
              <w:rPr>
                <w:rFonts w:cs="CenturyGothic"/>
                <w:color w:val="000000"/>
                <w:sz w:val="16"/>
                <w:szCs w:val="16"/>
                <w:u w:val="single"/>
              </w:rPr>
              <w:t>The ‘y’ prefix</w:t>
            </w:r>
            <w:r w:rsidRPr="00F2112D">
              <w:rPr>
                <w:rFonts w:cs="CenturyGothic"/>
                <w:color w:val="000000"/>
                <w:sz w:val="16"/>
                <w:szCs w:val="16"/>
              </w:rPr>
              <w:t xml:space="preserve"> indicates those cases in which classification is performed during or following initial multimodality therapy (i.e., neoadjuvant chemotherapy, radiation therapy, or both chemotherapy and radiation therapy). The </w:t>
            </w:r>
            <w:proofErr w:type="spellStart"/>
            <w:r w:rsidRPr="00F2112D">
              <w:rPr>
                <w:rFonts w:cs="CenturyGothic"/>
                <w:color w:val="000000"/>
                <w:sz w:val="16"/>
                <w:szCs w:val="16"/>
              </w:rPr>
              <w:t>cTNM</w:t>
            </w:r>
            <w:proofErr w:type="spellEnd"/>
            <w:r w:rsidRPr="00F2112D">
              <w:rPr>
                <w:rFonts w:cs="CenturyGothic"/>
                <w:color w:val="000000"/>
                <w:sz w:val="16"/>
                <w:szCs w:val="16"/>
              </w:rPr>
              <w:t xml:space="preserve"> or </w:t>
            </w:r>
            <w:proofErr w:type="spellStart"/>
            <w:r w:rsidRPr="00F2112D">
              <w:rPr>
                <w:rFonts w:cs="CenturyGothic"/>
                <w:color w:val="000000"/>
                <w:sz w:val="16"/>
                <w:szCs w:val="16"/>
              </w:rPr>
              <w:t>pTNM</w:t>
            </w:r>
            <w:proofErr w:type="spellEnd"/>
            <w:r w:rsidRPr="00F2112D">
              <w:rPr>
                <w:rFonts w:cs="CenturyGothic"/>
                <w:color w:val="000000"/>
                <w:sz w:val="16"/>
                <w:szCs w:val="16"/>
              </w:rPr>
              <w:t xml:space="preserve"> category is identified by a ‘y’ prefix. The </w:t>
            </w:r>
            <w:proofErr w:type="spellStart"/>
            <w:r w:rsidRPr="00F2112D">
              <w:rPr>
                <w:rFonts w:cs="CenturyGothic"/>
                <w:color w:val="000000"/>
                <w:sz w:val="16"/>
                <w:szCs w:val="16"/>
              </w:rPr>
              <w:t>ycTNM</w:t>
            </w:r>
            <w:proofErr w:type="spellEnd"/>
            <w:r w:rsidRPr="00F2112D">
              <w:rPr>
                <w:rFonts w:cs="CenturyGothic"/>
                <w:color w:val="000000"/>
                <w:sz w:val="16"/>
                <w:szCs w:val="16"/>
              </w:rPr>
              <w:t xml:space="preserve"> or </w:t>
            </w:r>
            <w:proofErr w:type="spellStart"/>
            <w:r w:rsidRPr="00F2112D">
              <w:rPr>
                <w:rFonts w:cs="CenturyGothic"/>
                <w:color w:val="000000"/>
                <w:sz w:val="16"/>
                <w:szCs w:val="16"/>
              </w:rPr>
              <w:t>ypTNM</w:t>
            </w:r>
            <w:proofErr w:type="spellEnd"/>
            <w:r w:rsidRPr="00F2112D">
              <w:rPr>
                <w:rFonts w:cs="CenturyGothic"/>
                <w:color w:val="000000"/>
                <w:sz w:val="16"/>
                <w:szCs w:val="16"/>
              </w:rPr>
              <w:t xml:space="preserve"> categorises the extent of tumour </w:t>
            </w:r>
            <w:proofErr w:type="gramStart"/>
            <w:r w:rsidRPr="00F2112D">
              <w:rPr>
                <w:rFonts w:cs="CenturyGothic"/>
                <w:color w:val="000000"/>
                <w:sz w:val="16"/>
                <w:szCs w:val="16"/>
              </w:rPr>
              <w:t>actually present</w:t>
            </w:r>
            <w:proofErr w:type="gramEnd"/>
            <w:r w:rsidRPr="00F2112D">
              <w:rPr>
                <w:rFonts w:cs="CenturyGothic"/>
                <w:color w:val="000000"/>
                <w:sz w:val="16"/>
                <w:szCs w:val="16"/>
              </w:rPr>
              <w:t xml:space="preserve"> at the time of that examination. The ‘y’ categorisation is not an estimate of tumour prior to multimodality therapy (i.e., before initiation of neoadjuvant therapy).</w:t>
            </w:r>
          </w:p>
          <w:p w14:paraId="226B3BA7" w14:textId="77777777" w:rsidR="00F2112D" w:rsidRPr="00F2112D" w:rsidRDefault="00F2112D" w:rsidP="00F2112D">
            <w:pPr>
              <w:autoSpaceDE w:val="0"/>
              <w:autoSpaceDN w:val="0"/>
              <w:adjustRightInd w:val="0"/>
              <w:spacing w:after="0" w:line="240" w:lineRule="auto"/>
              <w:rPr>
                <w:rFonts w:cs="CenturyGothic"/>
                <w:color w:val="000000"/>
                <w:sz w:val="16"/>
                <w:szCs w:val="16"/>
              </w:rPr>
            </w:pPr>
          </w:p>
          <w:p w14:paraId="06DC49BE" w14:textId="77777777" w:rsidR="00F2112D" w:rsidRPr="00F2112D" w:rsidRDefault="00F2112D" w:rsidP="00F2112D">
            <w:pPr>
              <w:spacing w:after="0" w:line="240" w:lineRule="auto"/>
              <w:rPr>
                <w:color w:val="000000"/>
                <w:sz w:val="16"/>
                <w:szCs w:val="16"/>
              </w:rPr>
            </w:pPr>
            <w:r w:rsidRPr="00F2112D">
              <w:rPr>
                <w:color w:val="000000"/>
                <w:sz w:val="16"/>
                <w:szCs w:val="16"/>
                <w:u w:val="single"/>
              </w:rPr>
              <w:t>The ‘r’ prefix</w:t>
            </w:r>
            <w:r w:rsidRPr="00F2112D">
              <w:rPr>
                <w:color w:val="000000"/>
                <w:sz w:val="16"/>
                <w:szCs w:val="16"/>
              </w:rPr>
              <w:t xml:space="preserve"> indicates a recurrent tumour when staged after a documented disease-free </w:t>
            </w:r>
            <w:proofErr w:type="gramStart"/>
            <w:r w:rsidRPr="00F2112D">
              <w:rPr>
                <w:color w:val="000000"/>
                <w:sz w:val="16"/>
                <w:szCs w:val="16"/>
              </w:rPr>
              <w:t>interval, and</w:t>
            </w:r>
            <w:proofErr w:type="gramEnd"/>
            <w:r w:rsidRPr="00F2112D">
              <w:rPr>
                <w:color w:val="000000"/>
                <w:sz w:val="16"/>
                <w:szCs w:val="16"/>
              </w:rPr>
              <w:t xml:space="preserve"> is identified by the ‘r’ prefix: </w:t>
            </w:r>
            <w:proofErr w:type="spellStart"/>
            <w:r w:rsidRPr="00F2112D">
              <w:rPr>
                <w:color w:val="000000"/>
                <w:sz w:val="16"/>
                <w:szCs w:val="16"/>
              </w:rPr>
              <w:t>rTNM</w:t>
            </w:r>
            <w:proofErr w:type="spellEnd"/>
            <w:r w:rsidRPr="00F2112D">
              <w:rPr>
                <w:color w:val="000000"/>
                <w:sz w:val="16"/>
                <w:szCs w:val="16"/>
              </w:rPr>
              <w:t>.</w:t>
            </w:r>
          </w:p>
          <w:p w14:paraId="4C05A9DB" w14:textId="77777777" w:rsidR="00F2112D" w:rsidRPr="00F2112D" w:rsidRDefault="00F2112D" w:rsidP="00F2112D">
            <w:pPr>
              <w:spacing w:after="0" w:line="240" w:lineRule="auto"/>
              <w:rPr>
                <w:color w:val="000000"/>
                <w:sz w:val="16"/>
                <w:szCs w:val="16"/>
              </w:rPr>
            </w:pPr>
          </w:p>
          <w:p w14:paraId="10521A5E" w14:textId="77777777" w:rsidR="00F2112D" w:rsidRPr="00F2112D" w:rsidRDefault="00F2112D" w:rsidP="00F2112D">
            <w:pPr>
              <w:spacing w:after="0" w:line="240" w:lineRule="auto"/>
              <w:rPr>
                <w:color w:val="000000"/>
                <w:sz w:val="16"/>
                <w:szCs w:val="16"/>
              </w:rPr>
            </w:pPr>
            <w:r w:rsidRPr="00F2112D">
              <w:rPr>
                <w:color w:val="000000"/>
                <w:sz w:val="16"/>
                <w:szCs w:val="16"/>
              </w:rPr>
              <w:t>The 8</w:t>
            </w:r>
            <w:r w:rsidRPr="00F2112D">
              <w:rPr>
                <w:color w:val="000000"/>
                <w:sz w:val="16"/>
                <w:szCs w:val="16"/>
                <w:vertAlign w:val="superscript"/>
              </w:rPr>
              <w:t>th</w:t>
            </w:r>
            <w:r w:rsidRPr="00F2112D">
              <w:rPr>
                <w:color w:val="000000"/>
                <w:sz w:val="16"/>
                <w:szCs w:val="16"/>
              </w:rPr>
              <w:t xml:space="preserve"> edition of the UICC/AJCC staging of head and neck cancers includes a separate chapter for mucosal melanomas.</w:t>
            </w:r>
            <w:r w:rsidRPr="00F2112D">
              <w:rPr>
                <w:color w:val="000000"/>
                <w:sz w:val="16"/>
                <w:szCs w:val="16"/>
              </w:rPr>
              <w:fldChar w:fldCharType="begin"/>
            </w:r>
            <w:r w:rsidRPr="00F2112D">
              <w:rPr>
                <w:color w:val="000000"/>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2112D">
              <w:rPr>
                <w:color w:val="000000"/>
                <w:sz w:val="16"/>
                <w:szCs w:val="16"/>
              </w:rPr>
              <w:fldChar w:fldCharType="separate"/>
            </w:r>
            <w:r w:rsidRPr="00F2112D">
              <w:rPr>
                <w:noProof/>
                <w:color w:val="000000"/>
                <w:sz w:val="16"/>
                <w:szCs w:val="16"/>
                <w:vertAlign w:val="superscript"/>
              </w:rPr>
              <w:t>1,2</w:t>
            </w:r>
            <w:r w:rsidRPr="00F2112D">
              <w:rPr>
                <w:color w:val="000000"/>
                <w:sz w:val="16"/>
                <w:szCs w:val="16"/>
              </w:rPr>
              <w:fldChar w:fldCharType="end"/>
            </w:r>
            <w:r w:rsidRPr="00F2112D">
              <w:rPr>
                <w:color w:val="000000"/>
                <w:sz w:val="16"/>
                <w:szCs w:val="16"/>
              </w:rPr>
              <w:t xml:space="preserve"> Even small tumours behave aggressively with high rates of recurrence and death.</w:t>
            </w:r>
            <w:r w:rsidRPr="00F2112D">
              <w:rPr>
                <w:color w:val="000000"/>
                <w:sz w:val="16"/>
                <w:szCs w:val="16"/>
              </w:rPr>
              <w:fldChar w:fldCharType="begin">
                <w:fldData xml:space="preserve">PEVuZE5vdGU+PENpdGU+PEF1dGhvcj5KZXRoYW5hbWVzdDwvQXV0aG9yPjxZZWFyPjIwMTE8L1ll
YXI+PFJlY051bT40MTk1PC9SZWNOdW0+PERpc3BsYXlUZXh0PjxzdHlsZSBmYWNlPSJzdXBlcnNj
cmlwdCI+Mzwvc3R5bGU+PC9EaXNwbGF5VGV4dD48cmVjb3JkPjxyZWMtbnVtYmVyPjQxOTU8L3Jl
Yy1udW1iZXI+PGZvcmVpZ24ta2V5cz48a2V5IGFwcD0iRU4iIGRiLWlkPSJ2cGEyemRyNTl3ZHpm
NWV0MDJsNWQ1NTZ4cHM5ZnRydGF2OWYiIHRpbWVzdGFtcD0iMTcwNjY1NDk5MyI+NDE5NTwva2V5
PjwvZm9yZWlnbi1rZXlzPjxyZWYtdHlwZSBuYW1lPSJKb3VybmFsIEFydGljbGUiPjE3PC9yZWYt
dHlwZT48Y29udHJpYnV0b3JzPjxhdXRob3JzPjxhdXRob3I+SmV0aGFuYW1lc3QsIEQuPC9hdXRo
b3I+PGF1dGhvcj5WaWxhLCBQLiBNLjwvYXV0aG9yPjxhdXRob3I+U2lrb3JhLCBBLiBHLjwvYXV0
aG9yPjxhdXRob3I+TW9ycmlzLCBMLiBHLjwvYXV0aG9yPjwvYXV0aG9ycz48L2NvbnRyaWJ1dG9y
cz48YXV0aC1hZGRyZXNzPkRlcGFydG1lbnQgb2YgT3RvbGFyeW5nb2xvZ3ktSGVhZCBhbmQgTmVj
ayBTdXJnZXJ5LCBOZXcgWW9yayBVbml2ZXJzaXR5IFNjaG9vbCBvZiBNZWRpY2luZSwgTmV3IFlv
cmssIE5ZLCBVU0EuPC9hdXRoLWFkZHJlc3M+PHRpdGxlcz48dGl0bGU+UHJlZGljdG9ycyBvZiBz
dXJ2aXZhbCBpbiBtdWNvc2FsIG1lbGFub21hIG9mIHRoZSBoZWFkIGFuZCBuZWNrPC90aXRsZT48
c2Vjb25kYXJ5LXRpdGxlPkFubiBTdXJnIE9uY29sPC9zZWNvbmRhcnktdGl0bGU+PC90aXRsZXM+
PHBlcmlvZGljYWw+PGZ1bGwtdGl0bGU+QW5uIFN1cmcgT25jb2w8L2Z1bGwtdGl0bGU+PC9wZXJp
b2RpY2FsPjxwYWdlcz4yNzQ4LTU2PC9wYWdlcz48dm9sdW1lPjE4PC92b2x1bWU+PG51bWJlcj4x
MDwvbnVtYmVyPjxlZGl0aW9uPjIwMTEvMDQvMDk8L2VkaXRpb24+PGtleXdvcmRzPjxrZXl3b3Jk
PkFkb2xlc2NlbnQ8L2tleXdvcmQ+PGtleXdvcmQ+QWR1bHQ8L2tleXdvcmQ+PGtleXdvcmQ+QWdl
ZDwva2V5d29yZD48a2V5d29yZD5BZ2VkLCA4MCBhbmQgb3Zlcjwva2V5d29yZD48a2V5d29yZD5D
aGlsZDwva2V5d29yZD48a2V5d29yZD5Db2hvcnQgU3R1ZGllczwva2V5d29yZD48a2V5d29yZD5G
ZW1hbGU8L2tleXdvcmQ+PGtleXdvcmQ+Rm9sbG93LVVwIFN0dWRpZXM8L2tleXdvcmQ+PGtleXdv
cmQ+SGVhZCBhbmQgTmVjayBOZW9wbGFzbXMvZXBpZGVtaW9sb2d5Lyptb3J0YWxpdHkvcGF0aG9s
b2d5PC9rZXl3b3JkPjxrZXl3b3JkPkh1bWFuczwva2V5d29yZD48a2V5d29yZD5MeW1waGF0aWMg
TWV0YXN0YXNpczwva2V5d29yZD48a2V5d29yZD5NYWxlPC9rZXl3b3JkPjxrZXl3b3JkPk1lbGFu
b21hL2VwaWRlbWlvbG9neS8qbW9ydGFsaXR5L3BhdGhvbG9neTwva2V5d29yZD48a2V5d29yZD5N
aWRkbGUgQWdlZDwva2V5d29yZD48a2V5d29yZD5NdWNvdXMgTWVtYnJhbmUvKnBhdGhvbG9neTwv
a2V5d29yZD48a2V5d29yZD5OZW9wbGFzbSBSZWN1cnJlbmNlLCBMb2NhbC8qbW9ydGFsaXR5L3Bh
dGhvbG9neTwva2V5d29yZD48a2V5d29yZD5Qcm9nbm9zaXM8L2tleXdvcmQ+PGtleXdvcmQ+Umlz
ayBGYWN0b3JzPC9rZXl3b3JkPjxrZXl3b3JkPlNFRVIgUHJvZ3JhbTwva2V5d29yZD48a2V5d29y
ZD5TdXJ2aXZhbCBSYXRlPC9rZXl3b3JkPjxrZXl3b3JkPlVuaXRlZCBTdGF0ZXMvZXBpZGVtaW9s
b2d5PC9rZXl3b3JkPjxrZXl3b3JkPllvdW5nIEFkdWx0PC9rZXl3b3JkPjwva2V5d29yZHM+PGRh
dGVzPjx5ZWFyPjIwMTE8L3llYXI+PHB1Yi1kYXRlcz48ZGF0ZT5PY3Q8L2RhdGU+PC9wdWItZGF0
ZXM+PC9kYXRlcz48aXNibj4xMDY4LTkyNjUgKFByaW50KSYjeEQ7MTA2OC05MjY1PC9pc2JuPjxh
Y2Nlc3Npb24tbnVtPjIxNDc2MTA2PC9hY2Nlc3Npb24tbnVtPjx1cmxzPjwvdXJscz48Y3VzdG9t
Mj5QTUMzMTU1ODUyPC9jdXN0b20yPjxjdXN0b202Pk5JSE1TMjg4MDU3PC9jdXN0b202PjxlbGVj
dHJvbmljLXJlc291cmNlLW51bT4xMC4xMjQ1L3MxMDQzNC0wMTEtMTY4NS00PC9lbGVjdHJvbmlj
LXJlc291cmNlLW51bT48cmVtb3RlLWRhdGFiYXNlLXByb3ZpZGVyPk5MTTwvcmVtb3RlLWRhdGFi
YXNlLXByb3ZpZGVyPjxsYW5ndWFnZT5lbmc8L2xhbmd1YWdlPjwvcmVjb3JkPjwvQ2l0ZT48L0Vu
ZE5vdGU+
</w:fldData>
              </w:fldChar>
            </w:r>
            <w:r w:rsidRPr="00F2112D">
              <w:rPr>
                <w:color w:val="000000"/>
                <w:sz w:val="16"/>
                <w:szCs w:val="16"/>
              </w:rPr>
              <w:instrText xml:space="preserve"> ADDIN EN.CITE </w:instrText>
            </w:r>
            <w:r w:rsidRPr="00F2112D">
              <w:rPr>
                <w:color w:val="000000"/>
                <w:sz w:val="16"/>
                <w:szCs w:val="16"/>
              </w:rPr>
              <w:fldChar w:fldCharType="begin">
                <w:fldData xml:space="preserve">PEVuZE5vdGU+PENpdGU+PEF1dGhvcj5KZXRoYW5hbWVzdDwvQXV0aG9yPjxZZWFyPjIwMTE8L1ll
YXI+PFJlY051bT40MTk1PC9SZWNOdW0+PERpc3BsYXlUZXh0PjxzdHlsZSBmYWNlPSJzdXBlcnNj
cmlwdCI+Mzwvc3R5bGU+PC9EaXNwbGF5VGV4dD48cmVjb3JkPjxyZWMtbnVtYmVyPjQxOTU8L3Jl
Yy1udW1iZXI+PGZvcmVpZ24ta2V5cz48a2V5IGFwcD0iRU4iIGRiLWlkPSJ2cGEyemRyNTl3ZHpm
NWV0MDJsNWQ1NTZ4cHM5ZnRydGF2OWYiIHRpbWVzdGFtcD0iMTcwNjY1NDk5MyI+NDE5NTwva2V5
PjwvZm9yZWlnbi1rZXlzPjxyZWYtdHlwZSBuYW1lPSJKb3VybmFsIEFydGljbGUiPjE3PC9yZWYt
dHlwZT48Y29udHJpYnV0b3JzPjxhdXRob3JzPjxhdXRob3I+SmV0aGFuYW1lc3QsIEQuPC9hdXRo
b3I+PGF1dGhvcj5WaWxhLCBQLiBNLjwvYXV0aG9yPjxhdXRob3I+U2lrb3JhLCBBLiBHLjwvYXV0
aG9yPjxhdXRob3I+TW9ycmlzLCBMLiBHLjwvYXV0aG9yPjwvYXV0aG9ycz48L2NvbnRyaWJ1dG9y
cz48YXV0aC1hZGRyZXNzPkRlcGFydG1lbnQgb2YgT3RvbGFyeW5nb2xvZ3ktSGVhZCBhbmQgTmVj
ayBTdXJnZXJ5LCBOZXcgWW9yayBVbml2ZXJzaXR5IFNjaG9vbCBvZiBNZWRpY2luZSwgTmV3IFlv
cmssIE5ZLCBVU0EuPC9hdXRoLWFkZHJlc3M+PHRpdGxlcz48dGl0bGU+UHJlZGljdG9ycyBvZiBz
dXJ2aXZhbCBpbiBtdWNvc2FsIG1lbGFub21hIG9mIHRoZSBoZWFkIGFuZCBuZWNrPC90aXRsZT48
c2Vjb25kYXJ5LXRpdGxlPkFubiBTdXJnIE9uY29sPC9zZWNvbmRhcnktdGl0bGU+PC90aXRsZXM+
PHBlcmlvZGljYWw+PGZ1bGwtdGl0bGU+QW5uIFN1cmcgT25jb2w8L2Z1bGwtdGl0bGU+PC9wZXJp
b2RpY2FsPjxwYWdlcz4yNzQ4LTU2PC9wYWdlcz48dm9sdW1lPjE4PC92b2x1bWU+PG51bWJlcj4x
MDwvbnVtYmVyPjxlZGl0aW9uPjIwMTEvMDQvMDk8L2VkaXRpb24+PGtleXdvcmRzPjxrZXl3b3Jk
PkFkb2xlc2NlbnQ8L2tleXdvcmQ+PGtleXdvcmQ+QWR1bHQ8L2tleXdvcmQ+PGtleXdvcmQ+QWdl
ZDwva2V5d29yZD48a2V5d29yZD5BZ2VkLCA4MCBhbmQgb3Zlcjwva2V5d29yZD48a2V5d29yZD5D
aGlsZDwva2V5d29yZD48a2V5d29yZD5Db2hvcnQgU3R1ZGllczwva2V5d29yZD48a2V5d29yZD5G
ZW1hbGU8L2tleXdvcmQ+PGtleXdvcmQ+Rm9sbG93LVVwIFN0dWRpZXM8L2tleXdvcmQ+PGtleXdv
cmQ+SGVhZCBhbmQgTmVjayBOZW9wbGFzbXMvZXBpZGVtaW9sb2d5Lyptb3J0YWxpdHkvcGF0aG9s
b2d5PC9rZXl3b3JkPjxrZXl3b3JkPkh1bWFuczwva2V5d29yZD48a2V5d29yZD5MeW1waGF0aWMg
TWV0YXN0YXNpczwva2V5d29yZD48a2V5d29yZD5NYWxlPC9rZXl3b3JkPjxrZXl3b3JkPk1lbGFu
b21hL2VwaWRlbWlvbG9neS8qbW9ydGFsaXR5L3BhdGhvbG9neTwva2V5d29yZD48a2V5d29yZD5N
aWRkbGUgQWdlZDwva2V5d29yZD48a2V5d29yZD5NdWNvdXMgTWVtYnJhbmUvKnBhdGhvbG9neTwv
a2V5d29yZD48a2V5d29yZD5OZW9wbGFzbSBSZWN1cnJlbmNlLCBMb2NhbC8qbW9ydGFsaXR5L3Bh
dGhvbG9neTwva2V5d29yZD48a2V5d29yZD5Qcm9nbm9zaXM8L2tleXdvcmQ+PGtleXdvcmQ+Umlz
ayBGYWN0b3JzPC9rZXl3b3JkPjxrZXl3b3JkPlNFRVIgUHJvZ3JhbTwva2V5d29yZD48a2V5d29y
ZD5TdXJ2aXZhbCBSYXRlPC9rZXl3b3JkPjxrZXl3b3JkPlVuaXRlZCBTdGF0ZXMvZXBpZGVtaW9s
b2d5PC9rZXl3b3JkPjxrZXl3b3JkPllvdW5nIEFkdWx0PC9rZXl3b3JkPjwva2V5d29yZHM+PGRh
dGVzPjx5ZWFyPjIwMTE8L3llYXI+PHB1Yi1kYXRlcz48ZGF0ZT5PY3Q8L2RhdGU+PC9wdWItZGF0
ZXM+PC9kYXRlcz48aXNibj4xMDY4LTkyNjUgKFByaW50KSYjeEQ7MTA2OC05MjY1PC9pc2JuPjxh
Y2Nlc3Npb24tbnVtPjIxNDc2MTA2PC9hY2Nlc3Npb24tbnVtPjx1cmxzPjwvdXJscz48Y3VzdG9t
Mj5QTUMzMTU1ODUyPC9jdXN0b20yPjxjdXN0b202Pk5JSE1TMjg4MDU3PC9jdXN0b202PjxlbGVj
dHJvbmljLXJlc291cmNlLW51bT4xMC4xMjQ1L3MxMDQzNC0wMTEtMTY4NS00PC9lbGVjdHJvbmlj
LXJlc291cmNlLW51bT48cmVtb3RlLWRhdGFiYXNlLXByb3ZpZGVyPk5MTTwvcmVtb3RlLWRhdGFi
YXNlLXByb3ZpZGVyPjxsYW5ndWFnZT5lbmc8L2xhbmd1YWdlPjwvcmVjb3JkPjwvQ2l0ZT48L0Vu
ZE5vdGU+
</w:fldData>
              </w:fldChar>
            </w:r>
            <w:r w:rsidRPr="00F2112D">
              <w:rPr>
                <w:color w:val="000000"/>
                <w:sz w:val="16"/>
                <w:szCs w:val="16"/>
              </w:rPr>
              <w:instrText xml:space="preserve"> ADDIN EN.CITE.DATA </w:instrText>
            </w:r>
            <w:r w:rsidRPr="00F2112D">
              <w:rPr>
                <w:color w:val="000000"/>
                <w:sz w:val="16"/>
                <w:szCs w:val="16"/>
              </w:rPr>
            </w:r>
            <w:r w:rsidRPr="00F2112D">
              <w:rPr>
                <w:color w:val="000000"/>
                <w:sz w:val="16"/>
                <w:szCs w:val="16"/>
              </w:rPr>
              <w:fldChar w:fldCharType="end"/>
            </w:r>
            <w:r w:rsidRPr="00F2112D">
              <w:rPr>
                <w:color w:val="000000"/>
                <w:sz w:val="16"/>
                <w:szCs w:val="16"/>
              </w:rPr>
            </w:r>
            <w:r w:rsidRPr="00F2112D">
              <w:rPr>
                <w:color w:val="000000"/>
                <w:sz w:val="16"/>
                <w:szCs w:val="16"/>
              </w:rPr>
              <w:fldChar w:fldCharType="separate"/>
            </w:r>
            <w:r w:rsidRPr="00F2112D">
              <w:rPr>
                <w:noProof/>
                <w:color w:val="000000"/>
                <w:sz w:val="16"/>
                <w:szCs w:val="16"/>
                <w:vertAlign w:val="superscript"/>
              </w:rPr>
              <w:t>3</w:t>
            </w:r>
            <w:r w:rsidRPr="00F2112D">
              <w:rPr>
                <w:color w:val="000000"/>
                <w:sz w:val="16"/>
                <w:szCs w:val="16"/>
              </w:rPr>
              <w:fldChar w:fldCharType="end"/>
            </w:r>
            <w:r w:rsidRPr="00F2112D">
              <w:rPr>
                <w:color w:val="000000"/>
                <w:sz w:val="16"/>
                <w:szCs w:val="16"/>
              </w:rPr>
              <w:t xml:space="preserve"> To reflect this aggressive behaviour, primary cancers limited to the mucosa are considered T3 lesions. </w:t>
            </w:r>
          </w:p>
          <w:p w14:paraId="38CA3987" w14:textId="77777777" w:rsidR="00F2112D" w:rsidRPr="00F2112D" w:rsidRDefault="00F2112D" w:rsidP="00F2112D">
            <w:pPr>
              <w:spacing w:after="0" w:line="240" w:lineRule="auto"/>
              <w:rPr>
                <w:color w:val="000000"/>
                <w:sz w:val="16"/>
                <w:szCs w:val="16"/>
              </w:rPr>
            </w:pPr>
          </w:p>
          <w:p w14:paraId="410DBE6B" w14:textId="77777777" w:rsidR="00F2112D" w:rsidRPr="00F2112D" w:rsidRDefault="00F2112D" w:rsidP="00F2112D">
            <w:pPr>
              <w:spacing w:after="0" w:line="240" w:lineRule="auto"/>
              <w:rPr>
                <w:color w:val="000000"/>
                <w:sz w:val="16"/>
                <w:szCs w:val="16"/>
              </w:rPr>
            </w:pPr>
            <w:r w:rsidRPr="00F2112D">
              <w:rPr>
                <w:color w:val="000000"/>
                <w:sz w:val="16"/>
                <w:szCs w:val="16"/>
              </w:rPr>
              <w:t xml:space="preserve">Pathologic T3 mucosal melanomas of the head and neck are defined as limited to the mucosa and immediately underlying soft tissue/submucosa. As tumour size and thickness are not considered, polypoid lesions of the nasal cavity often meet these criteria.  </w:t>
            </w:r>
          </w:p>
          <w:p w14:paraId="474EE88F" w14:textId="77777777" w:rsidR="00F2112D" w:rsidRPr="00F2112D" w:rsidRDefault="00F2112D" w:rsidP="00F2112D">
            <w:pPr>
              <w:spacing w:after="0" w:line="240" w:lineRule="auto"/>
              <w:rPr>
                <w:color w:val="000000"/>
                <w:sz w:val="16"/>
                <w:szCs w:val="16"/>
              </w:rPr>
            </w:pPr>
          </w:p>
          <w:p w14:paraId="393CA00C" w14:textId="77777777" w:rsidR="00F2112D" w:rsidRPr="00F2112D" w:rsidRDefault="00F2112D" w:rsidP="00DE0A69">
            <w:pPr>
              <w:spacing w:after="160" w:line="240" w:lineRule="auto"/>
              <w:rPr>
                <w:color w:val="000000"/>
                <w:sz w:val="16"/>
                <w:szCs w:val="16"/>
              </w:rPr>
            </w:pPr>
            <w:r w:rsidRPr="00F2112D">
              <w:rPr>
                <w:color w:val="000000"/>
                <w:sz w:val="16"/>
                <w:szCs w:val="16"/>
              </w:rPr>
              <w:lastRenderedPageBreak/>
              <w:t>Advanced mucosal melanomas are classified as T4a and T4b. The anatomic extent criteria to define moderately advanced (T4a) and very advanced (T4b) disease are given above. Rare examples of in situ mucosal melanomas occur but in situ mucosal melanomas are excluded from staging, as they are extremely rare.</w:t>
            </w:r>
            <w:r w:rsidRPr="00F2112D">
              <w:rPr>
                <w:color w:val="000000"/>
                <w:sz w:val="16"/>
                <w:szCs w:val="16"/>
              </w:rPr>
              <w:fldChar w:fldCharType="begin"/>
            </w:r>
            <w:r w:rsidRPr="00F2112D">
              <w:rPr>
                <w:color w:val="000000"/>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2112D">
              <w:rPr>
                <w:color w:val="000000"/>
                <w:sz w:val="16"/>
                <w:szCs w:val="16"/>
              </w:rPr>
              <w:fldChar w:fldCharType="separate"/>
            </w:r>
            <w:r w:rsidRPr="00F2112D">
              <w:rPr>
                <w:noProof/>
                <w:color w:val="000000"/>
                <w:sz w:val="16"/>
                <w:szCs w:val="16"/>
                <w:vertAlign w:val="superscript"/>
              </w:rPr>
              <w:t>1,2</w:t>
            </w:r>
            <w:r w:rsidRPr="00F2112D">
              <w:rPr>
                <w:color w:val="000000"/>
                <w:sz w:val="16"/>
                <w:szCs w:val="16"/>
              </w:rPr>
              <w:fldChar w:fldCharType="end"/>
            </w:r>
            <w:r w:rsidRPr="00F2112D">
              <w:rPr>
                <w:color w:val="000000"/>
                <w:sz w:val="16"/>
                <w:szCs w:val="16"/>
              </w:rPr>
              <w:t xml:space="preserve"> </w:t>
            </w:r>
          </w:p>
          <w:p w14:paraId="2FEF56C0" w14:textId="77777777" w:rsidR="00F2112D" w:rsidRPr="00F2112D" w:rsidRDefault="00F2112D" w:rsidP="00F2112D">
            <w:pPr>
              <w:spacing w:after="0" w:line="240" w:lineRule="auto"/>
              <w:rPr>
                <w:sz w:val="16"/>
                <w:szCs w:val="16"/>
                <w:shd w:val="clear" w:color="auto" w:fill="FFFF00"/>
              </w:rPr>
            </w:pPr>
            <w:r w:rsidRPr="00F2112D">
              <w:rPr>
                <w:sz w:val="16"/>
                <w:szCs w:val="16"/>
              </w:rPr>
              <w:t xml:space="preserve">For the </w:t>
            </w:r>
            <w:proofErr w:type="spellStart"/>
            <w:r w:rsidRPr="00F2112D">
              <w:rPr>
                <w:sz w:val="16"/>
                <w:szCs w:val="16"/>
              </w:rPr>
              <w:t>pN</w:t>
            </w:r>
            <w:proofErr w:type="spellEnd"/>
            <w:r w:rsidRPr="00F2112D">
              <w:rPr>
                <w:sz w:val="16"/>
                <w:szCs w:val="16"/>
              </w:rPr>
              <w:t xml:space="preserve"> classification of regional lymph nodes, see </w:t>
            </w:r>
            <w:r w:rsidRPr="00F2112D">
              <w:rPr>
                <w:rFonts w:cs="Segoe UI"/>
                <w:color w:val="000000"/>
                <w:sz w:val="16"/>
                <w:szCs w:val="16"/>
              </w:rPr>
              <w:t>International Collaboration on Cancer Reporting</w:t>
            </w:r>
            <w:r w:rsidRPr="00F2112D">
              <w:rPr>
                <w:sz w:val="16"/>
                <w:szCs w:val="16"/>
              </w:rPr>
              <w:t xml:space="preserve"> (ICCR) Nodal excisions and neck dissection specimens </w:t>
            </w:r>
            <w:r w:rsidRPr="00F2112D">
              <w:rPr>
                <w:sz w:val="16"/>
                <w:szCs w:val="16"/>
                <w:shd w:val="clear" w:color="auto" w:fill="FFFFFF" w:themeFill="background1"/>
              </w:rPr>
              <w:t>dataset.</w:t>
            </w:r>
            <w:r w:rsidRPr="00F2112D">
              <w:rPr>
                <w:sz w:val="16"/>
                <w:szCs w:val="16"/>
                <w:shd w:val="clear" w:color="auto" w:fill="FFFFFF" w:themeFill="background1"/>
              </w:rPr>
              <w:fldChar w:fldCharType="begin"/>
            </w:r>
            <w:r w:rsidRPr="00F2112D">
              <w:rPr>
                <w:sz w:val="16"/>
                <w:szCs w:val="16"/>
                <w:shd w:val="clear" w:color="auto" w:fill="FFFFFF" w:themeFill="background1"/>
              </w:rPr>
              <w:instrText xml:space="preserve"> ADDIN EN.CITE &lt;EndNote&gt;&lt;Cite&gt;&lt;Author&gt;(ICCR)&lt;/Author&gt;&lt;Year&gt;2024&lt;/Year&gt;&lt;RecNum&gt;3950&lt;/RecNum&gt;&lt;DisplayText&gt;&lt;style face="superscript"&gt;4&lt;/style&gt;&lt;/DisplayText&gt;&lt;record&gt;&lt;rec-number&gt;3950&lt;/rec-number&gt;&lt;foreign-keys&gt;&lt;key app="EN" db-id="vpa2zdr59wdzf5et02l5d556xps9ftrtav9f" timestamp="1701810872"&gt;3950&lt;/key&gt;&lt;/foreign-keys&gt;&lt;ref-type name="Web Page"&gt;12&lt;/ref-type&gt;&lt;contributors&gt;&lt;authors&gt;&lt;author&gt;International Collaboration on Cancer Reporting (ICCR)&lt;/author&gt;&lt;/authors&gt;&lt;/contributors&gt;&lt;titles&gt;&lt;title&gt;Nodal Excisions and Neck Dissection Specimens for Head &amp;amp; Neck Tumours Histopathology Reporting Guide. 2nd edition&lt;/title&gt;&lt;/titles&gt;&lt;volume&gt;2024&lt;/volume&gt;&lt;number&gt;XXXX&lt;/number&gt;&lt;dates&gt;&lt;year&gt;2024&lt;/year&gt;&lt;/dates&gt;&lt;urls&gt;&lt;related-urls&gt;&lt;url&gt;https://www.iccr-cancer.org/datasets/published-datasets/head-neck/nodal-excisions/&lt;/url&gt;&lt;/related-urls&gt;&lt;/urls&gt;&lt;/record&gt;&lt;/Cite&gt;&lt;/EndNote&gt;</w:instrText>
            </w:r>
            <w:r w:rsidRPr="00F2112D">
              <w:rPr>
                <w:sz w:val="16"/>
                <w:szCs w:val="16"/>
                <w:shd w:val="clear" w:color="auto" w:fill="FFFFFF" w:themeFill="background1"/>
              </w:rPr>
              <w:fldChar w:fldCharType="separate"/>
            </w:r>
            <w:r w:rsidRPr="00F2112D">
              <w:rPr>
                <w:noProof/>
                <w:sz w:val="16"/>
                <w:szCs w:val="16"/>
                <w:shd w:val="clear" w:color="auto" w:fill="FFFFFF" w:themeFill="background1"/>
                <w:vertAlign w:val="superscript"/>
              </w:rPr>
              <w:t>4</w:t>
            </w:r>
            <w:r w:rsidRPr="00F2112D">
              <w:rPr>
                <w:sz w:val="16"/>
                <w:szCs w:val="16"/>
                <w:shd w:val="clear" w:color="auto" w:fill="FFFFFF" w:themeFill="background1"/>
              </w:rPr>
              <w:fldChar w:fldCharType="end"/>
            </w:r>
          </w:p>
          <w:p w14:paraId="0BDFD68D" w14:textId="77777777" w:rsidR="00F2112D" w:rsidRPr="00F2112D" w:rsidRDefault="00F2112D" w:rsidP="00F2112D">
            <w:pPr>
              <w:spacing w:after="0" w:line="240" w:lineRule="auto"/>
              <w:rPr>
                <w:color w:val="000000"/>
                <w:sz w:val="16"/>
                <w:szCs w:val="16"/>
                <w:shd w:val="clear" w:color="auto" w:fill="FFFFFF"/>
              </w:rPr>
            </w:pPr>
          </w:p>
          <w:p w14:paraId="253687B0" w14:textId="77777777" w:rsidR="00F2112D" w:rsidRPr="00F2112D" w:rsidRDefault="00F2112D" w:rsidP="00F2112D">
            <w:pPr>
              <w:spacing w:after="0" w:line="240" w:lineRule="auto"/>
              <w:rPr>
                <w:color w:val="000000"/>
                <w:sz w:val="16"/>
                <w:szCs w:val="16"/>
                <w:shd w:val="clear" w:color="auto" w:fill="FFFFFF"/>
              </w:rPr>
            </w:pPr>
            <w:r w:rsidRPr="00F2112D">
              <w:rPr>
                <w:color w:val="000000"/>
                <w:sz w:val="16"/>
                <w:szCs w:val="16"/>
                <w:shd w:val="clear" w:color="auto" w:fill="FFFFFF"/>
              </w:rPr>
              <w:t>Reporting of pathological staging categories (</w:t>
            </w:r>
            <w:proofErr w:type="spellStart"/>
            <w:proofErr w:type="gramStart"/>
            <w:r w:rsidRPr="00F2112D">
              <w:rPr>
                <w:color w:val="000000"/>
                <w:sz w:val="16"/>
                <w:szCs w:val="16"/>
                <w:shd w:val="clear" w:color="auto" w:fill="FFFFFF"/>
              </w:rPr>
              <w:t>pT,pN</w:t>
            </w:r>
            <w:proofErr w:type="gramEnd"/>
            <w:r w:rsidRPr="00F2112D">
              <w:rPr>
                <w:color w:val="000000"/>
                <w:sz w:val="16"/>
                <w:szCs w:val="16"/>
                <w:shd w:val="clear" w:color="auto" w:fill="FFFFFF"/>
              </w:rPr>
              <w:t>,pM</w:t>
            </w:r>
            <w:proofErr w:type="spellEnd"/>
            <w:r w:rsidRPr="00F2112D">
              <w:rPr>
                <w:color w:val="000000"/>
                <w:sz w:val="16"/>
                <w:szCs w:val="16"/>
                <w:shd w:val="clear" w:color="auto" w:fill="FFFFFF"/>
              </w:rPr>
              <w:t>) is based on the evidence available to the pathologist at the time of reporting. As indicated in UICC TNM8 and AJCC8,</w:t>
            </w:r>
            <w:r w:rsidRPr="00F2112D">
              <w:rPr>
                <w:color w:val="000000"/>
                <w:sz w:val="16"/>
                <w:szCs w:val="16"/>
                <w:shd w:val="clear" w:color="auto" w:fill="FFFFFF"/>
              </w:rPr>
              <w:fldChar w:fldCharType="begin"/>
            </w:r>
            <w:r w:rsidRPr="00F2112D">
              <w:rPr>
                <w:color w:val="000000"/>
                <w:sz w:val="16"/>
                <w:szCs w:val="16"/>
                <w:shd w:val="clear" w:color="auto" w:fill="FFFFFF"/>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2112D">
              <w:rPr>
                <w:color w:val="000000"/>
                <w:sz w:val="16"/>
                <w:szCs w:val="16"/>
                <w:shd w:val="clear" w:color="auto" w:fill="FFFFFF"/>
              </w:rPr>
              <w:fldChar w:fldCharType="separate"/>
            </w:r>
            <w:r w:rsidRPr="00F2112D">
              <w:rPr>
                <w:noProof/>
                <w:color w:val="000000"/>
                <w:sz w:val="16"/>
                <w:szCs w:val="16"/>
                <w:shd w:val="clear" w:color="auto" w:fill="FFFFFF"/>
                <w:vertAlign w:val="superscript"/>
              </w:rPr>
              <w:t>1,2</w:t>
            </w:r>
            <w:r w:rsidRPr="00F2112D">
              <w:rPr>
                <w:color w:val="000000"/>
                <w:sz w:val="16"/>
                <w:szCs w:val="16"/>
                <w:shd w:val="clear" w:color="auto" w:fill="FFFFFF"/>
              </w:rPr>
              <w:fldChar w:fldCharType="end"/>
            </w:r>
            <w:r w:rsidRPr="00F2112D">
              <w:rPr>
                <w:color w:val="000000"/>
                <w:sz w:val="16"/>
                <w:szCs w:val="16"/>
                <w:shd w:val="clear" w:color="auto" w:fill="FFFFFF"/>
              </w:rPr>
              <w:t xml:space="preserve"> the final stage grouping of a patient's tumour is based on a combination of pathological staging and other clinical and imaging information.</w:t>
            </w:r>
          </w:p>
          <w:p w14:paraId="380021B6" w14:textId="77777777" w:rsidR="00F2112D" w:rsidRPr="00F2112D" w:rsidRDefault="00F2112D" w:rsidP="00F2112D">
            <w:pPr>
              <w:spacing w:after="0" w:line="240" w:lineRule="auto"/>
              <w:rPr>
                <w:color w:val="000000"/>
                <w:sz w:val="16"/>
                <w:szCs w:val="16"/>
              </w:rPr>
            </w:pPr>
          </w:p>
          <w:p w14:paraId="781A147C" w14:textId="77777777" w:rsidR="00F2112D" w:rsidRPr="00F2112D" w:rsidRDefault="00F2112D" w:rsidP="00F2112D">
            <w:pPr>
              <w:spacing w:after="0" w:line="240" w:lineRule="auto"/>
              <w:rPr>
                <w:color w:val="000000"/>
                <w:sz w:val="16"/>
                <w:szCs w:val="16"/>
              </w:rPr>
            </w:pPr>
            <w:r w:rsidRPr="00F2112D">
              <w:rPr>
                <w:color w:val="000000"/>
                <w:sz w:val="16"/>
                <w:szCs w:val="16"/>
              </w:rPr>
              <w:t xml:space="preserve">Pathological staging should not be reported if the submitted specimen is insufficient for definitive staging, especially with biopsy samples (core needle, incisional or excisional). Staging is based on the submitted resection, and even if there is grossly residual disease or there is tumour at the margin, </w:t>
            </w:r>
            <w:proofErr w:type="spellStart"/>
            <w:r w:rsidRPr="00F2112D">
              <w:rPr>
                <w:color w:val="000000"/>
                <w:sz w:val="16"/>
                <w:szCs w:val="16"/>
              </w:rPr>
              <w:t>pT</w:t>
            </w:r>
            <w:proofErr w:type="spellEnd"/>
            <w:r w:rsidRPr="00F2112D">
              <w:rPr>
                <w:color w:val="000000"/>
                <w:sz w:val="16"/>
                <w:szCs w:val="16"/>
              </w:rPr>
              <w:t xml:space="preserve"> staging should only be reported on findings in the resection specimen and/or at operation.</w:t>
            </w:r>
            <w:r w:rsidRPr="00F2112D">
              <w:rPr>
                <w:rFonts w:cs="Arial"/>
                <w:sz w:val="16"/>
                <w:szCs w:val="16"/>
              </w:rPr>
              <w:fldChar w:fldCharType="begin"/>
            </w:r>
            <w:r w:rsidRPr="00F2112D">
              <w:rPr>
                <w:rFonts w:cs="Arial"/>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2112D">
              <w:rPr>
                <w:rFonts w:cs="Arial"/>
                <w:sz w:val="16"/>
                <w:szCs w:val="16"/>
              </w:rPr>
              <w:fldChar w:fldCharType="separate"/>
            </w:r>
            <w:r w:rsidRPr="00F2112D">
              <w:rPr>
                <w:rFonts w:cs="Arial"/>
                <w:noProof/>
                <w:sz w:val="16"/>
                <w:szCs w:val="16"/>
                <w:vertAlign w:val="superscript"/>
              </w:rPr>
              <w:t>1,2</w:t>
            </w:r>
            <w:r w:rsidRPr="00F2112D">
              <w:rPr>
                <w:rFonts w:cs="Arial"/>
                <w:sz w:val="16"/>
                <w:szCs w:val="16"/>
              </w:rPr>
              <w:fldChar w:fldCharType="end"/>
            </w:r>
          </w:p>
          <w:p w14:paraId="1B90E34B" w14:textId="77777777" w:rsidR="00F2112D" w:rsidRPr="00F2112D" w:rsidRDefault="00F2112D" w:rsidP="00F2112D">
            <w:pPr>
              <w:autoSpaceDE w:val="0"/>
              <w:autoSpaceDN w:val="0"/>
              <w:adjustRightInd w:val="0"/>
              <w:spacing w:after="0" w:line="240" w:lineRule="auto"/>
              <w:rPr>
                <w:sz w:val="16"/>
                <w:szCs w:val="16"/>
              </w:rPr>
            </w:pPr>
          </w:p>
          <w:p w14:paraId="206C6CAB" w14:textId="77777777" w:rsidR="00F2112D" w:rsidRPr="00F2112D" w:rsidRDefault="00F2112D" w:rsidP="00F2112D">
            <w:pPr>
              <w:autoSpaceDE w:val="0"/>
              <w:autoSpaceDN w:val="0"/>
              <w:adjustRightInd w:val="0"/>
              <w:spacing w:after="0" w:line="240" w:lineRule="auto"/>
              <w:rPr>
                <w:rFonts w:cs="CenturyGothic"/>
                <w:sz w:val="16"/>
                <w:szCs w:val="16"/>
              </w:rPr>
            </w:pPr>
            <w:r w:rsidRPr="00F2112D">
              <w:rPr>
                <w:sz w:val="16"/>
                <w:szCs w:val="16"/>
              </w:rPr>
              <w:t>The reference document TNM Supplement: A commentary on uniform use, 5</w:t>
            </w:r>
            <w:r w:rsidRPr="00F2112D">
              <w:rPr>
                <w:sz w:val="16"/>
                <w:szCs w:val="16"/>
                <w:vertAlign w:val="superscript"/>
              </w:rPr>
              <w:t>th</w:t>
            </w:r>
            <w:r w:rsidRPr="00F2112D">
              <w:rPr>
                <w:sz w:val="16"/>
                <w:szCs w:val="16"/>
              </w:rPr>
              <w:t xml:space="preserve"> Edition (C Wittekind et al. editors) may be of assistance when staging.</w:t>
            </w:r>
            <w:r w:rsidRPr="00F2112D">
              <w:rPr>
                <w:sz w:val="16"/>
                <w:szCs w:val="16"/>
              </w:rPr>
              <w:fldChar w:fldCharType="begin"/>
            </w:r>
            <w:r w:rsidRPr="00F2112D">
              <w:rPr>
                <w:sz w:val="16"/>
                <w:szCs w:val="16"/>
              </w:rPr>
              <w:instrText xml:space="preserve"> ADDIN EN.CITE &lt;EndNote&gt;&lt;Cite&gt;&lt;Author&gt;Wittekind C&lt;/Author&gt;&lt;Year&gt;2019&lt;/Year&gt;&lt;RecNum&gt;3708&lt;/RecNum&gt;&lt;DisplayText&gt;&lt;style face="superscript"&gt;5&lt;/style&gt;&lt;/DisplayText&gt;&lt;record&gt;&lt;rec-number&gt;3708&lt;/rec-number&gt;&lt;foreign-keys&gt;&lt;key app="EN" db-id="vpa2zdr59wdzf5et02l5d556xps9ftrtav9f" timestamp="1628485144"&gt;3708&lt;/key&gt;&lt;/foreign-keys&gt;&lt;ref-type name="Edited Book"&gt;28&lt;/ref-type&gt;&lt;contributors&gt;&lt;authors&gt;&lt;author&gt;Wittekind C, &lt;/author&gt;&lt;author&gt;Brierley JD, &lt;/author&gt;&lt;author&gt;van Eycken AL, &lt;/author&gt;&lt;author&gt;van Eycken E,&lt;/author&gt;&lt;/authors&gt;&lt;/contributors&gt;&lt;titles&gt;&lt;title&gt;TNM Supplement: A Commentary on Uniform Use, 5th Edition &lt;/title&gt;&lt;/titles&gt;&lt;dates&gt;&lt;year&gt;2019&lt;/year&gt;&lt;/dates&gt;&lt;pub-location&gt;USA&lt;/pub-location&gt;&lt;publisher&gt;Wiley&lt;/publisher&gt;&lt;urls&gt;&lt;/urls&gt;&lt;/record&gt;&lt;/Cite&gt;&lt;/EndNote&gt;</w:instrText>
            </w:r>
            <w:r w:rsidRPr="00F2112D">
              <w:rPr>
                <w:sz w:val="16"/>
                <w:szCs w:val="16"/>
              </w:rPr>
              <w:fldChar w:fldCharType="separate"/>
            </w:r>
            <w:r w:rsidRPr="00F2112D">
              <w:rPr>
                <w:noProof/>
                <w:sz w:val="16"/>
                <w:szCs w:val="16"/>
                <w:vertAlign w:val="superscript"/>
              </w:rPr>
              <w:t>5</w:t>
            </w:r>
            <w:r w:rsidRPr="00F2112D">
              <w:rPr>
                <w:sz w:val="16"/>
                <w:szCs w:val="16"/>
              </w:rPr>
              <w:fldChar w:fldCharType="end"/>
            </w:r>
          </w:p>
          <w:p w14:paraId="7A91AD57" w14:textId="77777777" w:rsidR="00F2112D" w:rsidRPr="00F2112D" w:rsidRDefault="00F2112D" w:rsidP="00F2112D">
            <w:pPr>
              <w:spacing w:after="0"/>
              <w:rPr>
                <w:b/>
                <w:bCs/>
                <w:sz w:val="16"/>
                <w:szCs w:val="16"/>
              </w:rPr>
            </w:pPr>
          </w:p>
          <w:p w14:paraId="41B3DEE9" w14:textId="77777777" w:rsidR="00F2112D" w:rsidRPr="00F2112D" w:rsidRDefault="00F2112D" w:rsidP="00F2112D">
            <w:pPr>
              <w:spacing w:after="0"/>
              <w:rPr>
                <w:b/>
                <w:bCs/>
                <w:sz w:val="16"/>
                <w:szCs w:val="16"/>
              </w:rPr>
            </w:pPr>
            <w:r w:rsidRPr="00F2112D">
              <w:rPr>
                <w:b/>
                <w:bCs/>
                <w:sz w:val="16"/>
                <w:szCs w:val="16"/>
              </w:rPr>
              <w:t>References</w:t>
            </w:r>
          </w:p>
          <w:p w14:paraId="2C7B77AC" w14:textId="77777777" w:rsidR="00F2112D" w:rsidRPr="00F2112D" w:rsidRDefault="00F2112D" w:rsidP="00F2112D">
            <w:pPr>
              <w:pStyle w:val="EndNoteBibliography"/>
              <w:spacing w:after="0"/>
              <w:ind w:left="318" w:hanging="318"/>
              <w:rPr>
                <w:sz w:val="16"/>
                <w:szCs w:val="16"/>
              </w:rPr>
            </w:pPr>
            <w:r w:rsidRPr="00F2112D">
              <w:rPr>
                <w:sz w:val="16"/>
                <w:szCs w:val="16"/>
              </w:rPr>
              <w:t>1</w:t>
            </w:r>
            <w:r w:rsidRPr="00F2112D">
              <w:rPr>
                <w:sz w:val="16"/>
                <w:szCs w:val="16"/>
              </w:rPr>
              <w:tab/>
            </w:r>
            <w:r w:rsidRPr="00F2112D">
              <w:rPr>
                <w:rFonts w:cs="Segoe UI"/>
                <w:color w:val="000000"/>
                <w:sz w:val="16"/>
                <w:szCs w:val="16"/>
                <w:lang w:val="en"/>
              </w:rPr>
              <w:t xml:space="preserve">Brierley JD, Gospodarowicz MK and Wittekind C (eds) (2016). </w:t>
            </w:r>
            <w:r w:rsidRPr="00F2112D">
              <w:rPr>
                <w:rFonts w:cs="Segoe UI"/>
                <w:i/>
                <w:iCs/>
                <w:color w:val="000000"/>
                <w:sz w:val="16"/>
                <w:szCs w:val="16"/>
                <w:lang w:val="en"/>
              </w:rPr>
              <w:t>Union for International Cancer Control.</w:t>
            </w:r>
            <w:r w:rsidRPr="00F2112D">
              <w:rPr>
                <w:rFonts w:cs="Segoe UI"/>
                <w:color w:val="000000"/>
                <w:sz w:val="16"/>
                <w:szCs w:val="16"/>
                <w:lang w:val="en"/>
              </w:rPr>
              <w:t xml:space="preserve"> </w:t>
            </w:r>
            <w:r w:rsidRPr="00F2112D">
              <w:rPr>
                <w:rFonts w:cs="Segoe UI"/>
                <w:i/>
                <w:iCs/>
                <w:color w:val="000000"/>
                <w:sz w:val="16"/>
                <w:szCs w:val="16"/>
                <w:lang w:val="en"/>
              </w:rPr>
              <w:t>TNM Classification of Malignant Tumours, 8th Edition</w:t>
            </w:r>
            <w:r w:rsidRPr="00F2112D">
              <w:rPr>
                <w:rFonts w:cs="Segoe UI"/>
                <w:color w:val="000000"/>
                <w:sz w:val="16"/>
                <w:szCs w:val="16"/>
                <w:lang w:val="en"/>
              </w:rPr>
              <w:t xml:space="preserve">, Wiley, </w:t>
            </w:r>
            <w:r w:rsidRPr="00F2112D">
              <w:rPr>
                <w:sz w:val="16"/>
                <w:szCs w:val="16"/>
              </w:rPr>
              <w:t>USA.</w:t>
            </w:r>
          </w:p>
          <w:p w14:paraId="787253B5" w14:textId="1E265D95" w:rsidR="00F2112D" w:rsidRPr="00F2112D" w:rsidRDefault="00F2112D" w:rsidP="00F2112D">
            <w:pPr>
              <w:pStyle w:val="EndNoteBibliography"/>
              <w:spacing w:after="0"/>
              <w:ind w:left="318" w:hanging="318"/>
              <w:rPr>
                <w:sz w:val="16"/>
                <w:szCs w:val="16"/>
              </w:rPr>
            </w:pPr>
            <w:r w:rsidRPr="00F2112D">
              <w:rPr>
                <w:sz w:val="16"/>
                <w:szCs w:val="16"/>
              </w:rPr>
              <w:t>2</w:t>
            </w:r>
            <w:r w:rsidRPr="00F2112D">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F2112D">
              <w:rPr>
                <w:i/>
                <w:sz w:val="16"/>
                <w:szCs w:val="16"/>
              </w:rPr>
              <w:t xml:space="preserve"> AJCC Cancer Staging Manual. 8th ed.</w:t>
            </w:r>
            <w:r w:rsidRPr="00F2112D">
              <w:rPr>
                <w:sz w:val="16"/>
                <w:szCs w:val="16"/>
              </w:rPr>
              <w:t>, Springer, New York.</w:t>
            </w:r>
            <w:r>
              <w:rPr>
                <w:sz w:val="16"/>
                <w:szCs w:val="16"/>
              </w:rPr>
              <w:t xml:space="preserve"> </w:t>
            </w:r>
            <w:r w:rsidRPr="00F2112D">
              <w:rPr>
                <w:rFonts w:cs="Calibri"/>
                <w:sz w:val="16"/>
                <w:szCs w:val="16"/>
              </w:rPr>
              <w:fldChar w:fldCharType="begin"/>
            </w:r>
            <w:r w:rsidRPr="00F2112D">
              <w:rPr>
                <w:sz w:val="16"/>
                <w:szCs w:val="16"/>
              </w:rPr>
              <w:instrText xml:space="preserve"> ADDIN EN.REFLIST </w:instrText>
            </w:r>
            <w:r w:rsidRPr="00F2112D">
              <w:rPr>
                <w:rFonts w:cs="Calibri"/>
                <w:sz w:val="16"/>
                <w:szCs w:val="16"/>
              </w:rPr>
              <w:fldChar w:fldCharType="separate"/>
            </w:r>
          </w:p>
          <w:p w14:paraId="550232E0" w14:textId="77777777" w:rsidR="00F2112D" w:rsidRPr="00F2112D" w:rsidRDefault="00F2112D" w:rsidP="00F2112D">
            <w:pPr>
              <w:pStyle w:val="EndNoteBibliography"/>
              <w:spacing w:after="0"/>
              <w:ind w:left="318" w:hanging="318"/>
              <w:rPr>
                <w:sz w:val="16"/>
                <w:szCs w:val="16"/>
              </w:rPr>
            </w:pPr>
            <w:r w:rsidRPr="00F2112D">
              <w:rPr>
                <w:sz w:val="16"/>
                <w:szCs w:val="16"/>
              </w:rPr>
              <w:t>3</w:t>
            </w:r>
            <w:r w:rsidRPr="00F2112D">
              <w:rPr>
                <w:sz w:val="16"/>
                <w:szCs w:val="16"/>
              </w:rPr>
              <w:tab/>
              <w:t xml:space="preserve">Jethanamest D, Vila PM, Sikora AG and Morris LG (2011). Predictors of survival in mucosal melanoma of the head and neck. </w:t>
            </w:r>
            <w:r w:rsidRPr="00F2112D">
              <w:rPr>
                <w:i/>
                <w:sz w:val="16"/>
                <w:szCs w:val="16"/>
              </w:rPr>
              <w:t>Ann Surg Oncol</w:t>
            </w:r>
            <w:r w:rsidRPr="00F2112D">
              <w:rPr>
                <w:sz w:val="16"/>
                <w:szCs w:val="16"/>
              </w:rPr>
              <w:t xml:space="preserve"> 18(10):2748-2756.</w:t>
            </w:r>
          </w:p>
          <w:p w14:paraId="0B18296A" w14:textId="77777777" w:rsidR="00F2112D" w:rsidRPr="00F2112D" w:rsidRDefault="00F2112D" w:rsidP="00F2112D">
            <w:pPr>
              <w:pStyle w:val="EndNoteBibliography"/>
              <w:spacing w:after="0"/>
              <w:ind w:left="318" w:hanging="318"/>
              <w:rPr>
                <w:sz w:val="16"/>
                <w:szCs w:val="16"/>
              </w:rPr>
            </w:pPr>
            <w:r w:rsidRPr="00F2112D">
              <w:rPr>
                <w:sz w:val="16"/>
                <w:szCs w:val="16"/>
              </w:rPr>
              <w:t>4</w:t>
            </w:r>
            <w:r w:rsidRPr="00F2112D">
              <w:rPr>
                <w:sz w:val="16"/>
                <w:szCs w:val="16"/>
              </w:rPr>
              <w:tab/>
              <w:t xml:space="preserve">International Collaboration on Cancer Reporting (2024). </w:t>
            </w:r>
            <w:r w:rsidRPr="00F2112D">
              <w:rPr>
                <w:i/>
                <w:sz w:val="16"/>
                <w:szCs w:val="16"/>
              </w:rPr>
              <w:t>Nodal Excisions and Neck Dissection Specimens for Head &amp; Neck Tumours Histopathology Reporting Guide. 2nd edition</w:t>
            </w:r>
            <w:r w:rsidRPr="00F2112D">
              <w:rPr>
                <w:sz w:val="16"/>
                <w:szCs w:val="16"/>
              </w:rPr>
              <w:t>. Available from: https://www.iccr-cancer.org/datasets/published-datasets/head-neck/nodal-excisions/ (Accessed 31st July 2024).</w:t>
            </w:r>
          </w:p>
          <w:p w14:paraId="637DEDE9" w14:textId="5AA7ADE3" w:rsidR="004C2E98" w:rsidRPr="00F2112D" w:rsidRDefault="00F2112D" w:rsidP="00F2112D">
            <w:pPr>
              <w:pStyle w:val="EndNoteBibliography"/>
              <w:spacing w:after="100"/>
              <w:ind w:left="318" w:hanging="318"/>
              <w:rPr>
                <w:rFonts w:asciiTheme="minorHAnsi" w:hAnsiTheme="minorHAnsi" w:cstheme="minorHAnsi"/>
                <w:color w:val="000000"/>
                <w:sz w:val="16"/>
                <w:szCs w:val="16"/>
                <w:lang w:val="en-AU"/>
              </w:rPr>
            </w:pPr>
            <w:r w:rsidRPr="00F2112D">
              <w:rPr>
                <w:sz w:val="16"/>
                <w:szCs w:val="16"/>
              </w:rPr>
              <w:t>5</w:t>
            </w:r>
            <w:r w:rsidRPr="00F2112D">
              <w:rPr>
                <w:sz w:val="16"/>
                <w:szCs w:val="16"/>
              </w:rPr>
              <w:tab/>
              <w:t>Wittekind C, Brierley JD, van Eycken AL and van Eycken E (eds) (2019).</w:t>
            </w:r>
            <w:r w:rsidRPr="00F2112D">
              <w:rPr>
                <w:i/>
                <w:sz w:val="16"/>
                <w:szCs w:val="16"/>
              </w:rPr>
              <w:t xml:space="preserve"> TNM Supplement: A Commentary on Uniform Use, 5th Edition</w:t>
            </w:r>
            <w:r w:rsidRPr="00F2112D">
              <w:rPr>
                <w:iCs/>
                <w:sz w:val="16"/>
                <w:szCs w:val="16"/>
              </w:rPr>
              <w:t>,</w:t>
            </w:r>
            <w:r w:rsidRPr="00F2112D">
              <w:rPr>
                <w:i/>
                <w:sz w:val="16"/>
                <w:szCs w:val="16"/>
              </w:rPr>
              <w:t xml:space="preserve"> </w:t>
            </w:r>
            <w:r w:rsidRPr="00F2112D">
              <w:rPr>
                <w:sz w:val="16"/>
                <w:szCs w:val="16"/>
              </w:rPr>
              <w:t>Wiley, USA.</w:t>
            </w:r>
            <w:r>
              <w:rPr>
                <w:sz w:val="16"/>
                <w:szCs w:val="16"/>
              </w:rPr>
              <w:t xml:space="preserve"> </w:t>
            </w:r>
            <w:r w:rsidRPr="00F2112D">
              <w:rPr>
                <w:sz w:val="16"/>
                <w:szCs w:val="16"/>
              </w:rPr>
              <w:fldChar w:fldCharType="end"/>
            </w:r>
          </w:p>
        </w:tc>
        <w:tc>
          <w:tcPr>
            <w:tcW w:w="2098" w:type="dxa"/>
            <w:shd w:val="clear" w:color="auto" w:fill="auto"/>
          </w:tcPr>
          <w:p w14:paraId="58ADC188" w14:textId="77777777" w:rsidR="004C2E98" w:rsidRDefault="004C2E98" w:rsidP="004C2E98">
            <w:pPr>
              <w:autoSpaceDE w:val="0"/>
              <w:autoSpaceDN w:val="0"/>
              <w:adjustRightInd w:val="0"/>
              <w:spacing w:after="120" w:line="240" w:lineRule="auto"/>
              <w:rPr>
                <w:rFonts w:ascii="Calibri" w:hAnsi="Calibri" w:cs="Calibri"/>
                <w:sz w:val="16"/>
                <w:szCs w:val="16"/>
              </w:rPr>
            </w:pPr>
            <w:r w:rsidRPr="009F0BC4">
              <w:rPr>
                <w:rFonts w:ascii="Calibri" w:hAnsi="Calibri" w:cs="Calibri"/>
                <w:sz w:val="16"/>
                <w:szCs w:val="16"/>
              </w:rPr>
              <w:lastRenderedPageBreak/>
              <w:t>Note that permission to publish the TNM cancer staging tables may be needed in your implementation. It is advisable to check</w:t>
            </w:r>
            <w:r>
              <w:rPr>
                <w:rFonts w:ascii="Calibri" w:hAnsi="Calibri" w:cs="Calibri"/>
                <w:sz w:val="16"/>
                <w:szCs w:val="16"/>
              </w:rPr>
              <w:t>.</w:t>
            </w:r>
          </w:p>
          <w:p w14:paraId="6D5DCE57" w14:textId="77777777" w:rsidR="004C2E98" w:rsidRPr="00104A76" w:rsidRDefault="004F36F4" w:rsidP="004C2E98">
            <w:pPr>
              <w:autoSpaceDE w:val="0"/>
              <w:autoSpaceDN w:val="0"/>
              <w:adjustRightInd w:val="0"/>
              <w:spacing w:after="80" w:line="240" w:lineRule="auto"/>
              <w:rPr>
                <w:rFonts w:cstheme="minorHAnsi"/>
                <w:i/>
                <w:iCs/>
                <w:color w:val="221E1F"/>
                <w:sz w:val="16"/>
                <w:szCs w:val="16"/>
              </w:rPr>
            </w:pPr>
            <w:r w:rsidRPr="00104A76">
              <w:rPr>
                <w:rFonts w:cstheme="minorHAnsi"/>
                <w:color w:val="221E1F"/>
                <w:sz w:val="18"/>
                <w:szCs w:val="18"/>
                <w:vertAlign w:val="superscript"/>
              </w:rPr>
              <w:t xml:space="preserve">b </w:t>
            </w:r>
            <w:r w:rsidRPr="00104A76">
              <w:rPr>
                <w:rFonts w:cstheme="minorHAnsi"/>
                <w:color w:val="221E1F"/>
                <w:sz w:val="16"/>
                <w:szCs w:val="16"/>
              </w:rPr>
              <w:t xml:space="preserve">Reproduced with permission. Source: UICC TNM Classification of Malignant Tumours, 8th Edition, eds by James D. Brierley, Mary K. </w:t>
            </w:r>
            <w:proofErr w:type="spellStart"/>
            <w:r w:rsidRPr="00104A76">
              <w:rPr>
                <w:rFonts w:cstheme="minorHAnsi"/>
                <w:color w:val="221E1F"/>
                <w:sz w:val="16"/>
                <w:szCs w:val="16"/>
              </w:rPr>
              <w:t>Gospodarowicz</w:t>
            </w:r>
            <w:proofErr w:type="spellEnd"/>
            <w:r w:rsidRPr="00104A76">
              <w:rPr>
                <w:rFonts w:cstheme="minorHAnsi"/>
                <w:color w:val="221E1F"/>
                <w:sz w:val="16"/>
                <w:szCs w:val="16"/>
              </w:rPr>
              <w:t>, Christian</w:t>
            </w:r>
            <w:r w:rsidRPr="004F36F4">
              <w:rPr>
                <w:rFonts w:cstheme="minorHAnsi"/>
                <w:i/>
                <w:iCs/>
                <w:color w:val="221E1F"/>
                <w:sz w:val="16"/>
                <w:szCs w:val="16"/>
              </w:rPr>
              <w:t xml:space="preserve"> </w:t>
            </w:r>
            <w:r w:rsidRPr="00104A76">
              <w:rPr>
                <w:rFonts w:cstheme="minorHAnsi"/>
                <w:color w:val="221E1F"/>
                <w:sz w:val="16"/>
                <w:szCs w:val="16"/>
              </w:rPr>
              <w:t>Wittekind. 2016, Publisher Wiley (incorporating any errata published up until 12th July 2024).</w:t>
            </w:r>
          </w:p>
          <w:p w14:paraId="5DAE1856" w14:textId="77777777" w:rsidR="004F36F4" w:rsidRPr="00104A76" w:rsidRDefault="004F36F4" w:rsidP="00104A76">
            <w:pPr>
              <w:pStyle w:val="Default"/>
              <w:spacing w:after="100"/>
              <w:rPr>
                <w:rFonts w:asciiTheme="minorHAnsi" w:hAnsiTheme="minorHAnsi" w:cstheme="minorHAnsi"/>
                <w:color w:val="221E1F"/>
                <w:sz w:val="16"/>
                <w:szCs w:val="16"/>
              </w:rPr>
            </w:pPr>
            <w:r w:rsidRPr="00104A76">
              <w:rPr>
                <w:rFonts w:asciiTheme="minorHAnsi" w:hAnsiTheme="minorHAnsi" w:cstheme="minorHAnsi"/>
                <w:color w:val="221E1F"/>
                <w:sz w:val="18"/>
                <w:szCs w:val="18"/>
                <w:vertAlign w:val="superscript"/>
              </w:rPr>
              <w:t>c</w:t>
            </w:r>
            <w:r w:rsidRPr="00104A76">
              <w:rPr>
                <w:rFonts w:asciiTheme="minorHAnsi" w:hAnsiTheme="minorHAnsi" w:cstheme="minorHAnsi"/>
                <w:color w:val="221E1F"/>
                <w:sz w:val="16"/>
                <w:szCs w:val="16"/>
              </w:rPr>
              <w:t xml:space="preserve"> </w:t>
            </w:r>
            <w:r w:rsidRPr="00104A76">
              <w:rPr>
                <w:rFonts w:asciiTheme="minorHAnsi" w:hAnsiTheme="minorHAnsi" w:cstheme="minorHAnsi"/>
                <w:color w:val="auto"/>
                <w:sz w:val="16"/>
                <w:szCs w:val="16"/>
              </w:rPr>
              <w:t xml:space="preserve">Note that the results of neck (lymph node) dissection are derived from a separate dataset. </w:t>
            </w:r>
          </w:p>
          <w:p w14:paraId="2BE4D936" w14:textId="77777777" w:rsidR="00E46E27" w:rsidRPr="00104A76" w:rsidRDefault="00E46E27" w:rsidP="00E46E27">
            <w:pPr>
              <w:pStyle w:val="Default"/>
              <w:rPr>
                <w:rFonts w:asciiTheme="minorHAnsi" w:hAnsiTheme="minorHAnsi" w:cstheme="minorHAnsi"/>
                <w:color w:val="221E1F"/>
                <w:sz w:val="16"/>
                <w:szCs w:val="16"/>
              </w:rPr>
            </w:pPr>
            <w:r w:rsidRPr="00104A76">
              <w:rPr>
                <w:rFonts w:asciiTheme="minorHAnsi" w:hAnsiTheme="minorHAnsi" w:cstheme="minorHAnsi"/>
                <w:color w:val="221E1F"/>
                <w:sz w:val="18"/>
                <w:szCs w:val="18"/>
                <w:vertAlign w:val="superscript"/>
              </w:rPr>
              <w:t>d</w:t>
            </w:r>
            <w:r w:rsidRPr="00104A76">
              <w:rPr>
                <w:rFonts w:asciiTheme="minorHAnsi" w:hAnsiTheme="minorHAnsi" w:cstheme="minorHAnsi"/>
                <w:color w:val="221E1F"/>
                <w:sz w:val="16"/>
                <w:szCs w:val="16"/>
              </w:rPr>
              <w:t xml:space="preserve"> TX should be used only if </w:t>
            </w:r>
            <w:proofErr w:type="gramStart"/>
            <w:r w:rsidRPr="00104A76">
              <w:rPr>
                <w:rFonts w:asciiTheme="minorHAnsi" w:hAnsiTheme="minorHAnsi" w:cstheme="minorHAnsi"/>
                <w:color w:val="221E1F"/>
                <w:sz w:val="16"/>
                <w:szCs w:val="16"/>
              </w:rPr>
              <w:t>absolutely necessary</w:t>
            </w:r>
            <w:proofErr w:type="gramEnd"/>
            <w:r w:rsidRPr="00104A76">
              <w:rPr>
                <w:rFonts w:asciiTheme="minorHAnsi" w:hAnsiTheme="minorHAnsi" w:cstheme="minorHAnsi"/>
                <w:color w:val="221E1F"/>
                <w:sz w:val="16"/>
                <w:szCs w:val="16"/>
              </w:rPr>
              <w:t>.</w:t>
            </w:r>
          </w:p>
          <w:p w14:paraId="637DEDF5" w14:textId="7CE266E0" w:rsidR="004F36F4" w:rsidRPr="008C2E8F" w:rsidRDefault="004F36F4" w:rsidP="004C2E98">
            <w:pPr>
              <w:autoSpaceDE w:val="0"/>
              <w:autoSpaceDN w:val="0"/>
              <w:adjustRightInd w:val="0"/>
              <w:spacing w:after="80" w:line="240" w:lineRule="auto"/>
              <w:rPr>
                <w:rFonts w:cstheme="minorHAnsi"/>
                <w:color w:val="221E1F"/>
                <w:sz w:val="16"/>
                <w:szCs w:val="16"/>
              </w:rPr>
            </w:pP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10AF21FF" w14:textId="77777777" w:rsidR="00150DE3" w:rsidRDefault="00A85A47" w:rsidP="009C5639">
      <w:pPr>
        <w:spacing w:line="240" w:lineRule="auto"/>
        <w:rPr>
          <w:b/>
          <w:sz w:val="20"/>
          <w:szCs w:val="20"/>
          <w:u w:val="single"/>
        </w:rPr>
      </w:pPr>
      <w:r>
        <w:rPr>
          <w:b/>
          <w:sz w:val="20"/>
          <w:szCs w:val="20"/>
          <w:u w:val="single"/>
        </w:rPr>
        <w:lastRenderedPageBreak/>
        <w:t xml:space="preserve">Table </w:t>
      </w:r>
    </w:p>
    <w:p w14:paraId="3BE0B636" w14:textId="77777777" w:rsidR="00150DE3" w:rsidRPr="00150DE3" w:rsidRDefault="00150DE3" w:rsidP="00150DE3">
      <w:pPr>
        <w:shd w:val="clear" w:color="auto" w:fill="FFFFFF"/>
        <w:spacing w:after="120" w:line="240" w:lineRule="auto"/>
        <w:outlineLvl w:val="1"/>
        <w:rPr>
          <w:b/>
          <w:sz w:val="16"/>
          <w:szCs w:val="16"/>
        </w:rPr>
      </w:pPr>
      <w:r w:rsidRPr="00150DE3">
        <w:rPr>
          <w:rFonts w:eastAsia="Times New Roman"/>
          <w:b/>
          <w:bCs/>
          <w:color w:val="000000"/>
          <w:sz w:val="16"/>
          <w:szCs w:val="16"/>
          <w:u w:val="single"/>
          <w:lang w:val="fr-FR" w:eastAsia="en-GB"/>
        </w:rPr>
        <w:t xml:space="preserve">Table 1: World Health </w:t>
      </w:r>
      <w:proofErr w:type="spellStart"/>
      <w:r w:rsidRPr="00150DE3">
        <w:rPr>
          <w:rFonts w:eastAsia="Times New Roman"/>
          <w:b/>
          <w:bCs/>
          <w:color w:val="000000"/>
          <w:sz w:val="16"/>
          <w:szCs w:val="16"/>
          <w:u w:val="single"/>
          <w:lang w:val="fr-FR" w:eastAsia="en-GB"/>
        </w:rPr>
        <w:t>Organization</w:t>
      </w:r>
      <w:proofErr w:type="spellEnd"/>
      <w:r w:rsidRPr="00150DE3">
        <w:rPr>
          <w:rFonts w:eastAsia="Times New Roman"/>
          <w:b/>
          <w:bCs/>
          <w:color w:val="000000"/>
          <w:sz w:val="16"/>
          <w:szCs w:val="16"/>
          <w:u w:val="single"/>
          <w:lang w:val="fr-FR" w:eastAsia="en-GB"/>
        </w:rPr>
        <w:t xml:space="preserve"> classification of </w:t>
      </w:r>
      <w:proofErr w:type="spellStart"/>
      <w:r w:rsidRPr="00150DE3">
        <w:rPr>
          <w:rFonts w:eastAsia="Times New Roman"/>
          <w:b/>
          <w:bCs/>
          <w:color w:val="000000"/>
          <w:sz w:val="16"/>
          <w:szCs w:val="16"/>
          <w:u w:val="single"/>
          <w:lang w:val="fr-FR" w:eastAsia="en-GB"/>
        </w:rPr>
        <w:t>mucosal</w:t>
      </w:r>
      <w:proofErr w:type="spellEnd"/>
      <w:r w:rsidRPr="00150DE3">
        <w:rPr>
          <w:rFonts w:eastAsia="Times New Roman"/>
          <w:b/>
          <w:bCs/>
          <w:color w:val="000000"/>
          <w:sz w:val="16"/>
          <w:szCs w:val="16"/>
          <w:u w:val="single"/>
          <w:lang w:val="fr-FR" w:eastAsia="en-GB"/>
        </w:rPr>
        <w:t xml:space="preserve"> </w:t>
      </w:r>
      <w:proofErr w:type="spellStart"/>
      <w:r w:rsidRPr="00150DE3">
        <w:rPr>
          <w:rFonts w:eastAsia="Times New Roman"/>
          <w:b/>
          <w:bCs/>
          <w:color w:val="000000"/>
          <w:sz w:val="16"/>
          <w:szCs w:val="16"/>
          <w:u w:val="single"/>
          <w:lang w:val="fr-FR" w:eastAsia="en-GB"/>
        </w:rPr>
        <w:t>melanomas</w:t>
      </w:r>
      <w:proofErr w:type="spellEnd"/>
      <w:r w:rsidRPr="00150DE3">
        <w:rPr>
          <w:rFonts w:eastAsia="Times New Roman"/>
          <w:b/>
          <w:bCs/>
          <w:color w:val="000000"/>
          <w:sz w:val="16"/>
          <w:szCs w:val="16"/>
          <w:u w:val="single"/>
          <w:lang w:val="fr-FR" w:eastAsia="en-GB"/>
        </w:rPr>
        <w:t xml:space="preserve"> of the </w:t>
      </w:r>
      <w:proofErr w:type="spellStart"/>
      <w:r w:rsidRPr="00150DE3">
        <w:rPr>
          <w:rFonts w:eastAsia="Times New Roman"/>
          <w:b/>
          <w:bCs/>
          <w:color w:val="000000"/>
          <w:sz w:val="16"/>
          <w:szCs w:val="16"/>
          <w:u w:val="single"/>
          <w:lang w:val="fr-FR" w:eastAsia="en-GB"/>
        </w:rPr>
        <w:t>head</w:t>
      </w:r>
      <w:proofErr w:type="spellEnd"/>
      <w:r w:rsidRPr="00150DE3">
        <w:rPr>
          <w:rFonts w:eastAsia="Times New Roman"/>
          <w:b/>
          <w:bCs/>
          <w:color w:val="000000"/>
          <w:sz w:val="16"/>
          <w:szCs w:val="16"/>
          <w:u w:val="single"/>
          <w:lang w:val="fr-FR" w:eastAsia="en-GB"/>
        </w:rPr>
        <w:t xml:space="preserve"> and neck</w:t>
      </w:r>
      <w:r w:rsidRPr="00150DE3">
        <w:rPr>
          <w:rFonts w:eastAsia="Times New Roman"/>
          <w:b/>
          <w:bCs/>
          <w:color w:val="000000"/>
          <w:sz w:val="16"/>
          <w:szCs w:val="16"/>
          <w:lang w:val="fr-FR" w:eastAsia="en-GB"/>
        </w:rPr>
        <w:t>.</w:t>
      </w:r>
      <w:r w:rsidRPr="00150DE3">
        <w:rPr>
          <w:rFonts w:eastAsia="Times New Roman" w:cs="Calibri"/>
          <w:b/>
          <w:bCs/>
          <w:color w:val="000000"/>
          <w:sz w:val="16"/>
          <w:szCs w:val="16"/>
          <w:lang w:val="fr-FR" w:eastAsia="en-GB"/>
        </w:rPr>
        <w:fldChar w:fldCharType="begin"/>
      </w:r>
      <w:r w:rsidRPr="00150DE3">
        <w:rPr>
          <w:rFonts w:eastAsia="Times New Roman" w:cs="Calibri"/>
          <w:b/>
          <w:bCs/>
          <w:color w:val="000000"/>
          <w:sz w:val="16"/>
          <w:szCs w:val="16"/>
          <w:lang w:val="fr-FR" w:eastAsia="en-GB"/>
        </w:rPr>
        <w:instrText xml:space="preserve"> ADDIN EN.CITE &lt;EndNote&gt;&lt;Cite&gt;&lt;Author&gt;WHO Classification of Tumours Editorial Board&lt;/Author&gt;&lt;Year&gt;2024&lt;/Year&gt;&lt;RecNum&gt;3907&lt;/RecNum&gt;&lt;DisplayText&gt;&lt;style face="superscript"&gt;1&lt;/style&gt;&lt;/DisplayText&gt;&lt;record&gt;&lt;rec-number&gt;3907&lt;/rec-number&gt;&lt;foreign-keys&gt;&lt;key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150DE3">
        <w:rPr>
          <w:rFonts w:eastAsia="Times New Roman" w:cs="Calibri"/>
          <w:b/>
          <w:bCs/>
          <w:color w:val="000000"/>
          <w:sz w:val="16"/>
          <w:szCs w:val="16"/>
          <w:lang w:val="fr-FR" w:eastAsia="en-GB"/>
        </w:rPr>
        <w:fldChar w:fldCharType="separate"/>
      </w:r>
      <w:r w:rsidRPr="00150DE3">
        <w:rPr>
          <w:rFonts w:eastAsia="Times New Roman" w:cs="Calibri"/>
          <w:b/>
          <w:bCs/>
          <w:noProof/>
          <w:color w:val="000000"/>
          <w:sz w:val="16"/>
          <w:szCs w:val="16"/>
          <w:vertAlign w:val="superscript"/>
          <w:lang w:val="fr-FR" w:eastAsia="en-GB"/>
        </w:rPr>
        <w:t>1</w:t>
      </w:r>
      <w:r w:rsidRPr="00150DE3">
        <w:rPr>
          <w:rFonts w:eastAsia="Times New Roman" w:cs="Calibri"/>
          <w:b/>
          <w:bCs/>
          <w:color w:val="000000"/>
          <w:sz w:val="16"/>
          <w:szCs w:val="16"/>
          <w:lang w:val="fr-FR" w:eastAsia="en-GB"/>
        </w:rPr>
        <w:fldChar w:fldCharType="end"/>
      </w:r>
      <w:r w:rsidRPr="00150DE3" w:rsidDel="008E7550">
        <w:rPr>
          <w:rFonts w:eastAsia="Times New Roman" w:cs="Calibri"/>
          <w:b/>
          <w:bCs/>
          <w:color w:val="000000"/>
          <w:sz w:val="16"/>
          <w:szCs w:val="16"/>
          <w:lang w:val="fr-FR" w:eastAsia="en-GB"/>
        </w:rPr>
        <w:t xml:space="preserve"> </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370"/>
        <w:gridCol w:w="1417"/>
      </w:tblGrid>
      <w:tr w:rsidR="00150DE3" w:rsidRPr="00150DE3" w14:paraId="03546A59" w14:textId="77777777" w:rsidTr="00A57990">
        <w:trPr>
          <w:trHeight w:hRule="exact" w:val="340"/>
          <w:tblHeader/>
        </w:trPr>
        <w:tc>
          <w:tcPr>
            <w:tcW w:w="7370" w:type="dxa"/>
            <w:shd w:val="clear" w:color="auto" w:fill="FFFFFF"/>
            <w:tcMar>
              <w:top w:w="0" w:type="dxa"/>
              <w:left w:w="108" w:type="dxa"/>
              <w:bottom w:w="0" w:type="dxa"/>
              <w:right w:w="108" w:type="dxa"/>
            </w:tcMar>
            <w:vAlign w:val="center"/>
            <w:hideMark/>
          </w:tcPr>
          <w:p w14:paraId="36BB0CFC" w14:textId="77777777" w:rsidR="00150DE3" w:rsidRPr="00150DE3" w:rsidRDefault="00150DE3" w:rsidP="00A57990">
            <w:pPr>
              <w:spacing w:after="0" w:line="240" w:lineRule="auto"/>
              <w:rPr>
                <w:rFonts w:eastAsia="Times New Roman"/>
                <w:color w:val="000000"/>
                <w:sz w:val="16"/>
                <w:szCs w:val="16"/>
                <w:lang w:eastAsia="en-GB"/>
              </w:rPr>
            </w:pPr>
            <w:r w:rsidRPr="00150DE3">
              <w:rPr>
                <w:rFonts w:eastAsia="Times New Roman"/>
                <w:b/>
                <w:bCs/>
                <w:color w:val="000000"/>
                <w:sz w:val="16"/>
                <w:szCs w:val="16"/>
                <w:lang w:eastAsia="en-GB"/>
              </w:rPr>
              <w:t>Descriptor</w:t>
            </w:r>
          </w:p>
        </w:tc>
        <w:tc>
          <w:tcPr>
            <w:tcW w:w="1417" w:type="dxa"/>
            <w:shd w:val="clear" w:color="auto" w:fill="FFFFFF"/>
            <w:tcMar>
              <w:top w:w="0" w:type="dxa"/>
              <w:left w:w="108" w:type="dxa"/>
              <w:bottom w:w="0" w:type="dxa"/>
              <w:right w:w="108" w:type="dxa"/>
            </w:tcMar>
            <w:vAlign w:val="center"/>
            <w:hideMark/>
          </w:tcPr>
          <w:p w14:paraId="40EDF172" w14:textId="77777777" w:rsidR="00150DE3" w:rsidRPr="00150DE3" w:rsidRDefault="00150DE3" w:rsidP="00A57990">
            <w:pPr>
              <w:spacing w:after="0" w:line="240" w:lineRule="auto"/>
              <w:rPr>
                <w:rFonts w:eastAsia="Times New Roman"/>
                <w:color w:val="000000"/>
                <w:sz w:val="16"/>
                <w:szCs w:val="16"/>
                <w:lang w:eastAsia="en-GB"/>
              </w:rPr>
            </w:pPr>
            <w:r w:rsidRPr="00150DE3">
              <w:rPr>
                <w:rFonts w:eastAsia="Times New Roman"/>
                <w:b/>
                <w:bCs/>
                <w:color w:val="000000"/>
                <w:sz w:val="16"/>
                <w:szCs w:val="16"/>
                <w:lang w:eastAsia="en-GB"/>
              </w:rPr>
              <w:t>ICD-O codes</w:t>
            </w:r>
            <w:r w:rsidRPr="00150DE3">
              <w:rPr>
                <w:rFonts w:ascii="Cambria" w:hAnsi="Cambria"/>
                <w:b/>
                <w:sz w:val="16"/>
                <w:szCs w:val="16"/>
                <w:vertAlign w:val="superscript"/>
                <w:lang w:val="fr-FR" w:eastAsia="en-AU"/>
              </w:rPr>
              <w:t>a</w:t>
            </w:r>
          </w:p>
        </w:tc>
      </w:tr>
      <w:tr w:rsidR="00150DE3" w:rsidRPr="00150DE3" w14:paraId="493AA769" w14:textId="77777777" w:rsidTr="00A57990">
        <w:trPr>
          <w:trHeight w:hRule="exact" w:val="340"/>
        </w:trPr>
        <w:tc>
          <w:tcPr>
            <w:tcW w:w="7370" w:type="dxa"/>
            <w:shd w:val="clear" w:color="auto" w:fill="FFFFFF"/>
            <w:tcMar>
              <w:top w:w="0" w:type="dxa"/>
              <w:left w:w="108" w:type="dxa"/>
              <w:bottom w:w="0" w:type="dxa"/>
              <w:right w:w="108" w:type="dxa"/>
            </w:tcMar>
            <w:vAlign w:val="center"/>
          </w:tcPr>
          <w:p w14:paraId="58809A31" w14:textId="77777777" w:rsidR="00150DE3" w:rsidRPr="00150DE3" w:rsidRDefault="00150DE3" w:rsidP="00A57990">
            <w:pPr>
              <w:spacing w:after="0" w:line="240" w:lineRule="auto"/>
              <w:rPr>
                <w:rFonts w:eastAsia="Times New Roman"/>
                <w:b/>
                <w:bCs/>
                <w:color w:val="000000"/>
                <w:sz w:val="16"/>
                <w:szCs w:val="16"/>
                <w:lang w:eastAsia="en-GB"/>
              </w:rPr>
            </w:pPr>
            <w:r w:rsidRPr="00150DE3">
              <w:rPr>
                <w:rFonts w:eastAsia="Times New Roman"/>
                <w:b/>
                <w:bCs/>
                <w:color w:val="000000"/>
                <w:sz w:val="16"/>
                <w:szCs w:val="16"/>
                <w:lang w:eastAsia="en-GB"/>
              </w:rPr>
              <w:t>Mucosal melanoma</w:t>
            </w:r>
          </w:p>
        </w:tc>
        <w:tc>
          <w:tcPr>
            <w:tcW w:w="1417" w:type="dxa"/>
            <w:shd w:val="clear" w:color="auto" w:fill="FFFFFF"/>
            <w:tcMar>
              <w:top w:w="0" w:type="dxa"/>
              <w:left w:w="108" w:type="dxa"/>
              <w:bottom w:w="0" w:type="dxa"/>
              <w:right w:w="108" w:type="dxa"/>
            </w:tcMar>
            <w:vAlign w:val="center"/>
          </w:tcPr>
          <w:p w14:paraId="58A83D0B" w14:textId="77777777" w:rsidR="00150DE3" w:rsidRPr="00150DE3" w:rsidRDefault="00150DE3" w:rsidP="00A57990">
            <w:pPr>
              <w:spacing w:after="0" w:line="240" w:lineRule="auto"/>
              <w:rPr>
                <w:rFonts w:eastAsia="Times New Roman"/>
                <w:b/>
                <w:color w:val="000000"/>
                <w:sz w:val="16"/>
                <w:szCs w:val="16"/>
                <w:lang w:eastAsia="en-GB"/>
              </w:rPr>
            </w:pPr>
            <w:r w:rsidRPr="00150DE3">
              <w:rPr>
                <w:rFonts w:eastAsia="Times New Roman"/>
                <w:b/>
                <w:color w:val="000000"/>
                <w:sz w:val="16"/>
                <w:szCs w:val="16"/>
                <w:lang w:eastAsia="en-GB"/>
              </w:rPr>
              <w:t>8720/3</w:t>
            </w:r>
          </w:p>
        </w:tc>
      </w:tr>
      <w:tr w:rsidR="00150DE3" w:rsidRPr="00150DE3" w14:paraId="09F1C3EE" w14:textId="77777777" w:rsidTr="00A57990">
        <w:trPr>
          <w:trHeight w:hRule="exact" w:val="340"/>
        </w:trPr>
        <w:tc>
          <w:tcPr>
            <w:tcW w:w="7370" w:type="dxa"/>
            <w:shd w:val="clear" w:color="auto" w:fill="FFFFFF"/>
            <w:tcMar>
              <w:top w:w="0" w:type="dxa"/>
              <w:left w:w="108" w:type="dxa"/>
              <w:bottom w:w="0" w:type="dxa"/>
              <w:right w:w="108" w:type="dxa"/>
            </w:tcMar>
            <w:vAlign w:val="center"/>
          </w:tcPr>
          <w:p w14:paraId="6A354DDE" w14:textId="77777777" w:rsidR="00150DE3" w:rsidRPr="00150DE3" w:rsidRDefault="00150DE3" w:rsidP="00A57990">
            <w:pPr>
              <w:tabs>
                <w:tab w:val="left" w:pos="318"/>
              </w:tabs>
              <w:spacing w:after="0" w:line="240" w:lineRule="auto"/>
              <w:rPr>
                <w:rFonts w:cs="Arial"/>
                <w:sz w:val="16"/>
                <w:szCs w:val="16"/>
              </w:rPr>
            </w:pPr>
            <w:r w:rsidRPr="00150DE3">
              <w:rPr>
                <w:rFonts w:cs="Arial"/>
                <w:sz w:val="16"/>
                <w:szCs w:val="16"/>
              </w:rPr>
              <w:t>Mucosal lentiginous melanoma</w:t>
            </w:r>
          </w:p>
        </w:tc>
        <w:tc>
          <w:tcPr>
            <w:tcW w:w="1417" w:type="dxa"/>
            <w:shd w:val="clear" w:color="auto" w:fill="FFFFFF"/>
            <w:tcMar>
              <w:top w:w="0" w:type="dxa"/>
              <w:left w:w="108" w:type="dxa"/>
              <w:bottom w:w="0" w:type="dxa"/>
              <w:right w:w="108" w:type="dxa"/>
            </w:tcMar>
            <w:vAlign w:val="center"/>
          </w:tcPr>
          <w:p w14:paraId="19F93EFA" w14:textId="77777777" w:rsidR="00150DE3" w:rsidRPr="00150DE3" w:rsidRDefault="00150DE3" w:rsidP="00A57990">
            <w:pPr>
              <w:spacing w:after="0" w:line="240" w:lineRule="auto"/>
              <w:rPr>
                <w:rFonts w:eastAsia="Times New Roman"/>
                <w:color w:val="000000"/>
                <w:sz w:val="16"/>
                <w:szCs w:val="16"/>
                <w:lang w:eastAsia="en-GB"/>
              </w:rPr>
            </w:pPr>
            <w:r w:rsidRPr="00150DE3">
              <w:rPr>
                <w:rFonts w:eastAsia="Times New Roman"/>
                <w:color w:val="000000"/>
                <w:sz w:val="16"/>
                <w:szCs w:val="16"/>
                <w:lang w:eastAsia="en-GB"/>
              </w:rPr>
              <w:t>8746/3</w:t>
            </w:r>
          </w:p>
        </w:tc>
      </w:tr>
      <w:tr w:rsidR="00150DE3" w:rsidRPr="00150DE3" w14:paraId="185F2236" w14:textId="77777777" w:rsidTr="00A57990">
        <w:trPr>
          <w:trHeight w:hRule="exact" w:val="340"/>
        </w:trPr>
        <w:tc>
          <w:tcPr>
            <w:tcW w:w="7370" w:type="dxa"/>
            <w:shd w:val="clear" w:color="auto" w:fill="FFFFFF"/>
            <w:tcMar>
              <w:top w:w="0" w:type="dxa"/>
              <w:left w:w="108" w:type="dxa"/>
              <w:bottom w:w="0" w:type="dxa"/>
              <w:right w:w="108" w:type="dxa"/>
            </w:tcMar>
            <w:vAlign w:val="center"/>
          </w:tcPr>
          <w:p w14:paraId="1AF64367" w14:textId="77777777" w:rsidR="00150DE3" w:rsidRPr="00150DE3" w:rsidRDefault="00150DE3" w:rsidP="00A57990">
            <w:pPr>
              <w:spacing w:after="0" w:line="240" w:lineRule="auto"/>
              <w:rPr>
                <w:rFonts w:eastAsia="Times New Roman"/>
                <w:b/>
                <w:bCs/>
                <w:color w:val="000000"/>
                <w:sz w:val="16"/>
                <w:szCs w:val="16"/>
                <w:lang w:eastAsia="en-GB"/>
              </w:rPr>
            </w:pPr>
            <w:r w:rsidRPr="00150DE3">
              <w:rPr>
                <w:rFonts w:eastAsia="Times New Roman"/>
                <w:b/>
                <w:bCs/>
                <w:color w:val="000000"/>
                <w:sz w:val="16"/>
                <w:szCs w:val="16"/>
                <w:lang w:eastAsia="en-GB"/>
              </w:rPr>
              <w:t>Nodular melanoma</w:t>
            </w:r>
          </w:p>
        </w:tc>
        <w:tc>
          <w:tcPr>
            <w:tcW w:w="1417" w:type="dxa"/>
            <w:shd w:val="clear" w:color="auto" w:fill="FFFFFF"/>
            <w:tcMar>
              <w:top w:w="0" w:type="dxa"/>
              <w:left w:w="108" w:type="dxa"/>
              <w:bottom w:w="0" w:type="dxa"/>
              <w:right w:w="108" w:type="dxa"/>
            </w:tcMar>
            <w:vAlign w:val="center"/>
          </w:tcPr>
          <w:p w14:paraId="748473E6" w14:textId="77777777" w:rsidR="00150DE3" w:rsidRPr="00150DE3" w:rsidRDefault="00150DE3" w:rsidP="00A57990">
            <w:pPr>
              <w:spacing w:after="0" w:line="240" w:lineRule="auto"/>
              <w:rPr>
                <w:rFonts w:eastAsia="Times New Roman"/>
                <w:b/>
                <w:color w:val="000000"/>
                <w:sz w:val="16"/>
                <w:szCs w:val="16"/>
                <w:lang w:eastAsia="en-GB"/>
              </w:rPr>
            </w:pPr>
            <w:r w:rsidRPr="00150DE3">
              <w:rPr>
                <w:rFonts w:eastAsia="Times New Roman"/>
                <w:b/>
                <w:color w:val="000000"/>
                <w:sz w:val="16"/>
                <w:szCs w:val="16"/>
                <w:lang w:eastAsia="en-GB"/>
              </w:rPr>
              <w:t>8721/3</w:t>
            </w:r>
          </w:p>
        </w:tc>
      </w:tr>
      <w:tr w:rsidR="00150DE3" w:rsidRPr="00150DE3" w14:paraId="7EF07BEA" w14:textId="77777777" w:rsidTr="00A57990">
        <w:trPr>
          <w:trHeight w:hRule="exact" w:val="340"/>
        </w:trPr>
        <w:tc>
          <w:tcPr>
            <w:tcW w:w="7370" w:type="dxa"/>
            <w:shd w:val="clear" w:color="auto" w:fill="FFFFFF"/>
            <w:tcMar>
              <w:top w:w="0" w:type="dxa"/>
              <w:left w:w="108" w:type="dxa"/>
              <w:bottom w:w="0" w:type="dxa"/>
              <w:right w:w="108" w:type="dxa"/>
            </w:tcMar>
            <w:vAlign w:val="center"/>
          </w:tcPr>
          <w:p w14:paraId="14B03B93" w14:textId="77777777" w:rsidR="00150DE3" w:rsidRPr="00150DE3" w:rsidRDefault="00150DE3" w:rsidP="00A57990">
            <w:pPr>
              <w:spacing w:after="0" w:line="240" w:lineRule="auto"/>
              <w:rPr>
                <w:rFonts w:eastAsia="Times New Roman"/>
                <w:b/>
                <w:bCs/>
                <w:color w:val="000000"/>
                <w:sz w:val="16"/>
                <w:szCs w:val="16"/>
                <w:lang w:eastAsia="en-GB"/>
              </w:rPr>
            </w:pPr>
            <w:r w:rsidRPr="00150DE3">
              <w:rPr>
                <w:rFonts w:cs="Arial"/>
                <w:sz w:val="16"/>
                <w:szCs w:val="16"/>
              </w:rPr>
              <w:t>Malignant melanoma, NOS</w:t>
            </w:r>
          </w:p>
        </w:tc>
        <w:tc>
          <w:tcPr>
            <w:tcW w:w="1417" w:type="dxa"/>
            <w:shd w:val="clear" w:color="auto" w:fill="FFFFFF"/>
            <w:tcMar>
              <w:top w:w="0" w:type="dxa"/>
              <w:left w:w="108" w:type="dxa"/>
              <w:bottom w:w="0" w:type="dxa"/>
              <w:right w:w="108" w:type="dxa"/>
            </w:tcMar>
            <w:vAlign w:val="center"/>
          </w:tcPr>
          <w:p w14:paraId="47EA3498" w14:textId="77777777" w:rsidR="00150DE3" w:rsidRPr="00150DE3" w:rsidRDefault="00150DE3" w:rsidP="00A57990">
            <w:pPr>
              <w:spacing w:after="0" w:line="240" w:lineRule="auto"/>
              <w:rPr>
                <w:rFonts w:eastAsia="Times New Roman"/>
                <w:b/>
                <w:color w:val="000000"/>
                <w:sz w:val="16"/>
                <w:szCs w:val="16"/>
                <w:lang w:eastAsia="en-GB"/>
              </w:rPr>
            </w:pPr>
            <w:r w:rsidRPr="00150DE3">
              <w:rPr>
                <w:rFonts w:eastAsia="Times New Roman"/>
                <w:color w:val="000000"/>
                <w:sz w:val="16"/>
                <w:szCs w:val="16"/>
                <w:lang w:eastAsia="en-GB"/>
              </w:rPr>
              <w:t>8720/3</w:t>
            </w:r>
          </w:p>
        </w:tc>
      </w:tr>
      <w:tr w:rsidR="00150DE3" w:rsidRPr="00150DE3" w14:paraId="05D2543C" w14:textId="77777777" w:rsidTr="00A57990">
        <w:trPr>
          <w:trHeight w:hRule="exact" w:val="340"/>
        </w:trPr>
        <w:tc>
          <w:tcPr>
            <w:tcW w:w="7370" w:type="dxa"/>
            <w:shd w:val="clear" w:color="auto" w:fill="FFFFFF"/>
            <w:tcMar>
              <w:top w:w="0" w:type="dxa"/>
              <w:left w:w="108" w:type="dxa"/>
              <w:bottom w:w="0" w:type="dxa"/>
              <w:right w:w="108" w:type="dxa"/>
            </w:tcMar>
            <w:vAlign w:val="center"/>
          </w:tcPr>
          <w:p w14:paraId="6ACEB1E6" w14:textId="77777777" w:rsidR="00150DE3" w:rsidRPr="00150DE3" w:rsidRDefault="00150DE3" w:rsidP="00A57990">
            <w:pPr>
              <w:tabs>
                <w:tab w:val="left" w:pos="1440"/>
              </w:tabs>
              <w:spacing w:after="0" w:line="240" w:lineRule="auto"/>
              <w:rPr>
                <w:rFonts w:cs="Arial"/>
                <w:sz w:val="16"/>
                <w:szCs w:val="16"/>
              </w:rPr>
            </w:pPr>
            <w:r w:rsidRPr="00150DE3">
              <w:rPr>
                <w:rFonts w:cs="Arial"/>
                <w:sz w:val="16"/>
                <w:szCs w:val="16"/>
              </w:rPr>
              <w:t xml:space="preserve">Desmoplastic melanoma </w:t>
            </w:r>
          </w:p>
        </w:tc>
        <w:tc>
          <w:tcPr>
            <w:tcW w:w="1417" w:type="dxa"/>
            <w:shd w:val="clear" w:color="auto" w:fill="FFFFFF"/>
            <w:tcMar>
              <w:top w:w="0" w:type="dxa"/>
              <w:left w:w="108" w:type="dxa"/>
              <w:bottom w:w="0" w:type="dxa"/>
              <w:right w:w="108" w:type="dxa"/>
            </w:tcMar>
            <w:vAlign w:val="center"/>
          </w:tcPr>
          <w:p w14:paraId="168BA1FE" w14:textId="77777777" w:rsidR="00150DE3" w:rsidRPr="00150DE3" w:rsidRDefault="00150DE3" w:rsidP="00A57990">
            <w:pPr>
              <w:spacing w:after="0" w:line="240" w:lineRule="auto"/>
              <w:rPr>
                <w:rFonts w:eastAsia="Times New Roman"/>
                <w:color w:val="000000"/>
                <w:sz w:val="16"/>
                <w:szCs w:val="16"/>
                <w:lang w:eastAsia="en-GB"/>
              </w:rPr>
            </w:pPr>
            <w:r w:rsidRPr="00150DE3">
              <w:rPr>
                <w:rFonts w:eastAsia="Times New Roman"/>
                <w:color w:val="000000"/>
                <w:sz w:val="16"/>
                <w:szCs w:val="16"/>
                <w:lang w:eastAsia="en-GB"/>
              </w:rPr>
              <w:t>8745/3</w:t>
            </w:r>
          </w:p>
        </w:tc>
      </w:tr>
    </w:tbl>
    <w:p w14:paraId="70F635CB" w14:textId="77777777" w:rsidR="00150DE3" w:rsidRPr="00150DE3" w:rsidRDefault="00150DE3" w:rsidP="00150DE3">
      <w:pPr>
        <w:autoSpaceDE w:val="0"/>
        <w:autoSpaceDN w:val="0"/>
        <w:adjustRightInd w:val="0"/>
        <w:spacing w:before="120" w:after="0" w:line="240" w:lineRule="auto"/>
        <w:rPr>
          <w:rFonts w:cs="HelveticaLT-Light"/>
          <w:color w:val="000000" w:themeColor="text1"/>
          <w:sz w:val="16"/>
          <w:szCs w:val="16"/>
          <w:lang w:eastAsia="en-AU"/>
        </w:rPr>
      </w:pPr>
      <w:proofErr w:type="spellStart"/>
      <w:r w:rsidRPr="00150DE3">
        <w:rPr>
          <w:rFonts w:cs="HelveticaLT-Light"/>
          <w:sz w:val="16"/>
          <w:szCs w:val="16"/>
          <w:vertAlign w:val="superscript"/>
          <w:lang w:eastAsia="en-AU"/>
        </w:rPr>
        <w:t>a</w:t>
      </w:r>
      <w:proofErr w:type="spellEnd"/>
      <w:r w:rsidRPr="00150DE3">
        <w:rPr>
          <w:rFonts w:cs="HelveticaLT-Light"/>
          <w:sz w:val="16"/>
          <w:szCs w:val="16"/>
          <w:vertAlign w:val="superscript"/>
          <w:lang w:eastAsia="en-AU"/>
        </w:rPr>
        <w:t xml:space="preserve"> </w:t>
      </w:r>
      <w:r w:rsidRPr="00150DE3">
        <w:rPr>
          <w:rFonts w:cs="HelveticaLT-Light"/>
          <w:color w:val="000000" w:themeColor="text1"/>
          <w:sz w:val="16"/>
          <w:szCs w:val="16"/>
          <w:lang w:eastAsia="en-AU"/>
        </w:rPr>
        <w:t>Th</w:t>
      </w:r>
      <w:r w:rsidRPr="00150DE3">
        <w:rPr>
          <w:sz w:val="16"/>
          <w:szCs w:val="16"/>
        </w:rPr>
        <w:t>ese morphology codes are from the International Classification of Diseases for Oncology, third edition, second revision (ICD-0-3.2</w:t>
      </w:r>
      <w:r w:rsidRPr="00150DE3">
        <w:rPr>
          <w:rFonts w:cs="HelveticaLT-Light"/>
          <w:sz w:val="16"/>
          <w:szCs w:val="16"/>
          <w:lang w:eastAsia="en-AU"/>
        </w:rPr>
        <w:t>).</w:t>
      </w:r>
      <w:r w:rsidRPr="00150DE3">
        <w:rPr>
          <w:rFonts w:cs="HelveticaLT-Light"/>
          <w:sz w:val="16"/>
          <w:szCs w:val="16"/>
          <w:lang w:eastAsia="en-AU"/>
        </w:rPr>
        <w:fldChar w:fldCharType="begin"/>
      </w:r>
      <w:r w:rsidRPr="00150DE3">
        <w:rPr>
          <w:rFonts w:cs="HelveticaLT-Light"/>
          <w:sz w:val="16"/>
          <w:szCs w:val="16"/>
          <w:lang w:eastAsia="en-AU"/>
        </w:rPr>
        <w:instrText xml:space="preserve"> ADDIN EN.CITE &lt;EndNote&gt;&lt;Cite&gt;&lt;Author&gt;A. Fritz&lt;/Author&gt;&lt;Year&gt;2020&lt;/Year&gt;&lt;RecNum&gt;3707&lt;/RecNum&gt;&lt;DisplayText&gt;&lt;style face="superscript"&gt;3&lt;/style&gt;&lt;/DisplayText&gt;&lt;record&gt;&lt;rec-number&gt;3707&lt;/rec-number&gt;&lt;foreign-keys&gt;&lt;key app="EN" db-id="vpa2zdr59wdzf5et02l5d556xps9ftrtav9f" timestamp="1626917126"&gt;3707&lt;/key&gt;&lt;/foreign-keys&gt;&lt;ref-type name="Edited Book"&gt;28&lt;/ref-type&gt;&lt;contributors&gt;&lt;authors&gt;&lt;author&gt;A. Fritz, &lt;/author&gt;&lt;author&gt;C. Percy, &lt;/author&gt;&lt;author&gt;A. Jack,  &lt;/author&gt;&lt;author&gt;K. Shanmugaratnam, &lt;/author&gt;&lt;author&gt;L. Sobin,&lt;/author&gt;&lt;author&gt;D.M. Parkin,&lt;/author&gt;&lt;author&gt;S. Whela&lt;/author&gt;&lt;/authors&gt;&lt;secondary-authors&gt;&lt;author&gt;IARC&lt;/author&gt;&lt;/secondary-authors&gt;&lt;/contributors&gt;&lt;titles&gt;&lt;title&gt;International Classification of Diseases for Oncology, Third edition, Second revision ICD-O-3.2. Available from http://www.iacr.com.fr/index.php?option=com_content&amp;amp;view=category&amp;amp;layout=blog&amp;amp;id=100&amp;amp;Itemid=577&lt;/title&gt;&lt;/titles&gt;&lt;dates&gt;&lt;year&gt;2020&lt;/year&gt;&lt;/dates&gt;&lt;urls&gt;&lt;/urls&gt;&lt;/record&gt;&lt;/Cite&gt;&lt;/EndNote&gt;</w:instrText>
      </w:r>
      <w:r w:rsidRPr="00150DE3">
        <w:rPr>
          <w:rFonts w:cs="HelveticaLT-Light"/>
          <w:sz w:val="16"/>
          <w:szCs w:val="16"/>
          <w:lang w:eastAsia="en-AU"/>
        </w:rPr>
        <w:fldChar w:fldCharType="separate"/>
      </w:r>
      <w:r w:rsidRPr="00150DE3">
        <w:rPr>
          <w:rFonts w:cs="HelveticaLT-Light"/>
          <w:noProof/>
          <w:sz w:val="16"/>
          <w:szCs w:val="16"/>
          <w:vertAlign w:val="superscript"/>
          <w:lang w:eastAsia="en-AU"/>
        </w:rPr>
        <w:t>3</w:t>
      </w:r>
      <w:r w:rsidRPr="00150DE3">
        <w:rPr>
          <w:rFonts w:cs="HelveticaLT-Light"/>
          <w:sz w:val="16"/>
          <w:szCs w:val="16"/>
          <w:lang w:eastAsia="en-AU"/>
        </w:rPr>
        <w:fldChar w:fldCharType="end"/>
      </w:r>
      <w:r w:rsidRPr="00150DE3">
        <w:rPr>
          <w:rFonts w:cs="HelveticaLT-Light"/>
          <w:sz w:val="16"/>
          <w:szCs w:val="16"/>
          <w:lang w:eastAsia="en-AU"/>
        </w:rPr>
        <w:t xml:space="preserve"> </w:t>
      </w:r>
      <w:r w:rsidRPr="00150DE3">
        <w:rPr>
          <w:sz w:val="16"/>
          <w:szCs w:val="16"/>
        </w:rPr>
        <w:t>Behaviour is coded /0 for benign tumours; /1 for unspecified, borderline, or uncertain behaviour: /2 for carcinoma in situ and grade Ill intraepithelial neoplasia; /3 for malignant tumours, primary site: and /6 for malignant tumours, metastatic site. Behaviour code /6 is not generally used by cancer registries.</w:t>
      </w:r>
    </w:p>
    <w:p w14:paraId="307AAF33" w14:textId="77777777" w:rsidR="00150DE3" w:rsidRDefault="00150DE3" w:rsidP="00150DE3">
      <w:pPr>
        <w:spacing w:before="80" w:after="0" w:line="240" w:lineRule="auto"/>
        <w:rPr>
          <w:sz w:val="16"/>
          <w:szCs w:val="16"/>
        </w:rPr>
      </w:pPr>
      <w:r w:rsidRPr="00150DE3">
        <w:rPr>
          <w:sz w:val="16"/>
          <w:szCs w:val="16"/>
        </w:rPr>
        <w:t>© World Health Organization/International Agency for Research on Cancer. Reproduced with permission.</w:t>
      </w:r>
    </w:p>
    <w:p w14:paraId="6A3E51A7" w14:textId="77777777" w:rsidR="00150DE3" w:rsidRPr="00150DE3" w:rsidRDefault="00150DE3" w:rsidP="00150DE3">
      <w:pPr>
        <w:spacing w:before="80" w:after="0" w:line="240" w:lineRule="auto"/>
        <w:rPr>
          <w:sz w:val="16"/>
          <w:szCs w:val="16"/>
        </w:rPr>
      </w:pPr>
    </w:p>
    <w:p w14:paraId="2C660742" w14:textId="77777777" w:rsidR="00150DE3" w:rsidRPr="00150DE3" w:rsidRDefault="00150DE3" w:rsidP="00150DE3">
      <w:pPr>
        <w:spacing w:after="0"/>
        <w:rPr>
          <w:rFonts w:cs="Calibri"/>
          <w:b/>
          <w:bCs/>
          <w:sz w:val="16"/>
          <w:szCs w:val="16"/>
        </w:rPr>
      </w:pPr>
      <w:r w:rsidRPr="00150DE3">
        <w:rPr>
          <w:rFonts w:cs="Calibri"/>
          <w:b/>
          <w:bCs/>
          <w:sz w:val="16"/>
          <w:szCs w:val="16"/>
        </w:rPr>
        <w:t xml:space="preserve">References </w:t>
      </w:r>
    </w:p>
    <w:p w14:paraId="18B73489" w14:textId="39A0B7D1" w:rsidR="00150DE3" w:rsidRPr="00150DE3" w:rsidRDefault="00150DE3" w:rsidP="00150DE3">
      <w:pPr>
        <w:pStyle w:val="EndNoteBibliography"/>
        <w:spacing w:after="0"/>
        <w:ind w:left="426" w:hanging="426"/>
        <w:rPr>
          <w:sz w:val="16"/>
          <w:szCs w:val="16"/>
        </w:rPr>
      </w:pPr>
      <w:r w:rsidRPr="00150DE3">
        <w:rPr>
          <w:sz w:val="16"/>
          <w:szCs w:val="16"/>
        </w:rPr>
        <w:fldChar w:fldCharType="begin"/>
      </w:r>
      <w:r w:rsidRPr="00150DE3">
        <w:rPr>
          <w:sz w:val="16"/>
          <w:szCs w:val="16"/>
        </w:rPr>
        <w:instrText xml:space="preserve"> ADDIN EN.REFLIST </w:instrText>
      </w:r>
      <w:r w:rsidRPr="00150DE3">
        <w:rPr>
          <w:sz w:val="16"/>
          <w:szCs w:val="16"/>
        </w:rPr>
        <w:fldChar w:fldCharType="separate"/>
      </w:r>
      <w:r w:rsidRPr="00150DE3">
        <w:rPr>
          <w:sz w:val="16"/>
          <w:szCs w:val="16"/>
        </w:rPr>
        <w:t>1</w:t>
      </w:r>
      <w:r w:rsidRPr="00150DE3">
        <w:rPr>
          <w:sz w:val="16"/>
          <w:szCs w:val="16"/>
        </w:rPr>
        <w:tab/>
        <w:t xml:space="preserve">WHO Classification of Tumours Editorial Board (2024). </w:t>
      </w:r>
      <w:r w:rsidRPr="00150DE3">
        <w:rPr>
          <w:i/>
          <w:sz w:val="16"/>
          <w:szCs w:val="16"/>
        </w:rPr>
        <w:t xml:space="preserve">Head and Neck Tumours, WHO Classification of Tumours, 5th Edition, Volume 10. </w:t>
      </w:r>
      <w:r w:rsidRPr="00150DE3">
        <w:rPr>
          <w:sz w:val="16"/>
          <w:szCs w:val="16"/>
        </w:rPr>
        <w:t>IARC Press, Lyon.</w:t>
      </w:r>
    </w:p>
    <w:p w14:paraId="5ACA5E30" w14:textId="77777777" w:rsidR="00150DE3" w:rsidRPr="00150DE3" w:rsidRDefault="00150DE3" w:rsidP="00150DE3">
      <w:pPr>
        <w:pStyle w:val="EndNoteBibliography"/>
        <w:spacing w:after="0"/>
        <w:ind w:left="426" w:hanging="426"/>
        <w:rPr>
          <w:sz w:val="16"/>
          <w:szCs w:val="16"/>
        </w:rPr>
      </w:pPr>
      <w:r w:rsidRPr="00150DE3">
        <w:rPr>
          <w:sz w:val="16"/>
          <w:szCs w:val="16"/>
        </w:rPr>
        <w:t>3</w:t>
      </w:r>
      <w:r w:rsidRPr="00150DE3">
        <w:rPr>
          <w:sz w:val="16"/>
          <w:szCs w:val="16"/>
        </w:rPr>
        <w:tab/>
      </w:r>
      <w:r w:rsidRPr="00150DE3">
        <w:rPr>
          <w:sz w:val="16"/>
          <w:szCs w:val="16"/>
          <w:shd w:val="clear" w:color="auto" w:fill="FFFFFF"/>
        </w:rPr>
        <w:t>Fritz A, Percy C, Jack A,  Shanmugaratnam K, Sobin L, Parkin DM  and Whelan S (eds) (</w:t>
      </w:r>
      <w:r w:rsidRPr="00150DE3">
        <w:rPr>
          <w:sz w:val="16"/>
          <w:szCs w:val="16"/>
        </w:rPr>
        <w:t xml:space="preserve">2020). </w:t>
      </w:r>
      <w:r w:rsidRPr="00150DE3">
        <w:rPr>
          <w:i/>
          <w:sz w:val="16"/>
          <w:szCs w:val="16"/>
        </w:rPr>
        <w:t>International Classification of Diseases for Oncology, Third edition, Second revision ICD-O-3.2</w:t>
      </w:r>
      <w:r w:rsidRPr="00150DE3">
        <w:rPr>
          <w:sz w:val="16"/>
          <w:szCs w:val="16"/>
        </w:rPr>
        <w:t>.  Available from: http://www.iacr.com.fr/index.php?option=com_content&amp;view=category&amp;layout=blog&amp;id=100&amp;Itemid=577 (Accessed 16th March 2024).</w:t>
      </w:r>
      <w:r w:rsidRPr="00150DE3">
        <w:rPr>
          <w:sz w:val="16"/>
          <w:szCs w:val="16"/>
        </w:rPr>
        <w:fldChar w:fldCharType="end"/>
      </w:r>
    </w:p>
    <w:p w14:paraId="10778635" w14:textId="77777777" w:rsidR="00150DE3" w:rsidRPr="00150DE3" w:rsidRDefault="00150DE3" w:rsidP="009C5639">
      <w:pPr>
        <w:spacing w:line="240" w:lineRule="auto"/>
        <w:rPr>
          <w:b/>
          <w:sz w:val="20"/>
          <w:szCs w:val="20"/>
          <w:u w:val="single"/>
          <w:lang w:val="en-US"/>
        </w:rPr>
      </w:pPr>
    </w:p>
    <w:sectPr w:rsidR="00150DE3" w:rsidRPr="00150DE3" w:rsidSect="00744399">
      <w:footerReference w:type="default" r:id="rId15"/>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73A8A" w14:textId="77777777" w:rsidR="00B70A47" w:rsidRDefault="00B70A47" w:rsidP="008F654B">
      <w:pPr>
        <w:spacing w:after="0" w:line="240" w:lineRule="auto"/>
      </w:pPr>
      <w:r>
        <w:separator/>
      </w:r>
    </w:p>
  </w:endnote>
  <w:endnote w:type="continuationSeparator" w:id="0">
    <w:p w14:paraId="6F21F43A" w14:textId="77777777" w:rsidR="00B70A47" w:rsidRDefault="00B70A47"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2CBAD6BD"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1D05AF">
      <w:rPr>
        <w:bCs/>
        <w:sz w:val="18"/>
        <w:szCs w:val="18"/>
      </w:rPr>
      <w:t>2</w:t>
    </w:r>
    <w:r w:rsidR="00F37D2F">
      <w:rPr>
        <w:bCs/>
        <w:sz w:val="18"/>
        <w:szCs w:val="18"/>
      </w:rPr>
      <w:t>.</w:t>
    </w:r>
    <w:r w:rsidR="00805377">
      <w:rPr>
        <w:bCs/>
        <w:sz w:val="18"/>
        <w:szCs w:val="18"/>
      </w:rPr>
      <w:t>0</w:t>
    </w:r>
    <w:r w:rsidR="00C6343F" w:rsidRPr="00C74312">
      <w:rPr>
        <w:bCs/>
        <w:sz w:val="18"/>
        <w:szCs w:val="18"/>
      </w:rPr>
      <w:t xml:space="preserve"> published </w:t>
    </w:r>
    <w:r w:rsidR="00292E82">
      <w:rPr>
        <w:bCs/>
        <w:sz w:val="18"/>
        <w:szCs w:val="18"/>
      </w:rPr>
      <w:t>July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E73E0B" w:rsidRPr="00E73E0B">
      <w:rPr>
        <w:bCs/>
        <w:sz w:val="18"/>
        <w:szCs w:val="18"/>
      </w:rPr>
      <w:t>978-1-922324-48-1</w:t>
    </w:r>
    <w:r w:rsidR="00E73E0B">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EE8CE" w14:textId="77777777" w:rsidR="00B70A47" w:rsidRDefault="00B70A47" w:rsidP="008F654B">
      <w:pPr>
        <w:spacing w:after="0" w:line="240" w:lineRule="auto"/>
      </w:pPr>
      <w:r>
        <w:separator/>
      </w:r>
    </w:p>
  </w:footnote>
  <w:footnote w:type="continuationSeparator" w:id="0">
    <w:p w14:paraId="5BD81F05" w14:textId="77777777" w:rsidR="00B70A47" w:rsidRDefault="00B70A47"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81284"/>
    <w:multiLevelType w:val="hybridMultilevel"/>
    <w:tmpl w:val="2110AB88"/>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522E8"/>
    <w:multiLevelType w:val="hybridMultilevel"/>
    <w:tmpl w:val="BBD6B2F0"/>
    <w:lvl w:ilvl="0" w:tplc="3DB499A6">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2C0130"/>
    <w:multiLevelType w:val="hybridMultilevel"/>
    <w:tmpl w:val="DBD2CB4A"/>
    <w:lvl w:ilvl="0" w:tplc="93221AB6">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2"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B1757E"/>
    <w:multiLevelType w:val="hybridMultilevel"/>
    <w:tmpl w:val="CB8A0DC8"/>
    <w:lvl w:ilvl="0" w:tplc="C42E9CD6">
      <w:start w:val="1"/>
      <w:numFmt w:val="bullet"/>
      <w:lvlText w:val="□"/>
      <w:lvlJc w:val="left"/>
      <w:pPr>
        <w:ind w:left="720" w:hanging="363"/>
      </w:pPr>
      <w:rPr>
        <w:rFonts w:ascii="Times New Roman" w:hAnsi="Times New Roman" w:cs="Times New Roman" w:hint="default"/>
        <w:b/>
        <w:bCs/>
        <w:color w:val="000000" w:themeColor="text1"/>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5"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B8382E"/>
    <w:multiLevelType w:val="hybridMultilevel"/>
    <w:tmpl w:val="8884AB94"/>
    <w:lvl w:ilvl="0" w:tplc="FD9CF07C">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24"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6201296">
    <w:abstractNumId w:val="5"/>
  </w:num>
  <w:num w:numId="2" w16cid:durableId="1630549520">
    <w:abstractNumId w:val="9"/>
  </w:num>
  <w:num w:numId="3" w16cid:durableId="699939708">
    <w:abstractNumId w:val="14"/>
  </w:num>
  <w:num w:numId="4" w16cid:durableId="2123839222">
    <w:abstractNumId w:val="0"/>
  </w:num>
  <w:num w:numId="5" w16cid:durableId="525674951">
    <w:abstractNumId w:val="22"/>
  </w:num>
  <w:num w:numId="6" w16cid:durableId="595477563">
    <w:abstractNumId w:val="21"/>
  </w:num>
  <w:num w:numId="7" w16cid:durableId="1640645236">
    <w:abstractNumId w:val="19"/>
  </w:num>
  <w:num w:numId="8" w16cid:durableId="1591699021">
    <w:abstractNumId w:val="6"/>
  </w:num>
  <w:num w:numId="9" w16cid:durableId="1081297839">
    <w:abstractNumId w:val="16"/>
  </w:num>
  <w:num w:numId="10" w16cid:durableId="370807082">
    <w:abstractNumId w:val="18"/>
  </w:num>
  <w:num w:numId="11" w16cid:durableId="225143752">
    <w:abstractNumId w:val="15"/>
  </w:num>
  <w:num w:numId="12" w16cid:durableId="306588364">
    <w:abstractNumId w:val="3"/>
  </w:num>
  <w:num w:numId="13" w16cid:durableId="466122536">
    <w:abstractNumId w:val="23"/>
  </w:num>
  <w:num w:numId="14" w16cid:durableId="2127651344">
    <w:abstractNumId w:val="20"/>
  </w:num>
  <w:num w:numId="15" w16cid:durableId="668405253">
    <w:abstractNumId w:val="11"/>
  </w:num>
  <w:num w:numId="16" w16cid:durableId="1753550062">
    <w:abstractNumId w:val="4"/>
  </w:num>
  <w:num w:numId="17" w16cid:durableId="1886913088">
    <w:abstractNumId w:val="2"/>
  </w:num>
  <w:num w:numId="18" w16cid:durableId="578056724">
    <w:abstractNumId w:val="12"/>
  </w:num>
  <w:num w:numId="19" w16cid:durableId="1908494134">
    <w:abstractNumId w:val="25"/>
  </w:num>
  <w:num w:numId="20" w16cid:durableId="1440367773">
    <w:abstractNumId w:val="24"/>
  </w:num>
  <w:num w:numId="21" w16cid:durableId="511336474">
    <w:abstractNumId w:val="1"/>
  </w:num>
  <w:num w:numId="22" w16cid:durableId="1804615781">
    <w:abstractNumId w:val="10"/>
  </w:num>
  <w:num w:numId="23" w16cid:durableId="1351758572">
    <w:abstractNumId w:val="17"/>
  </w:num>
  <w:num w:numId="24" w16cid:durableId="155801616">
    <w:abstractNumId w:val="13"/>
  </w:num>
  <w:num w:numId="25" w16cid:durableId="292366588">
    <w:abstractNumId w:val="7"/>
  </w:num>
  <w:num w:numId="26" w16cid:durableId="60558139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130E"/>
    <w:rsid w:val="00001455"/>
    <w:rsid w:val="00001C40"/>
    <w:rsid w:val="0000265A"/>
    <w:rsid w:val="000026C0"/>
    <w:rsid w:val="0000328E"/>
    <w:rsid w:val="0000343A"/>
    <w:rsid w:val="0000359B"/>
    <w:rsid w:val="000048AB"/>
    <w:rsid w:val="00005B25"/>
    <w:rsid w:val="00005CBE"/>
    <w:rsid w:val="00005E7C"/>
    <w:rsid w:val="00005FB8"/>
    <w:rsid w:val="0000700C"/>
    <w:rsid w:val="0000735C"/>
    <w:rsid w:val="000079B9"/>
    <w:rsid w:val="00007EC1"/>
    <w:rsid w:val="00010AA7"/>
    <w:rsid w:val="00010BE8"/>
    <w:rsid w:val="000111E7"/>
    <w:rsid w:val="000113C7"/>
    <w:rsid w:val="0001145F"/>
    <w:rsid w:val="00012930"/>
    <w:rsid w:val="000131C2"/>
    <w:rsid w:val="0001322D"/>
    <w:rsid w:val="000135A4"/>
    <w:rsid w:val="0001366E"/>
    <w:rsid w:val="000142FE"/>
    <w:rsid w:val="00014333"/>
    <w:rsid w:val="0001454C"/>
    <w:rsid w:val="00014A87"/>
    <w:rsid w:val="00014EB7"/>
    <w:rsid w:val="000174AA"/>
    <w:rsid w:val="00017918"/>
    <w:rsid w:val="00017C32"/>
    <w:rsid w:val="000202F0"/>
    <w:rsid w:val="00020B27"/>
    <w:rsid w:val="00021177"/>
    <w:rsid w:val="00021579"/>
    <w:rsid w:val="000215E1"/>
    <w:rsid w:val="000223AE"/>
    <w:rsid w:val="00022C46"/>
    <w:rsid w:val="000232C0"/>
    <w:rsid w:val="00023666"/>
    <w:rsid w:val="000244DF"/>
    <w:rsid w:val="000249F1"/>
    <w:rsid w:val="00024D6B"/>
    <w:rsid w:val="00024E26"/>
    <w:rsid w:val="00025463"/>
    <w:rsid w:val="00025B59"/>
    <w:rsid w:val="00025C75"/>
    <w:rsid w:val="000264A2"/>
    <w:rsid w:val="00026BA7"/>
    <w:rsid w:val="00026CFE"/>
    <w:rsid w:val="00027102"/>
    <w:rsid w:val="00027A53"/>
    <w:rsid w:val="00027E5D"/>
    <w:rsid w:val="00030411"/>
    <w:rsid w:val="00030538"/>
    <w:rsid w:val="0003054C"/>
    <w:rsid w:val="00030A19"/>
    <w:rsid w:val="00031130"/>
    <w:rsid w:val="00031D45"/>
    <w:rsid w:val="0003292D"/>
    <w:rsid w:val="0003322B"/>
    <w:rsid w:val="000337CB"/>
    <w:rsid w:val="000349F7"/>
    <w:rsid w:val="000357ED"/>
    <w:rsid w:val="00035F42"/>
    <w:rsid w:val="00036538"/>
    <w:rsid w:val="00036B73"/>
    <w:rsid w:val="000374BB"/>
    <w:rsid w:val="000376FE"/>
    <w:rsid w:val="00037E75"/>
    <w:rsid w:val="0004026D"/>
    <w:rsid w:val="000413E0"/>
    <w:rsid w:val="000419BB"/>
    <w:rsid w:val="00041AB9"/>
    <w:rsid w:val="00041BCD"/>
    <w:rsid w:val="00041E50"/>
    <w:rsid w:val="0004226A"/>
    <w:rsid w:val="0004447E"/>
    <w:rsid w:val="000447BC"/>
    <w:rsid w:val="0004549F"/>
    <w:rsid w:val="00046856"/>
    <w:rsid w:val="000473C6"/>
    <w:rsid w:val="00047CD9"/>
    <w:rsid w:val="000507DE"/>
    <w:rsid w:val="00051012"/>
    <w:rsid w:val="00051577"/>
    <w:rsid w:val="00051D5A"/>
    <w:rsid w:val="00052DC3"/>
    <w:rsid w:val="000553DF"/>
    <w:rsid w:val="00055766"/>
    <w:rsid w:val="00060FBD"/>
    <w:rsid w:val="00061AFD"/>
    <w:rsid w:val="00062234"/>
    <w:rsid w:val="0006280F"/>
    <w:rsid w:val="00063C97"/>
    <w:rsid w:val="00063EEF"/>
    <w:rsid w:val="00064112"/>
    <w:rsid w:val="00064294"/>
    <w:rsid w:val="00064668"/>
    <w:rsid w:val="00064725"/>
    <w:rsid w:val="00065F6E"/>
    <w:rsid w:val="000662D6"/>
    <w:rsid w:val="0006648D"/>
    <w:rsid w:val="0006677F"/>
    <w:rsid w:val="00066B67"/>
    <w:rsid w:val="00067CA6"/>
    <w:rsid w:val="00067E8E"/>
    <w:rsid w:val="0007011F"/>
    <w:rsid w:val="00070676"/>
    <w:rsid w:val="0007099F"/>
    <w:rsid w:val="000711E1"/>
    <w:rsid w:val="00071236"/>
    <w:rsid w:val="000729EC"/>
    <w:rsid w:val="00072B4C"/>
    <w:rsid w:val="00074497"/>
    <w:rsid w:val="0007567C"/>
    <w:rsid w:val="000757B3"/>
    <w:rsid w:val="00076198"/>
    <w:rsid w:val="00076F85"/>
    <w:rsid w:val="000770EE"/>
    <w:rsid w:val="000773FE"/>
    <w:rsid w:val="00077581"/>
    <w:rsid w:val="00077916"/>
    <w:rsid w:val="0008000C"/>
    <w:rsid w:val="00080748"/>
    <w:rsid w:val="00081CE3"/>
    <w:rsid w:val="00082A35"/>
    <w:rsid w:val="00082B7F"/>
    <w:rsid w:val="000836C0"/>
    <w:rsid w:val="00084D63"/>
    <w:rsid w:val="00085879"/>
    <w:rsid w:val="00085A8D"/>
    <w:rsid w:val="00086AEF"/>
    <w:rsid w:val="00086DA9"/>
    <w:rsid w:val="00090387"/>
    <w:rsid w:val="0009066A"/>
    <w:rsid w:val="0009140E"/>
    <w:rsid w:val="00091D27"/>
    <w:rsid w:val="00092151"/>
    <w:rsid w:val="00092589"/>
    <w:rsid w:val="000926C6"/>
    <w:rsid w:val="000928B6"/>
    <w:rsid w:val="00092AA2"/>
    <w:rsid w:val="00093288"/>
    <w:rsid w:val="000936E1"/>
    <w:rsid w:val="00093BDC"/>
    <w:rsid w:val="0009488C"/>
    <w:rsid w:val="00094A81"/>
    <w:rsid w:val="000951BC"/>
    <w:rsid w:val="000957DD"/>
    <w:rsid w:val="00095C8A"/>
    <w:rsid w:val="00096082"/>
    <w:rsid w:val="0009642C"/>
    <w:rsid w:val="000966EB"/>
    <w:rsid w:val="000978E7"/>
    <w:rsid w:val="00097D7F"/>
    <w:rsid w:val="000A0D7E"/>
    <w:rsid w:val="000A109D"/>
    <w:rsid w:val="000A22C6"/>
    <w:rsid w:val="000A4004"/>
    <w:rsid w:val="000A4063"/>
    <w:rsid w:val="000A4190"/>
    <w:rsid w:val="000A436D"/>
    <w:rsid w:val="000A5F99"/>
    <w:rsid w:val="000A6322"/>
    <w:rsid w:val="000A66C3"/>
    <w:rsid w:val="000A6CBE"/>
    <w:rsid w:val="000A6CC3"/>
    <w:rsid w:val="000A70C0"/>
    <w:rsid w:val="000A76F5"/>
    <w:rsid w:val="000A7AE6"/>
    <w:rsid w:val="000B01AA"/>
    <w:rsid w:val="000B054A"/>
    <w:rsid w:val="000B414D"/>
    <w:rsid w:val="000B4373"/>
    <w:rsid w:val="000B4758"/>
    <w:rsid w:val="000B4864"/>
    <w:rsid w:val="000B5AE5"/>
    <w:rsid w:val="000B5E76"/>
    <w:rsid w:val="000B68A5"/>
    <w:rsid w:val="000B70C1"/>
    <w:rsid w:val="000C0791"/>
    <w:rsid w:val="000C0A10"/>
    <w:rsid w:val="000C0DF8"/>
    <w:rsid w:val="000C22A1"/>
    <w:rsid w:val="000C27B1"/>
    <w:rsid w:val="000C36B0"/>
    <w:rsid w:val="000C526D"/>
    <w:rsid w:val="000C534E"/>
    <w:rsid w:val="000C6041"/>
    <w:rsid w:val="000C6E5B"/>
    <w:rsid w:val="000C749C"/>
    <w:rsid w:val="000C7732"/>
    <w:rsid w:val="000D1D3D"/>
    <w:rsid w:val="000D1FCE"/>
    <w:rsid w:val="000D282A"/>
    <w:rsid w:val="000D2DE7"/>
    <w:rsid w:val="000D37FF"/>
    <w:rsid w:val="000D3AA0"/>
    <w:rsid w:val="000D4725"/>
    <w:rsid w:val="000D4C8A"/>
    <w:rsid w:val="000D5514"/>
    <w:rsid w:val="000D5F2C"/>
    <w:rsid w:val="000D6631"/>
    <w:rsid w:val="000E0FA7"/>
    <w:rsid w:val="000E13BD"/>
    <w:rsid w:val="000E1A99"/>
    <w:rsid w:val="000E1F6C"/>
    <w:rsid w:val="000E2622"/>
    <w:rsid w:val="000E4818"/>
    <w:rsid w:val="000E4AA3"/>
    <w:rsid w:val="000E5989"/>
    <w:rsid w:val="000E7194"/>
    <w:rsid w:val="000F0AD2"/>
    <w:rsid w:val="000F19E2"/>
    <w:rsid w:val="000F322A"/>
    <w:rsid w:val="000F32A2"/>
    <w:rsid w:val="000F3470"/>
    <w:rsid w:val="000F363A"/>
    <w:rsid w:val="000F3748"/>
    <w:rsid w:val="000F469A"/>
    <w:rsid w:val="000F5000"/>
    <w:rsid w:val="000F5151"/>
    <w:rsid w:val="000F6229"/>
    <w:rsid w:val="000F673C"/>
    <w:rsid w:val="000F7678"/>
    <w:rsid w:val="000F76F5"/>
    <w:rsid w:val="001004B1"/>
    <w:rsid w:val="00100632"/>
    <w:rsid w:val="00100983"/>
    <w:rsid w:val="001039D6"/>
    <w:rsid w:val="00103B64"/>
    <w:rsid w:val="00103E62"/>
    <w:rsid w:val="00104925"/>
    <w:rsid w:val="00104A76"/>
    <w:rsid w:val="001051DC"/>
    <w:rsid w:val="001055B6"/>
    <w:rsid w:val="00105889"/>
    <w:rsid w:val="001058FF"/>
    <w:rsid w:val="00106638"/>
    <w:rsid w:val="00106A56"/>
    <w:rsid w:val="00106E05"/>
    <w:rsid w:val="00106FC6"/>
    <w:rsid w:val="00107DB7"/>
    <w:rsid w:val="00107E15"/>
    <w:rsid w:val="00110049"/>
    <w:rsid w:val="001100A1"/>
    <w:rsid w:val="001108D7"/>
    <w:rsid w:val="00110A58"/>
    <w:rsid w:val="00110D59"/>
    <w:rsid w:val="00111BEF"/>
    <w:rsid w:val="0011258A"/>
    <w:rsid w:val="00112C52"/>
    <w:rsid w:val="0011314F"/>
    <w:rsid w:val="00113190"/>
    <w:rsid w:val="001132E0"/>
    <w:rsid w:val="0011558A"/>
    <w:rsid w:val="00115867"/>
    <w:rsid w:val="001159DF"/>
    <w:rsid w:val="00115B7A"/>
    <w:rsid w:val="00115C73"/>
    <w:rsid w:val="0011697B"/>
    <w:rsid w:val="00116BBC"/>
    <w:rsid w:val="001172FB"/>
    <w:rsid w:val="00117595"/>
    <w:rsid w:val="00120311"/>
    <w:rsid w:val="00120C30"/>
    <w:rsid w:val="00120D96"/>
    <w:rsid w:val="00121455"/>
    <w:rsid w:val="00121B29"/>
    <w:rsid w:val="00121CB7"/>
    <w:rsid w:val="00122152"/>
    <w:rsid w:val="00122281"/>
    <w:rsid w:val="00122C66"/>
    <w:rsid w:val="00123690"/>
    <w:rsid w:val="00124521"/>
    <w:rsid w:val="00124FED"/>
    <w:rsid w:val="0012610A"/>
    <w:rsid w:val="00126330"/>
    <w:rsid w:val="001265F1"/>
    <w:rsid w:val="00126F66"/>
    <w:rsid w:val="00130143"/>
    <w:rsid w:val="0013082A"/>
    <w:rsid w:val="00132783"/>
    <w:rsid w:val="001342D0"/>
    <w:rsid w:val="00134A39"/>
    <w:rsid w:val="00134BFC"/>
    <w:rsid w:val="001355C5"/>
    <w:rsid w:val="001359D5"/>
    <w:rsid w:val="00135C35"/>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69C0"/>
    <w:rsid w:val="00146B4E"/>
    <w:rsid w:val="00146DB4"/>
    <w:rsid w:val="00147773"/>
    <w:rsid w:val="00150B89"/>
    <w:rsid w:val="00150DE3"/>
    <w:rsid w:val="001512F5"/>
    <w:rsid w:val="00151322"/>
    <w:rsid w:val="001515BF"/>
    <w:rsid w:val="00151B2E"/>
    <w:rsid w:val="0015201E"/>
    <w:rsid w:val="00152879"/>
    <w:rsid w:val="00153491"/>
    <w:rsid w:val="00153CFA"/>
    <w:rsid w:val="001540B6"/>
    <w:rsid w:val="00154A1E"/>
    <w:rsid w:val="00154D41"/>
    <w:rsid w:val="00154DD4"/>
    <w:rsid w:val="001550C5"/>
    <w:rsid w:val="00155300"/>
    <w:rsid w:val="00156272"/>
    <w:rsid w:val="00156503"/>
    <w:rsid w:val="0015684D"/>
    <w:rsid w:val="00156B86"/>
    <w:rsid w:val="00157328"/>
    <w:rsid w:val="00157CB1"/>
    <w:rsid w:val="00157E05"/>
    <w:rsid w:val="001606E7"/>
    <w:rsid w:val="00160820"/>
    <w:rsid w:val="001618C1"/>
    <w:rsid w:val="00161F4F"/>
    <w:rsid w:val="001628EF"/>
    <w:rsid w:val="00162911"/>
    <w:rsid w:val="00164470"/>
    <w:rsid w:val="00165739"/>
    <w:rsid w:val="001657BD"/>
    <w:rsid w:val="001659C7"/>
    <w:rsid w:val="0016688D"/>
    <w:rsid w:val="00166CEF"/>
    <w:rsid w:val="00166DBB"/>
    <w:rsid w:val="0016712F"/>
    <w:rsid w:val="00167B9D"/>
    <w:rsid w:val="001703CC"/>
    <w:rsid w:val="00170956"/>
    <w:rsid w:val="0017095B"/>
    <w:rsid w:val="00170B14"/>
    <w:rsid w:val="001713C1"/>
    <w:rsid w:val="00172891"/>
    <w:rsid w:val="00173973"/>
    <w:rsid w:val="00174250"/>
    <w:rsid w:val="001743BA"/>
    <w:rsid w:val="001749E2"/>
    <w:rsid w:val="00174D80"/>
    <w:rsid w:val="00174EE8"/>
    <w:rsid w:val="0017541B"/>
    <w:rsid w:val="00175E07"/>
    <w:rsid w:val="00175F1E"/>
    <w:rsid w:val="00176123"/>
    <w:rsid w:val="001763B3"/>
    <w:rsid w:val="00176403"/>
    <w:rsid w:val="00176D6C"/>
    <w:rsid w:val="00176EA0"/>
    <w:rsid w:val="00177776"/>
    <w:rsid w:val="00177840"/>
    <w:rsid w:val="0018007E"/>
    <w:rsid w:val="00180A62"/>
    <w:rsid w:val="00180B32"/>
    <w:rsid w:val="00181659"/>
    <w:rsid w:val="0018176D"/>
    <w:rsid w:val="0018179D"/>
    <w:rsid w:val="00181A22"/>
    <w:rsid w:val="00182EF7"/>
    <w:rsid w:val="00183AE0"/>
    <w:rsid w:val="00184056"/>
    <w:rsid w:val="00184E98"/>
    <w:rsid w:val="00190BFF"/>
    <w:rsid w:val="001929A9"/>
    <w:rsid w:val="00192EA5"/>
    <w:rsid w:val="001931D0"/>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1DB4"/>
    <w:rsid w:val="001A2389"/>
    <w:rsid w:val="001A427E"/>
    <w:rsid w:val="001A4800"/>
    <w:rsid w:val="001A4F3A"/>
    <w:rsid w:val="001A5566"/>
    <w:rsid w:val="001A5583"/>
    <w:rsid w:val="001A58B8"/>
    <w:rsid w:val="001A68B2"/>
    <w:rsid w:val="001A6EC4"/>
    <w:rsid w:val="001A6F58"/>
    <w:rsid w:val="001A6F75"/>
    <w:rsid w:val="001A711A"/>
    <w:rsid w:val="001A7146"/>
    <w:rsid w:val="001A762C"/>
    <w:rsid w:val="001B0A05"/>
    <w:rsid w:val="001B17C0"/>
    <w:rsid w:val="001B19DF"/>
    <w:rsid w:val="001B1C87"/>
    <w:rsid w:val="001B2668"/>
    <w:rsid w:val="001B2B43"/>
    <w:rsid w:val="001B2C57"/>
    <w:rsid w:val="001B2D37"/>
    <w:rsid w:val="001B34CB"/>
    <w:rsid w:val="001B34CC"/>
    <w:rsid w:val="001B35F6"/>
    <w:rsid w:val="001B3D9C"/>
    <w:rsid w:val="001B443B"/>
    <w:rsid w:val="001B4790"/>
    <w:rsid w:val="001B495B"/>
    <w:rsid w:val="001B5C45"/>
    <w:rsid w:val="001B5F75"/>
    <w:rsid w:val="001B624B"/>
    <w:rsid w:val="001B73EF"/>
    <w:rsid w:val="001B774C"/>
    <w:rsid w:val="001B7EA0"/>
    <w:rsid w:val="001C09D4"/>
    <w:rsid w:val="001C0E83"/>
    <w:rsid w:val="001C22FB"/>
    <w:rsid w:val="001C37ED"/>
    <w:rsid w:val="001C389F"/>
    <w:rsid w:val="001C3939"/>
    <w:rsid w:val="001C3F45"/>
    <w:rsid w:val="001C3F53"/>
    <w:rsid w:val="001C407E"/>
    <w:rsid w:val="001C43A6"/>
    <w:rsid w:val="001C536E"/>
    <w:rsid w:val="001C5631"/>
    <w:rsid w:val="001C6243"/>
    <w:rsid w:val="001C7D9E"/>
    <w:rsid w:val="001D024E"/>
    <w:rsid w:val="001D02EF"/>
    <w:rsid w:val="001D05AF"/>
    <w:rsid w:val="001D11AA"/>
    <w:rsid w:val="001D1FE7"/>
    <w:rsid w:val="001D2666"/>
    <w:rsid w:val="001D26E3"/>
    <w:rsid w:val="001D2AC5"/>
    <w:rsid w:val="001D2F28"/>
    <w:rsid w:val="001D4150"/>
    <w:rsid w:val="001D47BB"/>
    <w:rsid w:val="001D4D67"/>
    <w:rsid w:val="001D51A8"/>
    <w:rsid w:val="001D5BD0"/>
    <w:rsid w:val="001D6AF4"/>
    <w:rsid w:val="001D6D48"/>
    <w:rsid w:val="001D6EA8"/>
    <w:rsid w:val="001D75AB"/>
    <w:rsid w:val="001E0E4F"/>
    <w:rsid w:val="001E1505"/>
    <w:rsid w:val="001E1C6C"/>
    <w:rsid w:val="001E1EA1"/>
    <w:rsid w:val="001E27CD"/>
    <w:rsid w:val="001E2FF8"/>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7E6"/>
    <w:rsid w:val="001F2DF3"/>
    <w:rsid w:val="001F473F"/>
    <w:rsid w:val="001F53A5"/>
    <w:rsid w:val="001F57AC"/>
    <w:rsid w:val="001F5A8F"/>
    <w:rsid w:val="001F5B66"/>
    <w:rsid w:val="001F5D2B"/>
    <w:rsid w:val="001F68D0"/>
    <w:rsid w:val="001F6D4A"/>
    <w:rsid w:val="001F7B07"/>
    <w:rsid w:val="001F7B2A"/>
    <w:rsid w:val="0020049B"/>
    <w:rsid w:val="002008ED"/>
    <w:rsid w:val="00200A71"/>
    <w:rsid w:val="00200B02"/>
    <w:rsid w:val="00200D4F"/>
    <w:rsid w:val="00201FB1"/>
    <w:rsid w:val="00201FF3"/>
    <w:rsid w:val="0020288F"/>
    <w:rsid w:val="00203929"/>
    <w:rsid w:val="00204226"/>
    <w:rsid w:val="00204418"/>
    <w:rsid w:val="00204565"/>
    <w:rsid w:val="00204E9C"/>
    <w:rsid w:val="002058D9"/>
    <w:rsid w:val="00205CFC"/>
    <w:rsid w:val="00207387"/>
    <w:rsid w:val="002073FF"/>
    <w:rsid w:val="00213453"/>
    <w:rsid w:val="00214993"/>
    <w:rsid w:val="00214A6E"/>
    <w:rsid w:val="00214DE0"/>
    <w:rsid w:val="00215F4E"/>
    <w:rsid w:val="002169F6"/>
    <w:rsid w:val="002173AF"/>
    <w:rsid w:val="00217DEE"/>
    <w:rsid w:val="00217F3B"/>
    <w:rsid w:val="00220311"/>
    <w:rsid w:val="0022084D"/>
    <w:rsid w:val="00220884"/>
    <w:rsid w:val="00220B51"/>
    <w:rsid w:val="002211DA"/>
    <w:rsid w:val="002229EF"/>
    <w:rsid w:val="00222DBB"/>
    <w:rsid w:val="00222E7D"/>
    <w:rsid w:val="002233B6"/>
    <w:rsid w:val="002234AC"/>
    <w:rsid w:val="00223DD2"/>
    <w:rsid w:val="00224363"/>
    <w:rsid w:val="00224750"/>
    <w:rsid w:val="002254DD"/>
    <w:rsid w:val="00225517"/>
    <w:rsid w:val="00225945"/>
    <w:rsid w:val="002260F5"/>
    <w:rsid w:val="00226185"/>
    <w:rsid w:val="0022724B"/>
    <w:rsid w:val="00227BCE"/>
    <w:rsid w:val="00230783"/>
    <w:rsid w:val="0023096A"/>
    <w:rsid w:val="00230D81"/>
    <w:rsid w:val="002316FB"/>
    <w:rsid w:val="00232DAB"/>
    <w:rsid w:val="00234379"/>
    <w:rsid w:val="00234563"/>
    <w:rsid w:val="00234C5F"/>
    <w:rsid w:val="0023517C"/>
    <w:rsid w:val="002351E0"/>
    <w:rsid w:val="00236231"/>
    <w:rsid w:val="002366B6"/>
    <w:rsid w:val="00236B7F"/>
    <w:rsid w:val="00237897"/>
    <w:rsid w:val="0023798C"/>
    <w:rsid w:val="00240960"/>
    <w:rsid w:val="002409BF"/>
    <w:rsid w:val="00240DE0"/>
    <w:rsid w:val="0024228B"/>
    <w:rsid w:val="00242A9B"/>
    <w:rsid w:val="00243021"/>
    <w:rsid w:val="00243887"/>
    <w:rsid w:val="00245065"/>
    <w:rsid w:val="002458F2"/>
    <w:rsid w:val="00245D9C"/>
    <w:rsid w:val="002469D1"/>
    <w:rsid w:val="00246C7E"/>
    <w:rsid w:val="002471BF"/>
    <w:rsid w:val="00247F96"/>
    <w:rsid w:val="002500A6"/>
    <w:rsid w:val="002500DC"/>
    <w:rsid w:val="0025069A"/>
    <w:rsid w:val="00250897"/>
    <w:rsid w:val="002513DC"/>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79AB"/>
    <w:rsid w:val="0026269C"/>
    <w:rsid w:val="00262846"/>
    <w:rsid w:val="00264BA8"/>
    <w:rsid w:val="00265175"/>
    <w:rsid w:val="00266353"/>
    <w:rsid w:val="00267071"/>
    <w:rsid w:val="00271A78"/>
    <w:rsid w:val="00271CC7"/>
    <w:rsid w:val="00273145"/>
    <w:rsid w:val="00273A59"/>
    <w:rsid w:val="0027417F"/>
    <w:rsid w:val="0027475E"/>
    <w:rsid w:val="00274B7B"/>
    <w:rsid w:val="00275295"/>
    <w:rsid w:val="00275868"/>
    <w:rsid w:val="0027597F"/>
    <w:rsid w:val="00275A27"/>
    <w:rsid w:val="00276CCA"/>
    <w:rsid w:val="00277859"/>
    <w:rsid w:val="00277A05"/>
    <w:rsid w:val="00280BBF"/>
    <w:rsid w:val="00282B92"/>
    <w:rsid w:val="00282E25"/>
    <w:rsid w:val="00283177"/>
    <w:rsid w:val="00283652"/>
    <w:rsid w:val="00284491"/>
    <w:rsid w:val="0028466B"/>
    <w:rsid w:val="00284E1B"/>
    <w:rsid w:val="00285747"/>
    <w:rsid w:val="00285959"/>
    <w:rsid w:val="00285980"/>
    <w:rsid w:val="00291211"/>
    <w:rsid w:val="002926C4"/>
    <w:rsid w:val="00292E82"/>
    <w:rsid w:val="0029300E"/>
    <w:rsid w:val="002939FD"/>
    <w:rsid w:val="00294585"/>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251B"/>
    <w:rsid w:val="002A2DD4"/>
    <w:rsid w:val="002A3DEC"/>
    <w:rsid w:val="002A3F2A"/>
    <w:rsid w:val="002A412B"/>
    <w:rsid w:val="002A4472"/>
    <w:rsid w:val="002A486B"/>
    <w:rsid w:val="002A4B30"/>
    <w:rsid w:val="002A4BFD"/>
    <w:rsid w:val="002A5A16"/>
    <w:rsid w:val="002A671F"/>
    <w:rsid w:val="002A6805"/>
    <w:rsid w:val="002A79F0"/>
    <w:rsid w:val="002A7F1E"/>
    <w:rsid w:val="002B0E3B"/>
    <w:rsid w:val="002B101F"/>
    <w:rsid w:val="002B18EF"/>
    <w:rsid w:val="002B20C7"/>
    <w:rsid w:val="002B2B96"/>
    <w:rsid w:val="002B2C7F"/>
    <w:rsid w:val="002B2E7C"/>
    <w:rsid w:val="002B2FAE"/>
    <w:rsid w:val="002B3011"/>
    <w:rsid w:val="002B47BC"/>
    <w:rsid w:val="002B50C3"/>
    <w:rsid w:val="002B5725"/>
    <w:rsid w:val="002B6084"/>
    <w:rsid w:val="002B6F0A"/>
    <w:rsid w:val="002B7906"/>
    <w:rsid w:val="002C1EB5"/>
    <w:rsid w:val="002C2EC3"/>
    <w:rsid w:val="002C333E"/>
    <w:rsid w:val="002C4ABF"/>
    <w:rsid w:val="002C52D5"/>
    <w:rsid w:val="002C56C4"/>
    <w:rsid w:val="002C5B2D"/>
    <w:rsid w:val="002C6064"/>
    <w:rsid w:val="002C637C"/>
    <w:rsid w:val="002C73D9"/>
    <w:rsid w:val="002C7483"/>
    <w:rsid w:val="002C7A70"/>
    <w:rsid w:val="002C7A87"/>
    <w:rsid w:val="002D02CD"/>
    <w:rsid w:val="002D0772"/>
    <w:rsid w:val="002D0AD7"/>
    <w:rsid w:val="002D1A59"/>
    <w:rsid w:val="002D2713"/>
    <w:rsid w:val="002D320C"/>
    <w:rsid w:val="002D320D"/>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A03"/>
    <w:rsid w:val="002E1E21"/>
    <w:rsid w:val="002E2A88"/>
    <w:rsid w:val="002E3793"/>
    <w:rsid w:val="002E4CFB"/>
    <w:rsid w:val="002E4FC4"/>
    <w:rsid w:val="002E58E1"/>
    <w:rsid w:val="002E5B66"/>
    <w:rsid w:val="002E68F2"/>
    <w:rsid w:val="002E72FA"/>
    <w:rsid w:val="002E74D8"/>
    <w:rsid w:val="002E7DC6"/>
    <w:rsid w:val="002E7DE6"/>
    <w:rsid w:val="002E7EEC"/>
    <w:rsid w:val="002F08C2"/>
    <w:rsid w:val="002F10B4"/>
    <w:rsid w:val="002F1D70"/>
    <w:rsid w:val="002F2228"/>
    <w:rsid w:val="002F37C8"/>
    <w:rsid w:val="002F4151"/>
    <w:rsid w:val="002F4E9C"/>
    <w:rsid w:val="002F5288"/>
    <w:rsid w:val="002F58B0"/>
    <w:rsid w:val="002F69D4"/>
    <w:rsid w:val="002F6ABB"/>
    <w:rsid w:val="002F6B74"/>
    <w:rsid w:val="002F7CD0"/>
    <w:rsid w:val="00300157"/>
    <w:rsid w:val="003001F9"/>
    <w:rsid w:val="00300AC0"/>
    <w:rsid w:val="003016C3"/>
    <w:rsid w:val="00301B76"/>
    <w:rsid w:val="00302062"/>
    <w:rsid w:val="003021D5"/>
    <w:rsid w:val="00303FE2"/>
    <w:rsid w:val="00304642"/>
    <w:rsid w:val="003049D6"/>
    <w:rsid w:val="00304CEA"/>
    <w:rsid w:val="00304F63"/>
    <w:rsid w:val="003057DF"/>
    <w:rsid w:val="00305A37"/>
    <w:rsid w:val="00305E61"/>
    <w:rsid w:val="00306327"/>
    <w:rsid w:val="003064EB"/>
    <w:rsid w:val="003073E1"/>
    <w:rsid w:val="00307905"/>
    <w:rsid w:val="00307C72"/>
    <w:rsid w:val="00307EDE"/>
    <w:rsid w:val="00307FE8"/>
    <w:rsid w:val="00311156"/>
    <w:rsid w:val="00311EC3"/>
    <w:rsid w:val="00311F88"/>
    <w:rsid w:val="0031242C"/>
    <w:rsid w:val="00312970"/>
    <w:rsid w:val="00312B7B"/>
    <w:rsid w:val="003137B6"/>
    <w:rsid w:val="0031389A"/>
    <w:rsid w:val="003160DD"/>
    <w:rsid w:val="003163F5"/>
    <w:rsid w:val="00317355"/>
    <w:rsid w:val="00317A0D"/>
    <w:rsid w:val="00317AD9"/>
    <w:rsid w:val="003203F8"/>
    <w:rsid w:val="00321100"/>
    <w:rsid w:val="00321164"/>
    <w:rsid w:val="0032168D"/>
    <w:rsid w:val="00321978"/>
    <w:rsid w:val="00321EDC"/>
    <w:rsid w:val="00322847"/>
    <w:rsid w:val="00323176"/>
    <w:rsid w:val="003234BF"/>
    <w:rsid w:val="00323847"/>
    <w:rsid w:val="00323A00"/>
    <w:rsid w:val="00323B57"/>
    <w:rsid w:val="00324519"/>
    <w:rsid w:val="003255B3"/>
    <w:rsid w:val="003258B8"/>
    <w:rsid w:val="00326914"/>
    <w:rsid w:val="00327785"/>
    <w:rsid w:val="003309AD"/>
    <w:rsid w:val="003309BA"/>
    <w:rsid w:val="00330B72"/>
    <w:rsid w:val="003310BA"/>
    <w:rsid w:val="00331B22"/>
    <w:rsid w:val="0033292E"/>
    <w:rsid w:val="00332FB3"/>
    <w:rsid w:val="00333B2C"/>
    <w:rsid w:val="003340CD"/>
    <w:rsid w:val="0033413A"/>
    <w:rsid w:val="00334BD5"/>
    <w:rsid w:val="00335DC7"/>
    <w:rsid w:val="00335EC2"/>
    <w:rsid w:val="00336189"/>
    <w:rsid w:val="0033651E"/>
    <w:rsid w:val="00336665"/>
    <w:rsid w:val="003368B3"/>
    <w:rsid w:val="00337310"/>
    <w:rsid w:val="00337CF5"/>
    <w:rsid w:val="00337EF4"/>
    <w:rsid w:val="00341308"/>
    <w:rsid w:val="00343158"/>
    <w:rsid w:val="00343D75"/>
    <w:rsid w:val="0034451C"/>
    <w:rsid w:val="00344A82"/>
    <w:rsid w:val="00344E8B"/>
    <w:rsid w:val="00345213"/>
    <w:rsid w:val="0034594F"/>
    <w:rsid w:val="0034665D"/>
    <w:rsid w:val="00346A62"/>
    <w:rsid w:val="0035163A"/>
    <w:rsid w:val="00352535"/>
    <w:rsid w:val="00352698"/>
    <w:rsid w:val="0035431E"/>
    <w:rsid w:val="0035517C"/>
    <w:rsid w:val="0035560E"/>
    <w:rsid w:val="00355A0F"/>
    <w:rsid w:val="0035668D"/>
    <w:rsid w:val="00357631"/>
    <w:rsid w:val="00357655"/>
    <w:rsid w:val="003579D1"/>
    <w:rsid w:val="00361CF3"/>
    <w:rsid w:val="00362594"/>
    <w:rsid w:val="00363AD6"/>
    <w:rsid w:val="00363C3F"/>
    <w:rsid w:val="00363EC3"/>
    <w:rsid w:val="00364493"/>
    <w:rsid w:val="003654F9"/>
    <w:rsid w:val="00366CFF"/>
    <w:rsid w:val="00367582"/>
    <w:rsid w:val="0036780A"/>
    <w:rsid w:val="003702B8"/>
    <w:rsid w:val="003702DD"/>
    <w:rsid w:val="0037045B"/>
    <w:rsid w:val="00370C7F"/>
    <w:rsid w:val="003714CB"/>
    <w:rsid w:val="003718B1"/>
    <w:rsid w:val="0037195D"/>
    <w:rsid w:val="00371ACE"/>
    <w:rsid w:val="003722FF"/>
    <w:rsid w:val="00373180"/>
    <w:rsid w:val="00373385"/>
    <w:rsid w:val="003733EB"/>
    <w:rsid w:val="00373926"/>
    <w:rsid w:val="0037407E"/>
    <w:rsid w:val="00374A48"/>
    <w:rsid w:val="00374D16"/>
    <w:rsid w:val="00374F77"/>
    <w:rsid w:val="00375ACF"/>
    <w:rsid w:val="00376C39"/>
    <w:rsid w:val="00377CBE"/>
    <w:rsid w:val="00380F4D"/>
    <w:rsid w:val="00381599"/>
    <w:rsid w:val="00382AE8"/>
    <w:rsid w:val="00382C7F"/>
    <w:rsid w:val="0038376C"/>
    <w:rsid w:val="00383A3B"/>
    <w:rsid w:val="00383CC6"/>
    <w:rsid w:val="003845C8"/>
    <w:rsid w:val="00384C70"/>
    <w:rsid w:val="0038509E"/>
    <w:rsid w:val="0038546D"/>
    <w:rsid w:val="00385FC3"/>
    <w:rsid w:val="00386128"/>
    <w:rsid w:val="0038783E"/>
    <w:rsid w:val="003900EA"/>
    <w:rsid w:val="00390490"/>
    <w:rsid w:val="0039089F"/>
    <w:rsid w:val="00391256"/>
    <w:rsid w:val="0039148E"/>
    <w:rsid w:val="0039244E"/>
    <w:rsid w:val="00392CB4"/>
    <w:rsid w:val="00392CCE"/>
    <w:rsid w:val="00393098"/>
    <w:rsid w:val="00393708"/>
    <w:rsid w:val="00394034"/>
    <w:rsid w:val="00394C66"/>
    <w:rsid w:val="003955F9"/>
    <w:rsid w:val="00396085"/>
    <w:rsid w:val="00396103"/>
    <w:rsid w:val="003962D6"/>
    <w:rsid w:val="0039693A"/>
    <w:rsid w:val="00397A1B"/>
    <w:rsid w:val="00397B30"/>
    <w:rsid w:val="003A0188"/>
    <w:rsid w:val="003A0316"/>
    <w:rsid w:val="003A0F96"/>
    <w:rsid w:val="003A2341"/>
    <w:rsid w:val="003A3CE5"/>
    <w:rsid w:val="003A3FE5"/>
    <w:rsid w:val="003A4791"/>
    <w:rsid w:val="003A4BD8"/>
    <w:rsid w:val="003A4D9C"/>
    <w:rsid w:val="003A518B"/>
    <w:rsid w:val="003A54D9"/>
    <w:rsid w:val="003A5820"/>
    <w:rsid w:val="003A62EB"/>
    <w:rsid w:val="003A6BBE"/>
    <w:rsid w:val="003A6CE9"/>
    <w:rsid w:val="003A70FD"/>
    <w:rsid w:val="003A7241"/>
    <w:rsid w:val="003A7524"/>
    <w:rsid w:val="003B1083"/>
    <w:rsid w:val="003B1302"/>
    <w:rsid w:val="003B1D27"/>
    <w:rsid w:val="003B2B39"/>
    <w:rsid w:val="003B4381"/>
    <w:rsid w:val="003B56D5"/>
    <w:rsid w:val="003B575F"/>
    <w:rsid w:val="003B6E33"/>
    <w:rsid w:val="003B7423"/>
    <w:rsid w:val="003B7E72"/>
    <w:rsid w:val="003C1910"/>
    <w:rsid w:val="003C23FC"/>
    <w:rsid w:val="003C241D"/>
    <w:rsid w:val="003C2D97"/>
    <w:rsid w:val="003C33C5"/>
    <w:rsid w:val="003C4568"/>
    <w:rsid w:val="003C592B"/>
    <w:rsid w:val="003C6991"/>
    <w:rsid w:val="003C6A95"/>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A90"/>
    <w:rsid w:val="003E22E9"/>
    <w:rsid w:val="003E2B19"/>
    <w:rsid w:val="003E2B65"/>
    <w:rsid w:val="003E2F35"/>
    <w:rsid w:val="003E2FA7"/>
    <w:rsid w:val="003E32B3"/>
    <w:rsid w:val="003E3AC2"/>
    <w:rsid w:val="003E5651"/>
    <w:rsid w:val="003E5C17"/>
    <w:rsid w:val="003E6317"/>
    <w:rsid w:val="003E6D69"/>
    <w:rsid w:val="003E6FFE"/>
    <w:rsid w:val="003E78F2"/>
    <w:rsid w:val="003F01E3"/>
    <w:rsid w:val="003F0252"/>
    <w:rsid w:val="003F08B4"/>
    <w:rsid w:val="003F2537"/>
    <w:rsid w:val="003F280F"/>
    <w:rsid w:val="003F32BE"/>
    <w:rsid w:val="003F3341"/>
    <w:rsid w:val="003F35E9"/>
    <w:rsid w:val="003F3B0C"/>
    <w:rsid w:val="003F3E58"/>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D97"/>
    <w:rsid w:val="004033EA"/>
    <w:rsid w:val="00403437"/>
    <w:rsid w:val="00403D12"/>
    <w:rsid w:val="00403EE9"/>
    <w:rsid w:val="00406DE6"/>
    <w:rsid w:val="0041016D"/>
    <w:rsid w:val="0041044A"/>
    <w:rsid w:val="00410C54"/>
    <w:rsid w:val="004117D6"/>
    <w:rsid w:val="00412350"/>
    <w:rsid w:val="00412D24"/>
    <w:rsid w:val="00413037"/>
    <w:rsid w:val="004137B7"/>
    <w:rsid w:val="00414528"/>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583B"/>
    <w:rsid w:val="00425ED0"/>
    <w:rsid w:val="00426063"/>
    <w:rsid w:val="00426F4A"/>
    <w:rsid w:val="0042720A"/>
    <w:rsid w:val="004278A5"/>
    <w:rsid w:val="0043010E"/>
    <w:rsid w:val="00430278"/>
    <w:rsid w:val="004309E1"/>
    <w:rsid w:val="00431823"/>
    <w:rsid w:val="004342B7"/>
    <w:rsid w:val="00436274"/>
    <w:rsid w:val="00436D5A"/>
    <w:rsid w:val="004409F7"/>
    <w:rsid w:val="00441296"/>
    <w:rsid w:val="00441381"/>
    <w:rsid w:val="00441535"/>
    <w:rsid w:val="004417D0"/>
    <w:rsid w:val="00442051"/>
    <w:rsid w:val="00442363"/>
    <w:rsid w:val="00442466"/>
    <w:rsid w:val="00442645"/>
    <w:rsid w:val="004430AA"/>
    <w:rsid w:val="00443F7A"/>
    <w:rsid w:val="0044403D"/>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3012"/>
    <w:rsid w:val="0045409A"/>
    <w:rsid w:val="004546B3"/>
    <w:rsid w:val="00454723"/>
    <w:rsid w:val="00454EDA"/>
    <w:rsid w:val="004553CB"/>
    <w:rsid w:val="00455655"/>
    <w:rsid w:val="00455ED4"/>
    <w:rsid w:val="00456BA6"/>
    <w:rsid w:val="004572C8"/>
    <w:rsid w:val="00457EC6"/>
    <w:rsid w:val="00460F18"/>
    <w:rsid w:val="004620A0"/>
    <w:rsid w:val="00462C0B"/>
    <w:rsid w:val="00462C1E"/>
    <w:rsid w:val="00463A81"/>
    <w:rsid w:val="0046425E"/>
    <w:rsid w:val="00464810"/>
    <w:rsid w:val="00464B2A"/>
    <w:rsid w:val="004650F2"/>
    <w:rsid w:val="004652C2"/>
    <w:rsid w:val="004653E4"/>
    <w:rsid w:val="004657F0"/>
    <w:rsid w:val="00466793"/>
    <w:rsid w:val="0047081A"/>
    <w:rsid w:val="00470984"/>
    <w:rsid w:val="00470FBD"/>
    <w:rsid w:val="00471FBF"/>
    <w:rsid w:val="004726DA"/>
    <w:rsid w:val="00472FEA"/>
    <w:rsid w:val="004730DD"/>
    <w:rsid w:val="004741FF"/>
    <w:rsid w:val="00474502"/>
    <w:rsid w:val="00474776"/>
    <w:rsid w:val="00475BB8"/>
    <w:rsid w:val="00475F0B"/>
    <w:rsid w:val="004775DE"/>
    <w:rsid w:val="004776DA"/>
    <w:rsid w:val="004779A8"/>
    <w:rsid w:val="0048020B"/>
    <w:rsid w:val="00480489"/>
    <w:rsid w:val="00480742"/>
    <w:rsid w:val="00480ACD"/>
    <w:rsid w:val="00480CFA"/>
    <w:rsid w:val="00481818"/>
    <w:rsid w:val="00481B96"/>
    <w:rsid w:val="0048230B"/>
    <w:rsid w:val="00483575"/>
    <w:rsid w:val="004838A4"/>
    <w:rsid w:val="00484144"/>
    <w:rsid w:val="0048493B"/>
    <w:rsid w:val="00484E1F"/>
    <w:rsid w:val="00485797"/>
    <w:rsid w:val="004859B8"/>
    <w:rsid w:val="0048738F"/>
    <w:rsid w:val="00490DFF"/>
    <w:rsid w:val="00492125"/>
    <w:rsid w:val="00492518"/>
    <w:rsid w:val="00493276"/>
    <w:rsid w:val="004933F2"/>
    <w:rsid w:val="00493C82"/>
    <w:rsid w:val="00493FB5"/>
    <w:rsid w:val="00494A6F"/>
    <w:rsid w:val="00494AC3"/>
    <w:rsid w:val="004954F5"/>
    <w:rsid w:val="004966EB"/>
    <w:rsid w:val="00496F5D"/>
    <w:rsid w:val="00497065"/>
    <w:rsid w:val="00497270"/>
    <w:rsid w:val="004A0913"/>
    <w:rsid w:val="004A0D0A"/>
    <w:rsid w:val="004A0FBA"/>
    <w:rsid w:val="004A11D7"/>
    <w:rsid w:val="004A1628"/>
    <w:rsid w:val="004A180E"/>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549"/>
    <w:rsid w:val="004A68DA"/>
    <w:rsid w:val="004A6D00"/>
    <w:rsid w:val="004A6F3A"/>
    <w:rsid w:val="004A708A"/>
    <w:rsid w:val="004B0883"/>
    <w:rsid w:val="004B1699"/>
    <w:rsid w:val="004B1CAB"/>
    <w:rsid w:val="004B1DED"/>
    <w:rsid w:val="004B462F"/>
    <w:rsid w:val="004B4770"/>
    <w:rsid w:val="004B481E"/>
    <w:rsid w:val="004B4C32"/>
    <w:rsid w:val="004B53D2"/>
    <w:rsid w:val="004B556D"/>
    <w:rsid w:val="004B5602"/>
    <w:rsid w:val="004B58EB"/>
    <w:rsid w:val="004B6159"/>
    <w:rsid w:val="004B7022"/>
    <w:rsid w:val="004C0D49"/>
    <w:rsid w:val="004C1765"/>
    <w:rsid w:val="004C1AF4"/>
    <w:rsid w:val="004C2215"/>
    <w:rsid w:val="004C2E98"/>
    <w:rsid w:val="004C3439"/>
    <w:rsid w:val="004C3663"/>
    <w:rsid w:val="004C3A20"/>
    <w:rsid w:val="004C3F75"/>
    <w:rsid w:val="004C4CF9"/>
    <w:rsid w:val="004C5ABB"/>
    <w:rsid w:val="004C5CEC"/>
    <w:rsid w:val="004C6B96"/>
    <w:rsid w:val="004D1426"/>
    <w:rsid w:val="004D1677"/>
    <w:rsid w:val="004D176E"/>
    <w:rsid w:val="004D1FBB"/>
    <w:rsid w:val="004D28F7"/>
    <w:rsid w:val="004D3060"/>
    <w:rsid w:val="004D30E8"/>
    <w:rsid w:val="004D351C"/>
    <w:rsid w:val="004D35E9"/>
    <w:rsid w:val="004D3A37"/>
    <w:rsid w:val="004D3B32"/>
    <w:rsid w:val="004D43F1"/>
    <w:rsid w:val="004D48EB"/>
    <w:rsid w:val="004D535A"/>
    <w:rsid w:val="004D541E"/>
    <w:rsid w:val="004D6CCC"/>
    <w:rsid w:val="004D7CF0"/>
    <w:rsid w:val="004D7DEB"/>
    <w:rsid w:val="004E0BEF"/>
    <w:rsid w:val="004E14A3"/>
    <w:rsid w:val="004E1DDF"/>
    <w:rsid w:val="004E1ED8"/>
    <w:rsid w:val="004E3006"/>
    <w:rsid w:val="004E32D7"/>
    <w:rsid w:val="004E386B"/>
    <w:rsid w:val="004E38E3"/>
    <w:rsid w:val="004E3BA7"/>
    <w:rsid w:val="004E4912"/>
    <w:rsid w:val="004E4AA4"/>
    <w:rsid w:val="004E5167"/>
    <w:rsid w:val="004E57E7"/>
    <w:rsid w:val="004E6387"/>
    <w:rsid w:val="004E664D"/>
    <w:rsid w:val="004E6728"/>
    <w:rsid w:val="004E6837"/>
    <w:rsid w:val="004E6FEC"/>
    <w:rsid w:val="004E757E"/>
    <w:rsid w:val="004F0294"/>
    <w:rsid w:val="004F2177"/>
    <w:rsid w:val="004F36F4"/>
    <w:rsid w:val="004F487A"/>
    <w:rsid w:val="004F4DA8"/>
    <w:rsid w:val="004F4EC3"/>
    <w:rsid w:val="004F528B"/>
    <w:rsid w:val="004F6075"/>
    <w:rsid w:val="004F64C3"/>
    <w:rsid w:val="004F6994"/>
    <w:rsid w:val="004F6F4F"/>
    <w:rsid w:val="004F7636"/>
    <w:rsid w:val="004F7F4E"/>
    <w:rsid w:val="005006BE"/>
    <w:rsid w:val="00500EDC"/>
    <w:rsid w:val="005018BE"/>
    <w:rsid w:val="00501C6B"/>
    <w:rsid w:val="00502649"/>
    <w:rsid w:val="00502698"/>
    <w:rsid w:val="00502942"/>
    <w:rsid w:val="00502A46"/>
    <w:rsid w:val="00502E04"/>
    <w:rsid w:val="00503EDC"/>
    <w:rsid w:val="0050440A"/>
    <w:rsid w:val="00504885"/>
    <w:rsid w:val="005049E6"/>
    <w:rsid w:val="00505D05"/>
    <w:rsid w:val="005061E9"/>
    <w:rsid w:val="00506A45"/>
    <w:rsid w:val="00506E4F"/>
    <w:rsid w:val="00507DD7"/>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3C8"/>
    <w:rsid w:val="005145CA"/>
    <w:rsid w:val="00514A87"/>
    <w:rsid w:val="005161AC"/>
    <w:rsid w:val="00516409"/>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2CC"/>
    <w:rsid w:val="00525E6B"/>
    <w:rsid w:val="00525F88"/>
    <w:rsid w:val="0052648A"/>
    <w:rsid w:val="005279FA"/>
    <w:rsid w:val="00527FBB"/>
    <w:rsid w:val="00530003"/>
    <w:rsid w:val="00530B02"/>
    <w:rsid w:val="00530B1A"/>
    <w:rsid w:val="0053146E"/>
    <w:rsid w:val="00531F67"/>
    <w:rsid w:val="005320A9"/>
    <w:rsid w:val="00532809"/>
    <w:rsid w:val="005338EE"/>
    <w:rsid w:val="00533950"/>
    <w:rsid w:val="00534339"/>
    <w:rsid w:val="00534553"/>
    <w:rsid w:val="005346CB"/>
    <w:rsid w:val="00534C1B"/>
    <w:rsid w:val="0053634B"/>
    <w:rsid w:val="00536DF6"/>
    <w:rsid w:val="00537798"/>
    <w:rsid w:val="005403F3"/>
    <w:rsid w:val="00540C97"/>
    <w:rsid w:val="00542108"/>
    <w:rsid w:val="0054268D"/>
    <w:rsid w:val="00542D42"/>
    <w:rsid w:val="0054320B"/>
    <w:rsid w:val="0054344D"/>
    <w:rsid w:val="00543E4D"/>
    <w:rsid w:val="005462B5"/>
    <w:rsid w:val="00547447"/>
    <w:rsid w:val="00547894"/>
    <w:rsid w:val="00550274"/>
    <w:rsid w:val="00551364"/>
    <w:rsid w:val="005514DF"/>
    <w:rsid w:val="0055260D"/>
    <w:rsid w:val="0055281C"/>
    <w:rsid w:val="005529E5"/>
    <w:rsid w:val="00553ACC"/>
    <w:rsid w:val="00554523"/>
    <w:rsid w:val="0055466C"/>
    <w:rsid w:val="00555075"/>
    <w:rsid w:val="005554B4"/>
    <w:rsid w:val="0055712E"/>
    <w:rsid w:val="00557139"/>
    <w:rsid w:val="0055725B"/>
    <w:rsid w:val="005577C9"/>
    <w:rsid w:val="00557D54"/>
    <w:rsid w:val="00560942"/>
    <w:rsid w:val="00560AC2"/>
    <w:rsid w:val="00560CA6"/>
    <w:rsid w:val="00560F5F"/>
    <w:rsid w:val="00561452"/>
    <w:rsid w:val="00561739"/>
    <w:rsid w:val="00562867"/>
    <w:rsid w:val="00563147"/>
    <w:rsid w:val="0056349E"/>
    <w:rsid w:val="005637AC"/>
    <w:rsid w:val="00563B4E"/>
    <w:rsid w:val="00563C9A"/>
    <w:rsid w:val="00563DF3"/>
    <w:rsid w:val="005641ED"/>
    <w:rsid w:val="0056431B"/>
    <w:rsid w:val="00564DA5"/>
    <w:rsid w:val="00565454"/>
    <w:rsid w:val="005655B5"/>
    <w:rsid w:val="00565AEF"/>
    <w:rsid w:val="0056618A"/>
    <w:rsid w:val="005668EE"/>
    <w:rsid w:val="00566C61"/>
    <w:rsid w:val="0056778E"/>
    <w:rsid w:val="005714B5"/>
    <w:rsid w:val="00571677"/>
    <w:rsid w:val="0057210C"/>
    <w:rsid w:val="0057243B"/>
    <w:rsid w:val="00573632"/>
    <w:rsid w:val="00573A63"/>
    <w:rsid w:val="00573E2A"/>
    <w:rsid w:val="0057411C"/>
    <w:rsid w:val="00575382"/>
    <w:rsid w:val="005759B6"/>
    <w:rsid w:val="00575B34"/>
    <w:rsid w:val="005767BE"/>
    <w:rsid w:val="0058063C"/>
    <w:rsid w:val="00580B39"/>
    <w:rsid w:val="00580BAB"/>
    <w:rsid w:val="00581A58"/>
    <w:rsid w:val="00581B9A"/>
    <w:rsid w:val="0058280E"/>
    <w:rsid w:val="00583051"/>
    <w:rsid w:val="0058318F"/>
    <w:rsid w:val="005831AC"/>
    <w:rsid w:val="00583251"/>
    <w:rsid w:val="005832CE"/>
    <w:rsid w:val="0058363E"/>
    <w:rsid w:val="00583D9E"/>
    <w:rsid w:val="00584C5F"/>
    <w:rsid w:val="0058554F"/>
    <w:rsid w:val="00585735"/>
    <w:rsid w:val="00585B71"/>
    <w:rsid w:val="00586322"/>
    <w:rsid w:val="0058712B"/>
    <w:rsid w:val="005876C2"/>
    <w:rsid w:val="00587A20"/>
    <w:rsid w:val="00590891"/>
    <w:rsid w:val="00590DD5"/>
    <w:rsid w:val="005910DD"/>
    <w:rsid w:val="00591F2D"/>
    <w:rsid w:val="005920D0"/>
    <w:rsid w:val="00592496"/>
    <w:rsid w:val="00592DE0"/>
    <w:rsid w:val="00593FF0"/>
    <w:rsid w:val="00594B08"/>
    <w:rsid w:val="00594D83"/>
    <w:rsid w:val="005958DD"/>
    <w:rsid w:val="005958FD"/>
    <w:rsid w:val="005966FC"/>
    <w:rsid w:val="00597887"/>
    <w:rsid w:val="005A0A22"/>
    <w:rsid w:val="005A103F"/>
    <w:rsid w:val="005A15AC"/>
    <w:rsid w:val="005A1F01"/>
    <w:rsid w:val="005A25F1"/>
    <w:rsid w:val="005A29BC"/>
    <w:rsid w:val="005A31DB"/>
    <w:rsid w:val="005A3216"/>
    <w:rsid w:val="005A3A59"/>
    <w:rsid w:val="005A3C72"/>
    <w:rsid w:val="005A3FF6"/>
    <w:rsid w:val="005A4436"/>
    <w:rsid w:val="005A4674"/>
    <w:rsid w:val="005A4BF3"/>
    <w:rsid w:val="005A5924"/>
    <w:rsid w:val="005A59BC"/>
    <w:rsid w:val="005A65DA"/>
    <w:rsid w:val="005A65FA"/>
    <w:rsid w:val="005A67CD"/>
    <w:rsid w:val="005A6C25"/>
    <w:rsid w:val="005A71D1"/>
    <w:rsid w:val="005B02D9"/>
    <w:rsid w:val="005B09C0"/>
    <w:rsid w:val="005B195B"/>
    <w:rsid w:val="005B1F5E"/>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916"/>
    <w:rsid w:val="005C42DF"/>
    <w:rsid w:val="005C55B4"/>
    <w:rsid w:val="005C5D30"/>
    <w:rsid w:val="005C638F"/>
    <w:rsid w:val="005C6DB4"/>
    <w:rsid w:val="005C6EC6"/>
    <w:rsid w:val="005D033F"/>
    <w:rsid w:val="005D0762"/>
    <w:rsid w:val="005D0D39"/>
    <w:rsid w:val="005D1318"/>
    <w:rsid w:val="005D183E"/>
    <w:rsid w:val="005D2032"/>
    <w:rsid w:val="005D2519"/>
    <w:rsid w:val="005D32E3"/>
    <w:rsid w:val="005D37A4"/>
    <w:rsid w:val="005D38DA"/>
    <w:rsid w:val="005D42E3"/>
    <w:rsid w:val="005D46A1"/>
    <w:rsid w:val="005D65F5"/>
    <w:rsid w:val="005D6856"/>
    <w:rsid w:val="005D7671"/>
    <w:rsid w:val="005D76E6"/>
    <w:rsid w:val="005E0386"/>
    <w:rsid w:val="005E2297"/>
    <w:rsid w:val="005E22B2"/>
    <w:rsid w:val="005E2436"/>
    <w:rsid w:val="005E2AB2"/>
    <w:rsid w:val="005E2D68"/>
    <w:rsid w:val="005E3716"/>
    <w:rsid w:val="005E3758"/>
    <w:rsid w:val="005E37C4"/>
    <w:rsid w:val="005E3AD4"/>
    <w:rsid w:val="005E3DBD"/>
    <w:rsid w:val="005E4807"/>
    <w:rsid w:val="005E4D62"/>
    <w:rsid w:val="005E4ED7"/>
    <w:rsid w:val="005E597E"/>
    <w:rsid w:val="005E5D03"/>
    <w:rsid w:val="005F06B2"/>
    <w:rsid w:val="005F1551"/>
    <w:rsid w:val="005F16A9"/>
    <w:rsid w:val="005F2364"/>
    <w:rsid w:val="005F2A00"/>
    <w:rsid w:val="005F2E1C"/>
    <w:rsid w:val="005F32B1"/>
    <w:rsid w:val="005F36D3"/>
    <w:rsid w:val="005F3CC6"/>
    <w:rsid w:val="005F3D3D"/>
    <w:rsid w:val="005F4402"/>
    <w:rsid w:val="005F44CA"/>
    <w:rsid w:val="005F459A"/>
    <w:rsid w:val="005F4B96"/>
    <w:rsid w:val="005F51D2"/>
    <w:rsid w:val="005F5289"/>
    <w:rsid w:val="005F5325"/>
    <w:rsid w:val="005F5ABB"/>
    <w:rsid w:val="005F6532"/>
    <w:rsid w:val="005F73D9"/>
    <w:rsid w:val="005F7592"/>
    <w:rsid w:val="005F7BCC"/>
    <w:rsid w:val="00600422"/>
    <w:rsid w:val="0060096B"/>
    <w:rsid w:val="006023FD"/>
    <w:rsid w:val="006039DA"/>
    <w:rsid w:val="006043AF"/>
    <w:rsid w:val="0060585A"/>
    <w:rsid w:val="00605E52"/>
    <w:rsid w:val="00606093"/>
    <w:rsid w:val="0060665D"/>
    <w:rsid w:val="00606BCF"/>
    <w:rsid w:val="00606DE1"/>
    <w:rsid w:val="006079F8"/>
    <w:rsid w:val="00607B15"/>
    <w:rsid w:val="0061139A"/>
    <w:rsid w:val="00611458"/>
    <w:rsid w:val="006133F2"/>
    <w:rsid w:val="006146AF"/>
    <w:rsid w:val="0061494A"/>
    <w:rsid w:val="00615090"/>
    <w:rsid w:val="006155C1"/>
    <w:rsid w:val="00615997"/>
    <w:rsid w:val="00615D2E"/>
    <w:rsid w:val="00616768"/>
    <w:rsid w:val="00616DEB"/>
    <w:rsid w:val="0061707C"/>
    <w:rsid w:val="006202BA"/>
    <w:rsid w:val="00620931"/>
    <w:rsid w:val="0062093E"/>
    <w:rsid w:val="00621AE5"/>
    <w:rsid w:val="00621C45"/>
    <w:rsid w:val="00622039"/>
    <w:rsid w:val="006237EB"/>
    <w:rsid w:val="00624573"/>
    <w:rsid w:val="006247AA"/>
    <w:rsid w:val="00624C90"/>
    <w:rsid w:val="006251D6"/>
    <w:rsid w:val="006253D9"/>
    <w:rsid w:val="006264D4"/>
    <w:rsid w:val="00626847"/>
    <w:rsid w:val="00626BB5"/>
    <w:rsid w:val="00626D18"/>
    <w:rsid w:val="006273B4"/>
    <w:rsid w:val="00627578"/>
    <w:rsid w:val="00627759"/>
    <w:rsid w:val="00627C23"/>
    <w:rsid w:val="006306B6"/>
    <w:rsid w:val="00630BBC"/>
    <w:rsid w:val="006317BD"/>
    <w:rsid w:val="0063198C"/>
    <w:rsid w:val="00632FF8"/>
    <w:rsid w:val="006338B9"/>
    <w:rsid w:val="00633D44"/>
    <w:rsid w:val="0063419A"/>
    <w:rsid w:val="006341B8"/>
    <w:rsid w:val="006343F8"/>
    <w:rsid w:val="006344AD"/>
    <w:rsid w:val="0063469C"/>
    <w:rsid w:val="00634E20"/>
    <w:rsid w:val="00634EEB"/>
    <w:rsid w:val="006366E6"/>
    <w:rsid w:val="00636879"/>
    <w:rsid w:val="006379BC"/>
    <w:rsid w:val="00637B96"/>
    <w:rsid w:val="00640320"/>
    <w:rsid w:val="006406A7"/>
    <w:rsid w:val="006407CD"/>
    <w:rsid w:val="00640B36"/>
    <w:rsid w:val="006410BE"/>
    <w:rsid w:val="00641570"/>
    <w:rsid w:val="0064186C"/>
    <w:rsid w:val="0064239B"/>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2C60"/>
    <w:rsid w:val="00653692"/>
    <w:rsid w:val="006536DE"/>
    <w:rsid w:val="00655DCA"/>
    <w:rsid w:val="00655FAF"/>
    <w:rsid w:val="0065741F"/>
    <w:rsid w:val="00657C17"/>
    <w:rsid w:val="00657ED3"/>
    <w:rsid w:val="00661953"/>
    <w:rsid w:val="006647E0"/>
    <w:rsid w:val="00664D2D"/>
    <w:rsid w:val="00664D92"/>
    <w:rsid w:val="00664ED6"/>
    <w:rsid w:val="00665E9F"/>
    <w:rsid w:val="00666856"/>
    <w:rsid w:val="00666C93"/>
    <w:rsid w:val="00666D16"/>
    <w:rsid w:val="00666D6E"/>
    <w:rsid w:val="00666E37"/>
    <w:rsid w:val="00667132"/>
    <w:rsid w:val="006675F6"/>
    <w:rsid w:val="00667BD6"/>
    <w:rsid w:val="00667FB6"/>
    <w:rsid w:val="00670206"/>
    <w:rsid w:val="00671B36"/>
    <w:rsid w:val="00671C77"/>
    <w:rsid w:val="00672616"/>
    <w:rsid w:val="0067304C"/>
    <w:rsid w:val="00673AD6"/>
    <w:rsid w:val="00674DFD"/>
    <w:rsid w:val="0067503D"/>
    <w:rsid w:val="006753C3"/>
    <w:rsid w:val="0067550B"/>
    <w:rsid w:val="0067556C"/>
    <w:rsid w:val="00675BF8"/>
    <w:rsid w:val="0067637E"/>
    <w:rsid w:val="00676389"/>
    <w:rsid w:val="00676D83"/>
    <w:rsid w:val="00677368"/>
    <w:rsid w:val="00677F6C"/>
    <w:rsid w:val="006801D7"/>
    <w:rsid w:val="00681073"/>
    <w:rsid w:val="006817F1"/>
    <w:rsid w:val="00681986"/>
    <w:rsid w:val="006820F6"/>
    <w:rsid w:val="00682CA3"/>
    <w:rsid w:val="00683394"/>
    <w:rsid w:val="006834B0"/>
    <w:rsid w:val="006834E6"/>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F1A"/>
    <w:rsid w:val="00690FA1"/>
    <w:rsid w:val="006910D4"/>
    <w:rsid w:val="00691B1B"/>
    <w:rsid w:val="00691BBD"/>
    <w:rsid w:val="0069201B"/>
    <w:rsid w:val="006922AB"/>
    <w:rsid w:val="00694E47"/>
    <w:rsid w:val="00694FCF"/>
    <w:rsid w:val="0069666D"/>
    <w:rsid w:val="0069693D"/>
    <w:rsid w:val="006974F3"/>
    <w:rsid w:val="006A10AF"/>
    <w:rsid w:val="006A137B"/>
    <w:rsid w:val="006A24F3"/>
    <w:rsid w:val="006A281B"/>
    <w:rsid w:val="006A2D69"/>
    <w:rsid w:val="006A305B"/>
    <w:rsid w:val="006A338E"/>
    <w:rsid w:val="006A3AD2"/>
    <w:rsid w:val="006A3E0D"/>
    <w:rsid w:val="006A53C1"/>
    <w:rsid w:val="006A56D5"/>
    <w:rsid w:val="006A5B1F"/>
    <w:rsid w:val="006B012C"/>
    <w:rsid w:val="006B01BA"/>
    <w:rsid w:val="006B16F5"/>
    <w:rsid w:val="006B1C22"/>
    <w:rsid w:val="006B2024"/>
    <w:rsid w:val="006B2067"/>
    <w:rsid w:val="006B292D"/>
    <w:rsid w:val="006B2C22"/>
    <w:rsid w:val="006B2DDE"/>
    <w:rsid w:val="006B38DB"/>
    <w:rsid w:val="006B435A"/>
    <w:rsid w:val="006B446A"/>
    <w:rsid w:val="006B48FF"/>
    <w:rsid w:val="006B561F"/>
    <w:rsid w:val="006B5FAB"/>
    <w:rsid w:val="006B60D2"/>
    <w:rsid w:val="006B7308"/>
    <w:rsid w:val="006B733C"/>
    <w:rsid w:val="006C01F4"/>
    <w:rsid w:val="006C092B"/>
    <w:rsid w:val="006C121D"/>
    <w:rsid w:val="006C1702"/>
    <w:rsid w:val="006C1B01"/>
    <w:rsid w:val="006C2247"/>
    <w:rsid w:val="006C23E2"/>
    <w:rsid w:val="006C27B8"/>
    <w:rsid w:val="006C38E0"/>
    <w:rsid w:val="006C3CE6"/>
    <w:rsid w:val="006C3F96"/>
    <w:rsid w:val="006C40F6"/>
    <w:rsid w:val="006C438F"/>
    <w:rsid w:val="006C4778"/>
    <w:rsid w:val="006C5097"/>
    <w:rsid w:val="006C556B"/>
    <w:rsid w:val="006D014F"/>
    <w:rsid w:val="006D01BF"/>
    <w:rsid w:val="006D1DD6"/>
    <w:rsid w:val="006D2376"/>
    <w:rsid w:val="006D265D"/>
    <w:rsid w:val="006D2828"/>
    <w:rsid w:val="006D339C"/>
    <w:rsid w:val="006D413B"/>
    <w:rsid w:val="006D48A2"/>
    <w:rsid w:val="006D4F09"/>
    <w:rsid w:val="006D5910"/>
    <w:rsid w:val="006D6473"/>
    <w:rsid w:val="006D6AA3"/>
    <w:rsid w:val="006D72E5"/>
    <w:rsid w:val="006D7511"/>
    <w:rsid w:val="006D762F"/>
    <w:rsid w:val="006E0E14"/>
    <w:rsid w:val="006E139C"/>
    <w:rsid w:val="006E1E24"/>
    <w:rsid w:val="006E2334"/>
    <w:rsid w:val="006E3B79"/>
    <w:rsid w:val="006E3C86"/>
    <w:rsid w:val="006E4020"/>
    <w:rsid w:val="006E4316"/>
    <w:rsid w:val="006E4BC8"/>
    <w:rsid w:val="006E4D1D"/>
    <w:rsid w:val="006E4FD8"/>
    <w:rsid w:val="006E6323"/>
    <w:rsid w:val="006E681C"/>
    <w:rsid w:val="006E68AC"/>
    <w:rsid w:val="006E783E"/>
    <w:rsid w:val="006E7C58"/>
    <w:rsid w:val="006F0727"/>
    <w:rsid w:val="006F1AEA"/>
    <w:rsid w:val="006F1F58"/>
    <w:rsid w:val="006F214B"/>
    <w:rsid w:val="006F2A3C"/>
    <w:rsid w:val="006F4023"/>
    <w:rsid w:val="006F441F"/>
    <w:rsid w:val="006F480B"/>
    <w:rsid w:val="006F4B20"/>
    <w:rsid w:val="006F4DA6"/>
    <w:rsid w:val="006F52A0"/>
    <w:rsid w:val="006F5DCE"/>
    <w:rsid w:val="006F700A"/>
    <w:rsid w:val="006F761F"/>
    <w:rsid w:val="0070131A"/>
    <w:rsid w:val="00701EB9"/>
    <w:rsid w:val="00701F3E"/>
    <w:rsid w:val="007031F1"/>
    <w:rsid w:val="00703942"/>
    <w:rsid w:val="00704306"/>
    <w:rsid w:val="00704FE2"/>
    <w:rsid w:val="00706551"/>
    <w:rsid w:val="00706DD2"/>
    <w:rsid w:val="00706F41"/>
    <w:rsid w:val="007100F4"/>
    <w:rsid w:val="0071026C"/>
    <w:rsid w:val="0071088F"/>
    <w:rsid w:val="00710D9E"/>
    <w:rsid w:val="00710F70"/>
    <w:rsid w:val="0071157F"/>
    <w:rsid w:val="0071195D"/>
    <w:rsid w:val="00712721"/>
    <w:rsid w:val="007128EC"/>
    <w:rsid w:val="00712B59"/>
    <w:rsid w:val="00712C63"/>
    <w:rsid w:val="00713284"/>
    <w:rsid w:val="00714922"/>
    <w:rsid w:val="00714C4D"/>
    <w:rsid w:val="0071522A"/>
    <w:rsid w:val="00715FFC"/>
    <w:rsid w:val="007162C8"/>
    <w:rsid w:val="00716471"/>
    <w:rsid w:val="00716698"/>
    <w:rsid w:val="00716E71"/>
    <w:rsid w:val="007170EF"/>
    <w:rsid w:val="00717F0E"/>
    <w:rsid w:val="00720138"/>
    <w:rsid w:val="007207C8"/>
    <w:rsid w:val="00720C9F"/>
    <w:rsid w:val="007222D1"/>
    <w:rsid w:val="00722867"/>
    <w:rsid w:val="007243F7"/>
    <w:rsid w:val="00724649"/>
    <w:rsid w:val="00724D46"/>
    <w:rsid w:val="007251A6"/>
    <w:rsid w:val="00725A07"/>
    <w:rsid w:val="00725F48"/>
    <w:rsid w:val="00725FA9"/>
    <w:rsid w:val="00726F93"/>
    <w:rsid w:val="00727EA2"/>
    <w:rsid w:val="00730B15"/>
    <w:rsid w:val="00730E7B"/>
    <w:rsid w:val="00731F60"/>
    <w:rsid w:val="00732F65"/>
    <w:rsid w:val="00733212"/>
    <w:rsid w:val="007341F5"/>
    <w:rsid w:val="00734C81"/>
    <w:rsid w:val="007350FA"/>
    <w:rsid w:val="007358B1"/>
    <w:rsid w:val="00735AEC"/>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2A3"/>
    <w:rsid w:val="00743676"/>
    <w:rsid w:val="0074383E"/>
    <w:rsid w:val="00743D84"/>
    <w:rsid w:val="00744399"/>
    <w:rsid w:val="007446B0"/>
    <w:rsid w:val="007452C8"/>
    <w:rsid w:val="00745585"/>
    <w:rsid w:val="00745A84"/>
    <w:rsid w:val="00745D6D"/>
    <w:rsid w:val="00746F3D"/>
    <w:rsid w:val="007471FE"/>
    <w:rsid w:val="00747406"/>
    <w:rsid w:val="007474F5"/>
    <w:rsid w:val="00750218"/>
    <w:rsid w:val="00751337"/>
    <w:rsid w:val="0075311D"/>
    <w:rsid w:val="007538B8"/>
    <w:rsid w:val="0075395A"/>
    <w:rsid w:val="00753EA6"/>
    <w:rsid w:val="00753F38"/>
    <w:rsid w:val="00754128"/>
    <w:rsid w:val="007555EF"/>
    <w:rsid w:val="00756345"/>
    <w:rsid w:val="0075694F"/>
    <w:rsid w:val="00756D0A"/>
    <w:rsid w:val="00756E0B"/>
    <w:rsid w:val="00757475"/>
    <w:rsid w:val="007578CB"/>
    <w:rsid w:val="007579D8"/>
    <w:rsid w:val="00760ADA"/>
    <w:rsid w:val="007610DC"/>
    <w:rsid w:val="007614B1"/>
    <w:rsid w:val="00761617"/>
    <w:rsid w:val="00761ECA"/>
    <w:rsid w:val="00761FF7"/>
    <w:rsid w:val="00762561"/>
    <w:rsid w:val="007633F0"/>
    <w:rsid w:val="007641AB"/>
    <w:rsid w:val="00765017"/>
    <w:rsid w:val="007651DB"/>
    <w:rsid w:val="007659D5"/>
    <w:rsid w:val="00765CB4"/>
    <w:rsid w:val="00765F2A"/>
    <w:rsid w:val="00767952"/>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1200"/>
    <w:rsid w:val="0078148A"/>
    <w:rsid w:val="00781C10"/>
    <w:rsid w:val="00782199"/>
    <w:rsid w:val="007824B3"/>
    <w:rsid w:val="007825B1"/>
    <w:rsid w:val="0078286A"/>
    <w:rsid w:val="00782ABF"/>
    <w:rsid w:val="0078316C"/>
    <w:rsid w:val="00783A38"/>
    <w:rsid w:val="00783D66"/>
    <w:rsid w:val="00783D81"/>
    <w:rsid w:val="00786237"/>
    <w:rsid w:val="00787B0D"/>
    <w:rsid w:val="007907C9"/>
    <w:rsid w:val="00791140"/>
    <w:rsid w:val="0079115D"/>
    <w:rsid w:val="007922E3"/>
    <w:rsid w:val="007923DE"/>
    <w:rsid w:val="007924A3"/>
    <w:rsid w:val="00792F6B"/>
    <w:rsid w:val="007933AC"/>
    <w:rsid w:val="00793476"/>
    <w:rsid w:val="007938ED"/>
    <w:rsid w:val="007948E0"/>
    <w:rsid w:val="00795737"/>
    <w:rsid w:val="007960BB"/>
    <w:rsid w:val="00796A6D"/>
    <w:rsid w:val="007974D2"/>
    <w:rsid w:val="007A29C4"/>
    <w:rsid w:val="007A2A7D"/>
    <w:rsid w:val="007A448C"/>
    <w:rsid w:val="007A5DDB"/>
    <w:rsid w:val="007A5E87"/>
    <w:rsid w:val="007A5E9D"/>
    <w:rsid w:val="007A5F28"/>
    <w:rsid w:val="007A6948"/>
    <w:rsid w:val="007B0254"/>
    <w:rsid w:val="007B0E86"/>
    <w:rsid w:val="007B11C5"/>
    <w:rsid w:val="007B1E63"/>
    <w:rsid w:val="007B2D2E"/>
    <w:rsid w:val="007B33EB"/>
    <w:rsid w:val="007B37AC"/>
    <w:rsid w:val="007B388C"/>
    <w:rsid w:val="007B482A"/>
    <w:rsid w:val="007B4DA0"/>
    <w:rsid w:val="007B65DA"/>
    <w:rsid w:val="007B6D8A"/>
    <w:rsid w:val="007B6F7D"/>
    <w:rsid w:val="007B7286"/>
    <w:rsid w:val="007B731B"/>
    <w:rsid w:val="007B7B80"/>
    <w:rsid w:val="007C00EB"/>
    <w:rsid w:val="007C06C3"/>
    <w:rsid w:val="007C12D2"/>
    <w:rsid w:val="007C1A53"/>
    <w:rsid w:val="007C1AC3"/>
    <w:rsid w:val="007C3090"/>
    <w:rsid w:val="007C3127"/>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B72"/>
    <w:rsid w:val="007D1BC1"/>
    <w:rsid w:val="007D2FA6"/>
    <w:rsid w:val="007D34FB"/>
    <w:rsid w:val="007D3ACF"/>
    <w:rsid w:val="007D452A"/>
    <w:rsid w:val="007D490D"/>
    <w:rsid w:val="007D4982"/>
    <w:rsid w:val="007D4A06"/>
    <w:rsid w:val="007D77B6"/>
    <w:rsid w:val="007D7E1C"/>
    <w:rsid w:val="007E0011"/>
    <w:rsid w:val="007E011D"/>
    <w:rsid w:val="007E044F"/>
    <w:rsid w:val="007E072C"/>
    <w:rsid w:val="007E0CD0"/>
    <w:rsid w:val="007E118E"/>
    <w:rsid w:val="007E1A44"/>
    <w:rsid w:val="007E1B13"/>
    <w:rsid w:val="007E3169"/>
    <w:rsid w:val="007E4B0D"/>
    <w:rsid w:val="007E4BE3"/>
    <w:rsid w:val="007E4CEF"/>
    <w:rsid w:val="007E4D5B"/>
    <w:rsid w:val="007E5001"/>
    <w:rsid w:val="007E557B"/>
    <w:rsid w:val="007E6D12"/>
    <w:rsid w:val="007E77A2"/>
    <w:rsid w:val="007E783B"/>
    <w:rsid w:val="007E78E3"/>
    <w:rsid w:val="007E7C0D"/>
    <w:rsid w:val="007E7F53"/>
    <w:rsid w:val="007F00E8"/>
    <w:rsid w:val="007F026D"/>
    <w:rsid w:val="007F045C"/>
    <w:rsid w:val="007F059F"/>
    <w:rsid w:val="007F06E0"/>
    <w:rsid w:val="007F071F"/>
    <w:rsid w:val="007F0795"/>
    <w:rsid w:val="007F0A5E"/>
    <w:rsid w:val="007F1A1D"/>
    <w:rsid w:val="007F1B7A"/>
    <w:rsid w:val="007F210F"/>
    <w:rsid w:val="007F2ACC"/>
    <w:rsid w:val="007F3142"/>
    <w:rsid w:val="007F40D2"/>
    <w:rsid w:val="007F5540"/>
    <w:rsid w:val="007F566C"/>
    <w:rsid w:val="007F568B"/>
    <w:rsid w:val="007F5BFF"/>
    <w:rsid w:val="007F6B85"/>
    <w:rsid w:val="007F70F6"/>
    <w:rsid w:val="00800435"/>
    <w:rsid w:val="00800547"/>
    <w:rsid w:val="008006BA"/>
    <w:rsid w:val="00800E19"/>
    <w:rsid w:val="008014DB"/>
    <w:rsid w:val="008019AD"/>
    <w:rsid w:val="00801AAE"/>
    <w:rsid w:val="00801CF5"/>
    <w:rsid w:val="00802D0F"/>
    <w:rsid w:val="00804096"/>
    <w:rsid w:val="008045E0"/>
    <w:rsid w:val="00805377"/>
    <w:rsid w:val="00805C16"/>
    <w:rsid w:val="00807ECC"/>
    <w:rsid w:val="0081039E"/>
    <w:rsid w:val="0081049A"/>
    <w:rsid w:val="00810C14"/>
    <w:rsid w:val="00811313"/>
    <w:rsid w:val="008114ED"/>
    <w:rsid w:val="008118EA"/>
    <w:rsid w:val="00813612"/>
    <w:rsid w:val="00813ED6"/>
    <w:rsid w:val="0081416E"/>
    <w:rsid w:val="0081425E"/>
    <w:rsid w:val="0081508C"/>
    <w:rsid w:val="00815646"/>
    <w:rsid w:val="00815703"/>
    <w:rsid w:val="00815B5C"/>
    <w:rsid w:val="00816AF6"/>
    <w:rsid w:val="00816B44"/>
    <w:rsid w:val="00816D9C"/>
    <w:rsid w:val="00816EC2"/>
    <w:rsid w:val="00816FEC"/>
    <w:rsid w:val="0081785F"/>
    <w:rsid w:val="00817A97"/>
    <w:rsid w:val="00821B9A"/>
    <w:rsid w:val="0082283C"/>
    <w:rsid w:val="00822867"/>
    <w:rsid w:val="00822B30"/>
    <w:rsid w:val="008231DF"/>
    <w:rsid w:val="00823687"/>
    <w:rsid w:val="008236DE"/>
    <w:rsid w:val="00823767"/>
    <w:rsid w:val="008239D9"/>
    <w:rsid w:val="00823AA0"/>
    <w:rsid w:val="00824F95"/>
    <w:rsid w:val="0082526C"/>
    <w:rsid w:val="008254F8"/>
    <w:rsid w:val="00825A6E"/>
    <w:rsid w:val="00826393"/>
    <w:rsid w:val="00826875"/>
    <w:rsid w:val="008313FD"/>
    <w:rsid w:val="00832A75"/>
    <w:rsid w:val="008333E2"/>
    <w:rsid w:val="00833452"/>
    <w:rsid w:val="00834574"/>
    <w:rsid w:val="008348D1"/>
    <w:rsid w:val="008352AE"/>
    <w:rsid w:val="008356FA"/>
    <w:rsid w:val="00835C69"/>
    <w:rsid w:val="00835EAF"/>
    <w:rsid w:val="00836A3B"/>
    <w:rsid w:val="008377B3"/>
    <w:rsid w:val="008377BD"/>
    <w:rsid w:val="00837AFB"/>
    <w:rsid w:val="00840415"/>
    <w:rsid w:val="00841776"/>
    <w:rsid w:val="0084178C"/>
    <w:rsid w:val="00841822"/>
    <w:rsid w:val="00841C72"/>
    <w:rsid w:val="00842BD3"/>
    <w:rsid w:val="008433D0"/>
    <w:rsid w:val="00843508"/>
    <w:rsid w:val="0084401A"/>
    <w:rsid w:val="008452AE"/>
    <w:rsid w:val="00845F89"/>
    <w:rsid w:val="008463B9"/>
    <w:rsid w:val="00846CFB"/>
    <w:rsid w:val="00846F14"/>
    <w:rsid w:val="008472C6"/>
    <w:rsid w:val="0084739D"/>
    <w:rsid w:val="00847693"/>
    <w:rsid w:val="00847856"/>
    <w:rsid w:val="00850197"/>
    <w:rsid w:val="00850BB8"/>
    <w:rsid w:val="0085295E"/>
    <w:rsid w:val="00852A84"/>
    <w:rsid w:val="00853A4E"/>
    <w:rsid w:val="00853D12"/>
    <w:rsid w:val="00854407"/>
    <w:rsid w:val="0085490E"/>
    <w:rsid w:val="0085493A"/>
    <w:rsid w:val="00854B4F"/>
    <w:rsid w:val="00854E84"/>
    <w:rsid w:val="00855A93"/>
    <w:rsid w:val="00855D4A"/>
    <w:rsid w:val="0085657F"/>
    <w:rsid w:val="00856ED9"/>
    <w:rsid w:val="00857674"/>
    <w:rsid w:val="00857B54"/>
    <w:rsid w:val="00857E03"/>
    <w:rsid w:val="008609EF"/>
    <w:rsid w:val="00861969"/>
    <w:rsid w:val="00861A60"/>
    <w:rsid w:val="00864BFB"/>
    <w:rsid w:val="00864C93"/>
    <w:rsid w:val="00865619"/>
    <w:rsid w:val="00865C5C"/>
    <w:rsid w:val="0086665B"/>
    <w:rsid w:val="00866806"/>
    <w:rsid w:val="00866D02"/>
    <w:rsid w:val="00866F29"/>
    <w:rsid w:val="0086719D"/>
    <w:rsid w:val="00870322"/>
    <w:rsid w:val="00870486"/>
    <w:rsid w:val="0087181C"/>
    <w:rsid w:val="00873B97"/>
    <w:rsid w:val="00875044"/>
    <w:rsid w:val="00875652"/>
    <w:rsid w:val="00876058"/>
    <w:rsid w:val="0087621A"/>
    <w:rsid w:val="00876B88"/>
    <w:rsid w:val="00876E0F"/>
    <w:rsid w:val="008819EF"/>
    <w:rsid w:val="0088303D"/>
    <w:rsid w:val="008838F0"/>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96F2B"/>
    <w:rsid w:val="00897F76"/>
    <w:rsid w:val="008A0FB5"/>
    <w:rsid w:val="008A24EE"/>
    <w:rsid w:val="008A28FE"/>
    <w:rsid w:val="008A32EA"/>
    <w:rsid w:val="008A37AB"/>
    <w:rsid w:val="008A3DC2"/>
    <w:rsid w:val="008A40AB"/>
    <w:rsid w:val="008A40AD"/>
    <w:rsid w:val="008A4EA4"/>
    <w:rsid w:val="008A575B"/>
    <w:rsid w:val="008A58BA"/>
    <w:rsid w:val="008A6EE1"/>
    <w:rsid w:val="008A712D"/>
    <w:rsid w:val="008A77B9"/>
    <w:rsid w:val="008B1B8F"/>
    <w:rsid w:val="008B211B"/>
    <w:rsid w:val="008B2E23"/>
    <w:rsid w:val="008B396D"/>
    <w:rsid w:val="008B43DD"/>
    <w:rsid w:val="008B59FE"/>
    <w:rsid w:val="008B6757"/>
    <w:rsid w:val="008B69BC"/>
    <w:rsid w:val="008B6B1B"/>
    <w:rsid w:val="008C030C"/>
    <w:rsid w:val="008C0376"/>
    <w:rsid w:val="008C0DBB"/>
    <w:rsid w:val="008C1651"/>
    <w:rsid w:val="008C1679"/>
    <w:rsid w:val="008C1869"/>
    <w:rsid w:val="008C246F"/>
    <w:rsid w:val="008C24A4"/>
    <w:rsid w:val="008C28DC"/>
    <w:rsid w:val="008C29F2"/>
    <w:rsid w:val="008C2E8F"/>
    <w:rsid w:val="008C350D"/>
    <w:rsid w:val="008C391D"/>
    <w:rsid w:val="008C40F1"/>
    <w:rsid w:val="008C4A61"/>
    <w:rsid w:val="008C4FF1"/>
    <w:rsid w:val="008C5632"/>
    <w:rsid w:val="008C57F7"/>
    <w:rsid w:val="008C5DD9"/>
    <w:rsid w:val="008C6052"/>
    <w:rsid w:val="008C6542"/>
    <w:rsid w:val="008C6C0D"/>
    <w:rsid w:val="008C71B0"/>
    <w:rsid w:val="008C74C3"/>
    <w:rsid w:val="008C79D2"/>
    <w:rsid w:val="008C7CA1"/>
    <w:rsid w:val="008D06AA"/>
    <w:rsid w:val="008D080E"/>
    <w:rsid w:val="008D0892"/>
    <w:rsid w:val="008D118F"/>
    <w:rsid w:val="008D12CB"/>
    <w:rsid w:val="008D175B"/>
    <w:rsid w:val="008D249A"/>
    <w:rsid w:val="008D262E"/>
    <w:rsid w:val="008D270D"/>
    <w:rsid w:val="008D2DEE"/>
    <w:rsid w:val="008D4011"/>
    <w:rsid w:val="008D4561"/>
    <w:rsid w:val="008D59C1"/>
    <w:rsid w:val="008D7835"/>
    <w:rsid w:val="008D7ECA"/>
    <w:rsid w:val="008E04A1"/>
    <w:rsid w:val="008E0A7C"/>
    <w:rsid w:val="008E10E4"/>
    <w:rsid w:val="008E1209"/>
    <w:rsid w:val="008E16BC"/>
    <w:rsid w:val="008E36CD"/>
    <w:rsid w:val="008E57F5"/>
    <w:rsid w:val="008E57F8"/>
    <w:rsid w:val="008E6D32"/>
    <w:rsid w:val="008E7195"/>
    <w:rsid w:val="008E71F1"/>
    <w:rsid w:val="008E76B9"/>
    <w:rsid w:val="008E77AD"/>
    <w:rsid w:val="008F028E"/>
    <w:rsid w:val="008F0607"/>
    <w:rsid w:val="008F0AA9"/>
    <w:rsid w:val="008F0CF1"/>
    <w:rsid w:val="008F33C2"/>
    <w:rsid w:val="008F3B28"/>
    <w:rsid w:val="008F47D2"/>
    <w:rsid w:val="008F49E4"/>
    <w:rsid w:val="008F51D3"/>
    <w:rsid w:val="008F620F"/>
    <w:rsid w:val="008F654B"/>
    <w:rsid w:val="008F6AC4"/>
    <w:rsid w:val="008F6AEE"/>
    <w:rsid w:val="008F6B5E"/>
    <w:rsid w:val="008F7B75"/>
    <w:rsid w:val="00900220"/>
    <w:rsid w:val="00900403"/>
    <w:rsid w:val="009014A9"/>
    <w:rsid w:val="009037EA"/>
    <w:rsid w:val="00906D2A"/>
    <w:rsid w:val="00906D44"/>
    <w:rsid w:val="009074D8"/>
    <w:rsid w:val="0090781B"/>
    <w:rsid w:val="00907EBC"/>
    <w:rsid w:val="00907F2C"/>
    <w:rsid w:val="0091040F"/>
    <w:rsid w:val="00910B46"/>
    <w:rsid w:val="00910CE5"/>
    <w:rsid w:val="00911D15"/>
    <w:rsid w:val="0091220D"/>
    <w:rsid w:val="009125B1"/>
    <w:rsid w:val="00912688"/>
    <w:rsid w:val="00912CB9"/>
    <w:rsid w:val="00913856"/>
    <w:rsid w:val="00913B7C"/>
    <w:rsid w:val="009144A3"/>
    <w:rsid w:val="00914537"/>
    <w:rsid w:val="00914EEF"/>
    <w:rsid w:val="009155FD"/>
    <w:rsid w:val="00917160"/>
    <w:rsid w:val="00917EEE"/>
    <w:rsid w:val="009202A8"/>
    <w:rsid w:val="00921B06"/>
    <w:rsid w:val="00921BD5"/>
    <w:rsid w:val="009220A3"/>
    <w:rsid w:val="009244B2"/>
    <w:rsid w:val="00924D02"/>
    <w:rsid w:val="00924D99"/>
    <w:rsid w:val="00924ED2"/>
    <w:rsid w:val="00925367"/>
    <w:rsid w:val="009254A5"/>
    <w:rsid w:val="00927013"/>
    <w:rsid w:val="0092716E"/>
    <w:rsid w:val="00930240"/>
    <w:rsid w:val="00930AF8"/>
    <w:rsid w:val="009312CD"/>
    <w:rsid w:val="009322F8"/>
    <w:rsid w:val="009340E0"/>
    <w:rsid w:val="00934D97"/>
    <w:rsid w:val="009351F2"/>
    <w:rsid w:val="00935B1D"/>
    <w:rsid w:val="00935E84"/>
    <w:rsid w:val="00936168"/>
    <w:rsid w:val="0093687E"/>
    <w:rsid w:val="00937E9D"/>
    <w:rsid w:val="009404EF"/>
    <w:rsid w:val="00941BE9"/>
    <w:rsid w:val="00942936"/>
    <w:rsid w:val="009432B2"/>
    <w:rsid w:val="00943F69"/>
    <w:rsid w:val="009442D0"/>
    <w:rsid w:val="0094669E"/>
    <w:rsid w:val="00947655"/>
    <w:rsid w:val="009476A3"/>
    <w:rsid w:val="00947926"/>
    <w:rsid w:val="0095065D"/>
    <w:rsid w:val="00950A34"/>
    <w:rsid w:val="00950FC5"/>
    <w:rsid w:val="00952196"/>
    <w:rsid w:val="00952C9F"/>
    <w:rsid w:val="00953428"/>
    <w:rsid w:val="00954037"/>
    <w:rsid w:val="0095454B"/>
    <w:rsid w:val="00954ED2"/>
    <w:rsid w:val="009556C4"/>
    <w:rsid w:val="00955BC3"/>
    <w:rsid w:val="00955CAE"/>
    <w:rsid w:val="00955DC8"/>
    <w:rsid w:val="0095673D"/>
    <w:rsid w:val="00956FE6"/>
    <w:rsid w:val="00957276"/>
    <w:rsid w:val="009572C9"/>
    <w:rsid w:val="00957724"/>
    <w:rsid w:val="009616B3"/>
    <w:rsid w:val="00961AC2"/>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267D"/>
    <w:rsid w:val="00972E32"/>
    <w:rsid w:val="00973AE0"/>
    <w:rsid w:val="00973D80"/>
    <w:rsid w:val="00974B10"/>
    <w:rsid w:val="009763DD"/>
    <w:rsid w:val="009774E5"/>
    <w:rsid w:val="00977901"/>
    <w:rsid w:val="009779C4"/>
    <w:rsid w:val="00980C83"/>
    <w:rsid w:val="00981280"/>
    <w:rsid w:val="00981E6B"/>
    <w:rsid w:val="0098300E"/>
    <w:rsid w:val="00983680"/>
    <w:rsid w:val="00983A79"/>
    <w:rsid w:val="00984273"/>
    <w:rsid w:val="0098588A"/>
    <w:rsid w:val="00986F0B"/>
    <w:rsid w:val="009904F0"/>
    <w:rsid w:val="00990549"/>
    <w:rsid w:val="00990B03"/>
    <w:rsid w:val="00990CCD"/>
    <w:rsid w:val="00991D61"/>
    <w:rsid w:val="00991DF3"/>
    <w:rsid w:val="00995306"/>
    <w:rsid w:val="009954B9"/>
    <w:rsid w:val="00995524"/>
    <w:rsid w:val="0099575F"/>
    <w:rsid w:val="00995F3B"/>
    <w:rsid w:val="009963C5"/>
    <w:rsid w:val="00996603"/>
    <w:rsid w:val="00997F9C"/>
    <w:rsid w:val="009A0202"/>
    <w:rsid w:val="009A0656"/>
    <w:rsid w:val="009A1B24"/>
    <w:rsid w:val="009A1E97"/>
    <w:rsid w:val="009A36B2"/>
    <w:rsid w:val="009A4C24"/>
    <w:rsid w:val="009A4C25"/>
    <w:rsid w:val="009A5BC1"/>
    <w:rsid w:val="009A7ED6"/>
    <w:rsid w:val="009B02F0"/>
    <w:rsid w:val="009B076B"/>
    <w:rsid w:val="009B0B2F"/>
    <w:rsid w:val="009B0B9C"/>
    <w:rsid w:val="009B121A"/>
    <w:rsid w:val="009B1632"/>
    <w:rsid w:val="009B18C1"/>
    <w:rsid w:val="009B2145"/>
    <w:rsid w:val="009B2ABA"/>
    <w:rsid w:val="009B363E"/>
    <w:rsid w:val="009B3768"/>
    <w:rsid w:val="009B4850"/>
    <w:rsid w:val="009B4994"/>
    <w:rsid w:val="009B4AE5"/>
    <w:rsid w:val="009B4C00"/>
    <w:rsid w:val="009B5422"/>
    <w:rsid w:val="009B5FDD"/>
    <w:rsid w:val="009B63FC"/>
    <w:rsid w:val="009B673D"/>
    <w:rsid w:val="009B72AA"/>
    <w:rsid w:val="009B7EEE"/>
    <w:rsid w:val="009C132D"/>
    <w:rsid w:val="009C4222"/>
    <w:rsid w:val="009C5639"/>
    <w:rsid w:val="009C569C"/>
    <w:rsid w:val="009C5A20"/>
    <w:rsid w:val="009C5FBF"/>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471"/>
    <w:rsid w:val="009D477A"/>
    <w:rsid w:val="009D4AB8"/>
    <w:rsid w:val="009D5AEE"/>
    <w:rsid w:val="009D62B7"/>
    <w:rsid w:val="009D65E6"/>
    <w:rsid w:val="009D7558"/>
    <w:rsid w:val="009E05FF"/>
    <w:rsid w:val="009E0B99"/>
    <w:rsid w:val="009E12A2"/>
    <w:rsid w:val="009E1A23"/>
    <w:rsid w:val="009E1C60"/>
    <w:rsid w:val="009E299B"/>
    <w:rsid w:val="009E2E7D"/>
    <w:rsid w:val="009E2FE1"/>
    <w:rsid w:val="009E3A71"/>
    <w:rsid w:val="009E3D87"/>
    <w:rsid w:val="009E4BBD"/>
    <w:rsid w:val="009E4F3B"/>
    <w:rsid w:val="009E5A42"/>
    <w:rsid w:val="009E5E2F"/>
    <w:rsid w:val="009E6620"/>
    <w:rsid w:val="009E662C"/>
    <w:rsid w:val="009E7015"/>
    <w:rsid w:val="009E7398"/>
    <w:rsid w:val="009E774C"/>
    <w:rsid w:val="009E7F33"/>
    <w:rsid w:val="009E7F8C"/>
    <w:rsid w:val="009F033B"/>
    <w:rsid w:val="009F07DA"/>
    <w:rsid w:val="009F0E92"/>
    <w:rsid w:val="009F16C3"/>
    <w:rsid w:val="009F213E"/>
    <w:rsid w:val="009F2364"/>
    <w:rsid w:val="009F2BB2"/>
    <w:rsid w:val="009F3798"/>
    <w:rsid w:val="009F3839"/>
    <w:rsid w:val="009F3F12"/>
    <w:rsid w:val="009F4765"/>
    <w:rsid w:val="009F487F"/>
    <w:rsid w:val="009F494E"/>
    <w:rsid w:val="009F4C5D"/>
    <w:rsid w:val="009F55BA"/>
    <w:rsid w:val="009F798B"/>
    <w:rsid w:val="00A008A9"/>
    <w:rsid w:val="00A00C87"/>
    <w:rsid w:val="00A013E0"/>
    <w:rsid w:val="00A03709"/>
    <w:rsid w:val="00A0467A"/>
    <w:rsid w:val="00A04825"/>
    <w:rsid w:val="00A049E8"/>
    <w:rsid w:val="00A04F72"/>
    <w:rsid w:val="00A050F9"/>
    <w:rsid w:val="00A05404"/>
    <w:rsid w:val="00A063C1"/>
    <w:rsid w:val="00A06784"/>
    <w:rsid w:val="00A06898"/>
    <w:rsid w:val="00A06ADC"/>
    <w:rsid w:val="00A070E0"/>
    <w:rsid w:val="00A0738F"/>
    <w:rsid w:val="00A0789A"/>
    <w:rsid w:val="00A07A5D"/>
    <w:rsid w:val="00A102F1"/>
    <w:rsid w:val="00A1079F"/>
    <w:rsid w:val="00A11A73"/>
    <w:rsid w:val="00A11B0E"/>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C6B"/>
    <w:rsid w:val="00A17C96"/>
    <w:rsid w:val="00A20241"/>
    <w:rsid w:val="00A2042C"/>
    <w:rsid w:val="00A2109E"/>
    <w:rsid w:val="00A21115"/>
    <w:rsid w:val="00A21B9A"/>
    <w:rsid w:val="00A21BD3"/>
    <w:rsid w:val="00A21F2B"/>
    <w:rsid w:val="00A22399"/>
    <w:rsid w:val="00A22EFF"/>
    <w:rsid w:val="00A2380B"/>
    <w:rsid w:val="00A244A6"/>
    <w:rsid w:val="00A24B72"/>
    <w:rsid w:val="00A25724"/>
    <w:rsid w:val="00A26027"/>
    <w:rsid w:val="00A262E3"/>
    <w:rsid w:val="00A266D4"/>
    <w:rsid w:val="00A26FF0"/>
    <w:rsid w:val="00A304BF"/>
    <w:rsid w:val="00A31030"/>
    <w:rsid w:val="00A3111F"/>
    <w:rsid w:val="00A311B3"/>
    <w:rsid w:val="00A313EB"/>
    <w:rsid w:val="00A31CCE"/>
    <w:rsid w:val="00A33626"/>
    <w:rsid w:val="00A33934"/>
    <w:rsid w:val="00A34941"/>
    <w:rsid w:val="00A35138"/>
    <w:rsid w:val="00A35AAD"/>
    <w:rsid w:val="00A36D85"/>
    <w:rsid w:val="00A36FBC"/>
    <w:rsid w:val="00A370A1"/>
    <w:rsid w:val="00A37212"/>
    <w:rsid w:val="00A376CD"/>
    <w:rsid w:val="00A40180"/>
    <w:rsid w:val="00A408E6"/>
    <w:rsid w:val="00A40908"/>
    <w:rsid w:val="00A40AAD"/>
    <w:rsid w:val="00A4138D"/>
    <w:rsid w:val="00A417F5"/>
    <w:rsid w:val="00A41C87"/>
    <w:rsid w:val="00A425D2"/>
    <w:rsid w:val="00A42766"/>
    <w:rsid w:val="00A42EE8"/>
    <w:rsid w:val="00A440B0"/>
    <w:rsid w:val="00A44E62"/>
    <w:rsid w:val="00A47182"/>
    <w:rsid w:val="00A5007E"/>
    <w:rsid w:val="00A506AE"/>
    <w:rsid w:val="00A50730"/>
    <w:rsid w:val="00A511AB"/>
    <w:rsid w:val="00A522FC"/>
    <w:rsid w:val="00A52937"/>
    <w:rsid w:val="00A53788"/>
    <w:rsid w:val="00A5496D"/>
    <w:rsid w:val="00A54E68"/>
    <w:rsid w:val="00A5583D"/>
    <w:rsid w:val="00A55EF6"/>
    <w:rsid w:val="00A563A2"/>
    <w:rsid w:val="00A56519"/>
    <w:rsid w:val="00A5679E"/>
    <w:rsid w:val="00A56B4D"/>
    <w:rsid w:val="00A56B94"/>
    <w:rsid w:val="00A56FCA"/>
    <w:rsid w:val="00A5782D"/>
    <w:rsid w:val="00A60DDB"/>
    <w:rsid w:val="00A6149A"/>
    <w:rsid w:val="00A61642"/>
    <w:rsid w:val="00A6182D"/>
    <w:rsid w:val="00A61932"/>
    <w:rsid w:val="00A621D2"/>
    <w:rsid w:val="00A621F7"/>
    <w:rsid w:val="00A6292D"/>
    <w:rsid w:val="00A62A91"/>
    <w:rsid w:val="00A6323C"/>
    <w:rsid w:val="00A63A2F"/>
    <w:rsid w:val="00A6475E"/>
    <w:rsid w:val="00A649B1"/>
    <w:rsid w:val="00A65DE3"/>
    <w:rsid w:val="00A663C2"/>
    <w:rsid w:val="00A66B83"/>
    <w:rsid w:val="00A66E71"/>
    <w:rsid w:val="00A66E7F"/>
    <w:rsid w:val="00A67293"/>
    <w:rsid w:val="00A67353"/>
    <w:rsid w:val="00A67ED7"/>
    <w:rsid w:val="00A67FB0"/>
    <w:rsid w:val="00A71FE0"/>
    <w:rsid w:val="00A723BB"/>
    <w:rsid w:val="00A725DB"/>
    <w:rsid w:val="00A72F1E"/>
    <w:rsid w:val="00A7303C"/>
    <w:rsid w:val="00A73067"/>
    <w:rsid w:val="00A734DE"/>
    <w:rsid w:val="00A73B81"/>
    <w:rsid w:val="00A74149"/>
    <w:rsid w:val="00A75324"/>
    <w:rsid w:val="00A7574A"/>
    <w:rsid w:val="00A7724F"/>
    <w:rsid w:val="00A77858"/>
    <w:rsid w:val="00A779F4"/>
    <w:rsid w:val="00A80921"/>
    <w:rsid w:val="00A80F94"/>
    <w:rsid w:val="00A8202B"/>
    <w:rsid w:val="00A822B7"/>
    <w:rsid w:val="00A82C4D"/>
    <w:rsid w:val="00A830AE"/>
    <w:rsid w:val="00A83453"/>
    <w:rsid w:val="00A83A64"/>
    <w:rsid w:val="00A844B9"/>
    <w:rsid w:val="00A85A47"/>
    <w:rsid w:val="00A87C0A"/>
    <w:rsid w:val="00A87C5D"/>
    <w:rsid w:val="00A91C43"/>
    <w:rsid w:val="00A91C64"/>
    <w:rsid w:val="00A927B4"/>
    <w:rsid w:val="00A92FB7"/>
    <w:rsid w:val="00A92FE8"/>
    <w:rsid w:val="00A93626"/>
    <w:rsid w:val="00A94144"/>
    <w:rsid w:val="00A94332"/>
    <w:rsid w:val="00A96014"/>
    <w:rsid w:val="00A961BB"/>
    <w:rsid w:val="00A96C43"/>
    <w:rsid w:val="00A97326"/>
    <w:rsid w:val="00A97D36"/>
    <w:rsid w:val="00AA0A63"/>
    <w:rsid w:val="00AA1258"/>
    <w:rsid w:val="00AA12C3"/>
    <w:rsid w:val="00AA18AF"/>
    <w:rsid w:val="00AA1C4D"/>
    <w:rsid w:val="00AA2085"/>
    <w:rsid w:val="00AA25FF"/>
    <w:rsid w:val="00AA291A"/>
    <w:rsid w:val="00AA2DCD"/>
    <w:rsid w:val="00AA301C"/>
    <w:rsid w:val="00AA361C"/>
    <w:rsid w:val="00AA3AE7"/>
    <w:rsid w:val="00AA3D32"/>
    <w:rsid w:val="00AA4A4F"/>
    <w:rsid w:val="00AA514F"/>
    <w:rsid w:val="00AA5BBD"/>
    <w:rsid w:val="00AA5C99"/>
    <w:rsid w:val="00AA5D74"/>
    <w:rsid w:val="00AA5F02"/>
    <w:rsid w:val="00AA638D"/>
    <w:rsid w:val="00AA676B"/>
    <w:rsid w:val="00AA6CD8"/>
    <w:rsid w:val="00AB1893"/>
    <w:rsid w:val="00AB2AF5"/>
    <w:rsid w:val="00AB4144"/>
    <w:rsid w:val="00AB4FD2"/>
    <w:rsid w:val="00AB4FFC"/>
    <w:rsid w:val="00AB5CF6"/>
    <w:rsid w:val="00AB6D83"/>
    <w:rsid w:val="00AB6E75"/>
    <w:rsid w:val="00AC0B94"/>
    <w:rsid w:val="00AC1315"/>
    <w:rsid w:val="00AC1770"/>
    <w:rsid w:val="00AC1981"/>
    <w:rsid w:val="00AC2C20"/>
    <w:rsid w:val="00AC2D0C"/>
    <w:rsid w:val="00AC2F2D"/>
    <w:rsid w:val="00AC2F71"/>
    <w:rsid w:val="00AC3361"/>
    <w:rsid w:val="00AC4174"/>
    <w:rsid w:val="00AC4ECE"/>
    <w:rsid w:val="00AC5030"/>
    <w:rsid w:val="00AC5833"/>
    <w:rsid w:val="00AC592D"/>
    <w:rsid w:val="00AC6F90"/>
    <w:rsid w:val="00AC7EE7"/>
    <w:rsid w:val="00AD03CA"/>
    <w:rsid w:val="00AD0725"/>
    <w:rsid w:val="00AD0BF9"/>
    <w:rsid w:val="00AD26A8"/>
    <w:rsid w:val="00AD2889"/>
    <w:rsid w:val="00AD31C7"/>
    <w:rsid w:val="00AD3F20"/>
    <w:rsid w:val="00AD44D6"/>
    <w:rsid w:val="00AD4D13"/>
    <w:rsid w:val="00AD54EC"/>
    <w:rsid w:val="00AD56FF"/>
    <w:rsid w:val="00AD60DC"/>
    <w:rsid w:val="00AD7CEA"/>
    <w:rsid w:val="00AE035B"/>
    <w:rsid w:val="00AE0864"/>
    <w:rsid w:val="00AE0937"/>
    <w:rsid w:val="00AE10EF"/>
    <w:rsid w:val="00AE13DC"/>
    <w:rsid w:val="00AE1AF7"/>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AB9"/>
    <w:rsid w:val="00AF1C48"/>
    <w:rsid w:val="00AF1DFA"/>
    <w:rsid w:val="00AF2435"/>
    <w:rsid w:val="00AF2643"/>
    <w:rsid w:val="00AF2725"/>
    <w:rsid w:val="00AF2B0E"/>
    <w:rsid w:val="00AF35A8"/>
    <w:rsid w:val="00AF3D50"/>
    <w:rsid w:val="00AF432F"/>
    <w:rsid w:val="00AF474B"/>
    <w:rsid w:val="00AF55F6"/>
    <w:rsid w:val="00AF6908"/>
    <w:rsid w:val="00AF7B3B"/>
    <w:rsid w:val="00AF7ED9"/>
    <w:rsid w:val="00B013E5"/>
    <w:rsid w:val="00B02074"/>
    <w:rsid w:val="00B023C6"/>
    <w:rsid w:val="00B02A13"/>
    <w:rsid w:val="00B02A6D"/>
    <w:rsid w:val="00B02A7E"/>
    <w:rsid w:val="00B02DD4"/>
    <w:rsid w:val="00B02EA1"/>
    <w:rsid w:val="00B02FCC"/>
    <w:rsid w:val="00B0335F"/>
    <w:rsid w:val="00B03F04"/>
    <w:rsid w:val="00B055BD"/>
    <w:rsid w:val="00B0592C"/>
    <w:rsid w:val="00B05AF6"/>
    <w:rsid w:val="00B06D08"/>
    <w:rsid w:val="00B06EDF"/>
    <w:rsid w:val="00B07D47"/>
    <w:rsid w:val="00B07DC5"/>
    <w:rsid w:val="00B1006C"/>
    <w:rsid w:val="00B10CBC"/>
    <w:rsid w:val="00B118D6"/>
    <w:rsid w:val="00B12016"/>
    <w:rsid w:val="00B12E3D"/>
    <w:rsid w:val="00B130CC"/>
    <w:rsid w:val="00B14BB7"/>
    <w:rsid w:val="00B15C79"/>
    <w:rsid w:val="00B15E4C"/>
    <w:rsid w:val="00B1770C"/>
    <w:rsid w:val="00B177AA"/>
    <w:rsid w:val="00B17E0F"/>
    <w:rsid w:val="00B206AF"/>
    <w:rsid w:val="00B20CC0"/>
    <w:rsid w:val="00B21008"/>
    <w:rsid w:val="00B21B96"/>
    <w:rsid w:val="00B2278E"/>
    <w:rsid w:val="00B22D74"/>
    <w:rsid w:val="00B22E9F"/>
    <w:rsid w:val="00B23CEE"/>
    <w:rsid w:val="00B243ED"/>
    <w:rsid w:val="00B259E8"/>
    <w:rsid w:val="00B27652"/>
    <w:rsid w:val="00B30A64"/>
    <w:rsid w:val="00B30DC3"/>
    <w:rsid w:val="00B31031"/>
    <w:rsid w:val="00B31358"/>
    <w:rsid w:val="00B31A39"/>
    <w:rsid w:val="00B3224A"/>
    <w:rsid w:val="00B32517"/>
    <w:rsid w:val="00B326E7"/>
    <w:rsid w:val="00B32CB3"/>
    <w:rsid w:val="00B3397E"/>
    <w:rsid w:val="00B33B2A"/>
    <w:rsid w:val="00B33B93"/>
    <w:rsid w:val="00B33E2C"/>
    <w:rsid w:val="00B343B6"/>
    <w:rsid w:val="00B343CE"/>
    <w:rsid w:val="00B34968"/>
    <w:rsid w:val="00B34FE8"/>
    <w:rsid w:val="00B37BD6"/>
    <w:rsid w:val="00B408CD"/>
    <w:rsid w:val="00B411AB"/>
    <w:rsid w:val="00B41D32"/>
    <w:rsid w:val="00B41E4E"/>
    <w:rsid w:val="00B42640"/>
    <w:rsid w:val="00B45010"/>
    <w:rsid w:val="00B460AD"/>
    <w:rsid w:val="00B468A9"/>
    <w:rsid w:val="00B468E7"/>
    <w:rsid w:val="00B46BF2"/>
    <w:rsid w:val="00B50881"/>
    <w:rsid w:val="00B50B2F"/>
    <w:rsid w:val="00B50B78"/>
    <w:rsid w:val="00B52A74"/>
    <w:rsid w:val="00B52A92"/>
    <w:rsid w:val="00B53776"/>
    <w:rsid w:val="00B54354"/>
    <w:rsid w:val="00B54D3B"/>
    <w:rsid w:val="00B553D2"/>
    <w:rsid w:val="00B557CF"/>
    <w:rsid w:val="00B60891"/>
    <w:rsid w:val="00B60D7A"/>
    <w:rsid w:val="00B618B5"/>
    <w:rsid w:val="00B61A10"/>
    <w:rsid w:val="00B62C4B"/>
    <w:rsid w:val="00B62F0D"/>
    <w:rsid w:val="00B63326"/>
    <w:rsid w:val="00B63EFF"/>
    <w:rsid w:val="00B63FFA"/>
    <w:rsid w:val="00B64794"/>
    <w:rsid w:val="00B658E7"/>
    <w:rsid w:val="00B65DA5"/>
    <w:rsid w:val="00B66D06"/>
    <w:rsid w:val="00B66FA7"/>
    <w:rsid w:val="00B6782E"/>
    <w:rsid w:val="00B67B68"/>
    <w:rsid w:val="00B67C93"/>
    <w:rsid w:val="00B67D10"/>
    <w:rsid w:val="00B70632"/>
    <w:rsid w:val="00B70A47"/>
    <w:rsid w:val="00B72695"/>
    <w:rsid w:val="00B7347E"/>
    <w:rsid w:val="00B73495"/>
    <w:rsid w:val="00B73A4B"/>
    <w:rsid w:val="00B7578A"/>
    <w:rsid w:val="00B76C8C"/>
    <w:rsid w:val="00B77946"/>
    <w:rsid w:val="00B77DAF"/>
    <w:rsid w:val="00B77DB4"/>
    <w:rsid w:val="00B808DF"/>
    <w:rsid w:val="00B80EA1"/>
    <w:rsid w:val="00B81869"/>
    <w:rsid w:val="00B83771"/>
    <w:rsid w:val="00B845FF"/>
    <w:rsid w:val="00B856C8"/>
    <w:rsid w:val="00B86ED7"/>
    <w:rsid w:val="00B86FF8"/>
    <w:rsid w:val="00B872CC"/>
    <w:rsid w:val="00B87689"/>
    <w:rsid w:val="00B90B15"/>
    <w:rsid w:val="00B90B64"/>
    <w:rsid w:val="00B92C60"/>
    <w:rsid w:val="00B92ECD"/>
    <w:rsid w:val="00B92FBB"/>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147E"/>
    <w:rsid w:val="00BA15CC"/>
    <w:rsid w:val="00BA1C85"/>
    <w:rsid w:val="00BA2127"/>
    <w:rsid w:val="00BA2446"/>
    <w:rsid w:val="00BA32B5"/>
    <w:rsid w:val="00BA3358"/>
    <w:rsid w:val="00BA38F9"/>
    <w:rsid w:val="00BA3B38"/>
    <w:rsid w:val="00BA421A"/>
    <w:rsid w:val="00BA44E6"/>
    <w:rsid w:val="00BA48AA"/>
    <w:rsid w:val="00BA6123"/>
    <w:rsid w:val="00BA6D57"/>
    <w:rsid w:val="00BA6ECE"/>
    <w:rsid w:val="00BA76A0"/>
    <w:rsid w:val="00BB006C"/>
    <w:rsid w:val="00BB0275"/>
    <w:rsid w:val="00BB0B88"/>
    <w:rsid w:val="00BB0CC5"/>
    <w:rsid w:val="00BB0DCE"/>
    <w:rsid w:val="00BB0E48"/>
    <w:rsid w:val="00BB171A"/>
    <w:rsid w:val="00BB1D71"/>
    <w:rsid w:val="00BB262F"/>
    <w:rsid w:val="00BB3066"/>
    <w:rsid w:val="00BB30F7"/>
    <w:rsid w:val="00BB323B"/>
    <w:rsid w:val="00BB3435"/>
    <w:rsid w:val="00BB3DCF"/>
    <w:rsid w:val="00BB5EC6"/>
    <w:rsid w:val="00BB6A64"/>
    <w:rsid w:val="00BB71C8"/>
    <w:rsid w:val="00BC0A6B"/>
    <w:rsid w:val="00BC2376"/>
    <w:rsid w:val="00BC2F93"/>
    <w:rsid w:val="00BC38DD"/>
    <w:rsid w:val="00BC42C4"/>
    <w:rsid w:val="00BC4667"/>
    <w:rsid w:val="00BC59F9"/>
    <w:rsid w:val="00BC5C5E"/>
    <w:rsid w:val="00BC5E5D"/>
    <w:rsid w:val="00BC6B78"/>
    <w:rsid w:val="00BC7392"/>
    <w:rsid w:val="00BC7A11"/>
    <w:rsid w:val="00BC7B0D"/>
    <w:rsid w:val="00BC7DE6"/>
    <w:rsid w:val="00BD05A3"/>
    <w:rsid w:val="00BD166F"/>
    <w:rsid w:val="00BD1CBE"/>
    <w:rsid w:val="00BD1D21"/>
    <w:rsid w:val="00BD33CF"/>
    <w:rsid w:val="00BD4900"/>
    <w:rsid w:val="00BD49A9"/>
    <w:rsid w:val="00BD4C24"/>
    <w:rsid w:val="00BD4FC4"/>
    <w:rsid w:val="00BD5E26"/>
    <w:rsid w:val="00BD694C"/>
    <w:rsid w:val="00BD717E"/>
    <w:rsid w:val="00BD7708"/>
    <w:rsid w:val="00BD7A92"/>
    <w:rsid w:val="00BE0370"/>
    <w:rsid w:val="00BE0E0C"/>
    <w:rsid w:val="00BE105E"/>
    <w:rsid w:val="00BE1488"/>
    <w:rsid w:val="00BE37E7"/>
    <w:rsid w:val="00BE3F03"/>
    <w:rsid w:val="00BE43C7"/>
    <w:rsid w:val="00BE469B"/>
    <w:rsid w:val="00BE520B"/>
    <w:rsid w:val="00BE547B"/>
    <w:rsid w:val="00BE55FA"/>
    <w:rsid w:val="00BE631B"/>
    <w:rsid w:val="00BE667B"/>
    <w:rsid w:val="00BE7015"/>
    <w:rsid w:val="00BE7295"/>
    <w:rsid w:val="00BE79BC"/>
    <w:rsid w:val="00BE7A85"/>
    <w:rsid w:val="00BE7D81"/>
    <w:rsid w:val="00BE7EA7"/>
    <w:rsid w:val="00BF0D77"/>
    <w:rsid w:val="00BF0FB9"/>
    <w:rsid w:val="00BF11D9"/>
    <w:rsid w:val="00BF1D3B"/>
    <w:rsid w:val="00BF1F78"/>
    <w:rsid w:val="00BF24A4"/>
    <w:rsid w:val="00BF2B04"/>
    <w:rsid w:val="00BF3CEE"/>
    <w:rsid w:val="00BF4033"/>
    <w:rsid w:val="00BF4C10"/>
    <w:rsid w:val="00BF4E1D"/>
    <w:rsid w:val="00BF67AD"/>
    <w:rsid w:val="00BF6BC9"/>
    <w:rsid w:val="00BF7C79"/>
    <w:rsid w:val="00BF7E4F"/>
    <w:rsid w:val="00C00A8E"/>
    <w:rsid w:val="00C00BC6"/>
    <w:rsid w:val="00C0190C"/>
    <w:rsid w:val="00C03490"/>
    <w:rsid w:val="00C03888"/>
    <w:rsid w:val="00C038D6"/>
    <w:rsid w:val="00C03D89"/>
    <w:rsid w:val="00C03DD5"/>
    <w:rsid w:val="00C03E9D"/>
    <w:rsid w:val="00C0472C"/>
    <w:rsid w:val="00C04CBD"/>
    <w:rsid w:val="00C04FEB"/>
    <w:rsid w:val="00C05433"/>
    <w:rsid w:val="00C05567"/>
    <w:rsid w:val="00C05743"/>
    <w:rsid w:val="00C05AB2"/>
    <w:rsid w:val="00C05BB3"/>
    <w:rsid w:val="00C05DD9"/>
    <w:rsid w:val="00C05FFD"/>
    <w:rsid w:val="00C07A30"/>
    <w:rsid w:val="00C07B3E"/>
    <w:rsid w:val="00C1027A"/>
    <w:rsid w:val="00C10A38"/>
    <w:rsid w:val="00C1132D"/>
    <w:rsid w:val="00C11F93"/>
    <w:rsid w:val="00C1211B"/>
    <w:rsid w:val="00C12643"/>
    <w:rsid w:val="00C12826"/>
    <w:rsid w:val="00C12AF2"/>
    <w:rsid w:val="00C133B1"/>
    <w:rsid w:val="00C135E4"/>
    <w:rsid w:val="00C14194"/>
    <w:rsid w:val="00C14725"/>
    <w:rsid w:val="00C147F1"/>
    <w:rsid w:val="00C14A82"/>
    <w:rsid w:val="00C14ED5"/>
    <w:rsid w:val="00C15118"/>
    <w:rsid w:val="00C160A9"/>
    <w:rsid w:val="00C171F2"/>
    <w:rsid w:val="00C1798C"/>
    <w:rsid w:val="00C17F5A"/>
    <w:rsid w:val="00C203B9"/>
    <w:rsid w:val="00C20711"/>
    <w:rsid w:val="00C20791"/>
    <w:rsid w:val="00C21F3F"/>
    <w:rsid w:val="00C22074"/>
    <w:rsid w:val="00C230A5"/>
    <w:rsid w:val="00C23667"/>
    <w:rsid w:val="00C23782"/>
    <w:rsid w:val="00C238A2"/>
    <w:rsid w:val="00C239F8"/>
    <w:rsid w:val="00C23D82"/>
    <w:rsid w:val="00C24FA8"/>
    <w:rsid w:val="00C26356"/>
    <w:rsid w:val="00C26416"/>
    <w:rsid w:val="00C2783E"/>
    <w:rsid w:val="00C30B85"/>
    <w:rsid w:val="00C31014"/>
    <w:rsid w:val="00C31E06"/>
    <w:rsid w:val="00C320B3"/>
    <w:rsid w:val="00C32896"/>
    <w:rsid w:val="00C328FE"/>
    <w:rsid w:val="00C33043"/>
    <w:rsid w:val="00C348C3"/>
    <w:rsid w:val="00C354EF"/>
    <w:rsid w:val="00C36274"/>
    <w:rsid w:val="00C40179"/>
    <w:rsid w:val="00C40A95"/>
    <w:rsid w:val="00C412F2"/>
    <w:rsid w:val="00C413D5"/>
    <w:rsid w:val="00C41447"/>
    <w:rsid w:val="00C41665"/>
    <w:rsid w:val="00C416D3"/>
    <w:rsid w:val="00C42427"/>
    <w:rsid w:val="00C42B97"/>
    <w:rsid w:val="00C43CF9"/>
    <w:rsid w:val="00C43F1E"/>
    <w:rsid w:val="00C4404A"/>
    <w:rsid w:val="00C4405E"/>
    <w:rsid w:val="00C44E0D"/>
    <w:rsid w:val="00C45885"/>
    <w:rsid w:val="00C4588C"/>
    <w:rsid w:val="00C46815"/>
    <w:rsid w:val="00C477F8"/>
    <w:rsid w:val="00C500E1"/>
    <w:rsid w:val="00C50A4C"/>
    <w:rsid w:val="00C50F0E"/>
    <w:rsid w:val="00C5377E"/>
    <w:rsid w:val="00C53A66"/>
    <w:rsid w:val="00C542A1"/>
    <w:rsid w:val="00C55888"/>
    <w:rsid w:val="00C55A69"/>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7EC"/>
    <w:rsid w:val="00C64E67"/>
    <w:rsid w:val="00C66205"/>
    <w:rsid w:val="00C6649C"/>
    <w:rsid w:val="00C664AD"/>
    <w:rsid w:val="00C66ECF"/>
    <w:rsid w:val="00C67A70"/>
    <w:rsid w:val="00C67A71"/>
    <w:rsid w:val="00C724C1"/>
    <w:rsid w:val="00C73196"/>
    <w:rsid w:val="00C73736"/>
    <w:rsid w:val="00C73B45"/>
    <w:rsid w:val="00C73D99"/>
    <w:rsid w:val="00C74312"/>
    <w:rsid w:val="00C74451"/>
    <w:rsid w:val="00C7467D"/>
    <w:rsid w:val="00C7487F"/>
    <w:rsid w:val="00C75645"/>
    <w:rsid w:val="00C75D69"/>
    <w:rsid w:val="00C760C0"/>
    <w:rsid w:val="00C7646A"/>
    <w:rsid w:val="00C7695E"/>
    <w:rsid w:val="00C76D48"/>
    <w:rsid w:val="00C77767"/>
    <w:rsid w:val="00C77B32"/>
    <w:rsid w:val="00C809B8"/>
    <w:rsid w:val="00C809DB"/>
    <w:rsid w:val="00C810D6"/>
    <w:rsid w:val="00C81742"/>
    <w:rsid w:val="00C8179F"/>
    <w:rsid w:val="00C8237A"/>
    <w:rsid w:val="00C82FF0"/>
    <w:rsid w:val="00C832A8"/>
    <w:rsid w:val="00C84E82"/>
    <w:rsid w:val="00C85490"/>
    <w:rsid w:val="00C85541"/>
    <w:rsid w:val="00C860A0"/>
    <w:rsid w:val="00C9109E"/>
    <w:rsid w:val="00C911DF"/>
    <w:rsid w:val="00C91AE4"/>
    <w:rsid w:val="00C92E22"/>
    <w:rsid w:val="00C92F8C"/>
    <w:rsid w:val="00C938A9"/>
    <w:rsid w:val="00C9497C"/>
    <w:rsid w:val="00C94B89"/>
    <w:rsid w:val="00C95356"/>
    <w:rsid w:val="00C95CA9"/>
    <w:rsid w:val="00C9673C"/>
    <w:rsid w:val="00C9737D"/>
    <w:rsid w:val="00C97F4A"/>
    <w:rsid w:val="00CA1242"/>
    <w:rsid w:val="00CA1AF9"/>
    <w:rsid w:val="00CA25E8"/>
    <w:rsid w:val="00CA2ECE"/>
    <w:rsid w:val="00CA4461"/>
    <w:rsid w:val="00CA48DE"/>
    <w:rsid w:val="00CA513E"/>
    <w:rsid w:val="00CA5BF4"/>
    <w:rsid w:val="00CA5CFF"/>
    <w:rsid w:val="00CA66B6"/>
    <w:rsid w:val="00CA7207"/>
    <w:rsid w:val="00CB0554"/>
    <w:rsid w:val="00CB1421"/>
    <w:rsid w:val="00CB1D37"/>
    <w:rsid w:val="00CB225F"/>
    <w:rsid w:val="00CB297F"/>
    <w:rsid w:val="00CB5FF9"/>
    <w:rsid w:val="00CB6A9C"/>
    <w:rsid w:val="00CB6B6F"/>
    <w:rsid w:val="00CB6BE6"/>
    <w:rsid w:val="00CB6D55"/>
    <w:rsid w:val="00CB7980"/>
    <w:rsid w:val="00CC2776"/>
    <w:rsid w:val="00CC2A56"/>
    <w:rsid w:val="00CC336F"/>
    <w:rsid w:val="00CC363E"/>
    <w:rsid w:val="00CC369D"/>
    <w:rsid w:val="00CC5E7C"/>
    <w:rsid w:val="00CC62BE"/>
    <w:rsid w:val="00CC747A"/>
    <w:rsid w:val="00CD0103"/>
    <w:rsid w:val="00CD09FB"/>
    <w:rsid w:val="00CD142C"/>
    <w:rsid w:val="00CD1BAD"/>
    <w:rsid w:val="00CD2638"/>
    <w:rsid w:val="00CD27F9"/>
    <w:rsid w:val="00CD3103"/>
    <w:rsid w:val="00CD3B25"/>
    <w:rsid w:val="00CD3C94"/>
    <w:rsid w:val="00CD3D35"/>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F3F"/>
    <w:rsid w:val="00CE14D6"/>
    <w:rsid w:val="00CE20EE"/>
    <w:rsid w:val="00CE2B7F"/>
    <w:rsid w:val="00CE2DA4"/>
    <w:rsid w:val="00CE36C0"/>
    <w:rsid w:val="00CE3902"/>
    <w:rsid w:val="00CE3AA6"/>
    <w:rsid w:val="00CE3BB5"/>
    <w:rsid w:val="00CE469F"/>
    <w:rsid w:val="00CE4A54"/>
    <w:rsid w:val="00CE4A8F"/>
    <w:rsid w:val="00CE55B9"/>
    <w:rsid w:val="00CE6874"/>
    <w:rsid w:val="00CF0558"/>
    <w:rsid w:val="00CF06C9"/>
    <w:rsid w:val="00CF2326"/>
    <w:rsid w:val="00CF3541"/>
    <w:rsid w:val="00CF40D5"/>
    <w:rsid w:val="00CF4110"/>
    <w:rsid w:val="00CF4664"/>
    <w:rsid w:val="00CF4C52"/>
    <w:rsid w:val="00CF4FCC"/>
    <w:rsid w:val="00CF50E5"/>
    <w:rsid w:val="00CF531D"/>
    <w:rsid w:val="00CF54A2"/>
    <w:rsid w:val="00CF5BD8"/>
    <w:rsid w:val="00CF61B6"/>
    <w:rsid w:val="00CF63E3"/>
    <w:rsid w:val="00CF6663"/>
    <w:rsid w:val="00CF7AC4"/>
    <w:rsid w:val="00D001D2"/>
    <w:rsid w:val="00D00477"/>
    <w:rsid w:val="00D00E32"/>
    <w:rsid w:val="00D01959"/>
    <w:rsid w:val="00D02351"/>
    <w:rsid w:val="00D03F13"/>
    <w:rsid w:val="00D04437"/>
    <w:rsid w:val="00D050AA"/>
    <w:rsid w:val="00D0532B"/>
    <w:rsid w:val="00D0663D"/>
    <w:rsid w:val="00D0690B"/>
    <w:rsid w:val="00D07A8A"/>
    <w:rsid w:val="00D1042B"/>
    <w:rsid w:val="00D10E0F"/>
    <w:rsid w:val="00D1173B"/>
    <w:rsid w:val="00D11A18"/>
    <w:rsid w:val="00D11A49"/>
    <w:rsid w:val="00D11ACC"/>
    <w:rsid w:val="00D11B4F"/>
    <w:rsid w:val="00D11CBF"/>
    <w:rsid w:val="00D128B4"/>
    <w:rsid w:val="00D133A8"/>
    <w:rsid w:val="00D142ED"/>
    <w:rsid w:val="00D148F0"/>
    <w:rsid w:val="00D16743"/>
    <w:rsid w:val="00D17CE1"/>
    <w:rsid w:val="00D20707"/>
    <w:rsid w:val="00D20D0B"/>
    <w:rsid w:val="00D20F97"/>
    <w:rsid w:val="00D213BA"/>
    <w:rsid w:val="00D21448"/>
    <w:rsid w:val="00D22EDA"/>
    <w:rsid w:val="00D238B0"/>
    <w:rsid w:val="00D23F43"/>
    <w:rsid w:val="00D24BD7"/>
    <w:rsid w:val="00D2556F"/>
    <w:rsid w:val="00D275A6"/>
    <w:rsid w:val="00D275CF"/>
    <w:rsid w:val="00D2796B"/>
    <w:rsid w:val="00D30CE8"/>
    <w:rsid w:val="00D30EFC"/>
    <w:rsid w:val="00D30F08"/>
    <w:rsid w:val="00D32229"/>
    <w:rsid w:val="00D330F6"/>
    <w:rsid w:val="00D368D7"/>
    <w:rsid w:val="00D36A0D"/>
    <w:rsid w:val="00D37C16"/>
    <w:rsid w:val="00D406CE"/>
    <w:rsid w:val="00D40BEF"/>
    <w:rsid w:val="00D41784"/>
    <w:rsid w:val="00D4179D"/>
    <w:rsid w:val="00D42DC9"/>
    <w:rsid w:val="00D43063"/>
    <w:rsid w:val="00D430D7"/>
    <w:rsid w:val="00D449C9"/>
    <w:rsid w:val="00D454E6"/>
    <w:rsid w:val="00D47001"/>
    <w:rsid w:val="00D47007"/>
    <w:rsid w:val="00D47711"/>
    <w:rsid w:val="00D47CF8"/>
    <w:rsid w:val="00D47E16"/>
    <w:rsid w:val="00D50C5A"/>
    <w:rsid w:val="00D50E24"/>
    <w:rsid w:val="00D50EF6"/>
    <w:rsid w:val="00D515E9"/>
    <w:rsid w:val="00D51957"/>
    <w:rsid w:val="00D51989"/>
    <w:rsid w:val="00D51A5E"/>
    <w:rsid w:val="00D51BDD"/>
    <w:rsid w:val="00D51CE4"/>
    <w:rsid w:val="00D52062"/>
    <w:rsid w:val="00D531EB"/>
    <w:rsid w:val="00D538F6"/>
    <w:rsid w:val="00D53C71"/>
    <w:rsid w:val="00D54A16"/>
    <w:rsid w:val="00D54D35"/>
    <w:rsid w:val="00D554C7"/>
    <w:rsid w:val="00D5595E"/>
    <w:rsid w:val="00D559A2"/>
    <w:rsid w:val="00D559E0"/>
    <w:rsid w:val="00D55A37"/>
    <w:rsid w:val="00D55C47"/>
    <w:rsid w:val="00D55C99"/>
    <w:rsid w:val="00D5759A"/>
    <w:rsid w:val="00D60811"/>
    <w:rsid w:val="00D6183A"/>
    <w:rsid w:val="00D620F1"/>
    <w:rsid w:val="00D638F1"/>
    <w:rsid w:val="00D6447C"/>
    <w:rsid w:val="00D65EAB"/>
    <w:rsid w:val="00D65F84"/>
    <w:rsid w:val="00D668BC"/>
    <w:rsid w:val="00D66FA3"/>
    <w:rsid w:val="00D6717C"/>
    <w:rsid w:val="00D672A1"/>
    <w:rsid w:val="00D676A1"/>
    <w:rsid w:val="00D701D2"/>
    <w:rsid w:val="00D730D3"/>
    <w:rsid w:val="00D73538"/>
    <w:rsid w:val="00D73597"/>
    <w:rsid w:val="00D737A0"/>
    <w:rsid w:val="00D73C9B"/>
    <w:rsid w:val="00D74572"/>
    <w:rsid w:val="00D752AC"/>
    <w:rsid w:val="00D7558B"/>
    <w:rsid w:val="00D76796"/>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119"/>
    <w:rsid w:val="00D87049"/>
    <w:rsid w:val="00D8709C"/>
    <w:rsid w:val="00D9033F"/>
    <w:rsid w:val="00D9045D"/>
    <w:rsid w:val="00D9147C"/>
    <w:rsid w:val="00D91765"/>
    <w:rsid w:val="00D91C67"/>
    <w:rsid w:val="00D9281C"/>
    <w:rsid w:val="00D929E2"/>
    <w:rsid w:val="00D930F4"/>
    <w:rsid w:val="00D93717"/>
    <w:rsid w:val="00D94320"/>
    <w:rsid w:val="00D943E6"/>
    <w:rsid w:val="00D946D9"/>
    <w:rsid w:val="00D9510B"/>
    <w:rsid w:val="00D95123"/>
    <w:rsid w:val="00D958A1"/>
    <w:rsid w:val="00D9692C"/>
    <w:rsid w:val="00D97551"/>
    <w:rsid w:val="00D97A22"/>
    <w:rsid w:val="00D97C88"/>
    <w:rsid w:val="00D97CB9"/>
    <w:rsid w:val="00D97E7C"/>
    <w:rsid w:val="00DA085B"/>
    <w:rsid w:val="00DA21B0"/>
    <w:rsid w:val="00DA21D1"/>
    <w:rsid w:val="00DA27E4"/>
    <w:rsid w:val="00DA2829"/>
    <w:rsid w:val="00DA2D5E"/>
    <w:rsid w:val="00DA3A54"/>
    <w:rsid w:val="00DA525F"/>
    <w:rsid w:val="00DA58CF"/>
    <w:rsid w:val="00DA6026"/>
    <w:rsid w:val="00DA6263"/>
    <w:rsid w:val="00DA6AA9"/>
    <w:rsid w:val="00DA7E23"/>
    <w:rsid w:val="00DB06FD"/>
    <w:rsid w:val="00DB141F"/>
    <w:rsid w:val="00DB1715"/>
    <w:rsid w:val="00DB271C"/>
    <w:rsid w:val="00DB28AD"/>
    <w:rsid w:val="00DB2D3F"/>
    <w:rsid w:val="00DB3E8D"/>
    <w:rsid w:val="00DB4DBC"/>
    <w:rsid w:val="00DB4E95"/>
    <w:rsid w:val="00DB5E5C"/>
    <w:rsid w:val="00DB669B"/>
    <w:rsid w:val="00DB6B46"/>
    <w:rsid w:val="00DB7216"/>
    <w:rsid w:val="00DB7239"/>
    <w:rsid w:val="00DB7D52"/>
    <w:rsid w:val="00DC01C5"/>
    <w:rsid w:val="00DC0EA3"/>
    <w:rsid w:val="00DC0EEB"/>
    <w:rsid w:val="00DC1547"/>
    <w:rsid w:val="00DC1636"/>
    <w:rsid w:val="00DC2753"/>
    <w:rsid w:val="00DC279D"/>
    <w:rsid w:val="00DC3017"/>
    <w:rsid w:val="00DC3E9F"/>
    <w:rsid w:val="00DC49DB"/>
    <w:rsid w:val="00DC54F7"/>
    <w:rsid w:val="00DC5625"/>
    <w:rsid w:val="00DC5C06"/>
    <w:rsid w:val="00DC5FDA"/>
    <w:rsid w:val="00DC6304"/>
    <w:rsid w:val="00DC67AF"/>
    <w:rsid w:val="00DC67E6"/>
    <w:rsid w:val="00DC78FF"/>
    <w:rsid w:val="00DD03A8"/>
    <w:rsid w:val="00DD0642"/>
    <w:rsid w:val="00DD0A69"/>
    <w:rsid w:val="00DD1858"/>
    <w:rsid w:val="00DD2130"/>
    <w:rsid w:val="00DD253C"/>
    <w:rsid w:val="00DD2EF0"/>
    <w:rsid w:val="00DD3A6E"/>
    <w:rsid w:val="00DD5C51"/>
    <w:rsid w:val="00DD5C93"/>
    <w:rsid w:val="00DD5D9C"/>
    <w:rsid w:val="00DD61E1"/>
    <w:rsid w:val="00DD673D"/>
    <w:rsid w:val="00DD689F"/>
    <w:rsid w:val="00DD6F60"/>
    <w:rsid w:val="00DD72C9"/>
    <w:rsid w:val="00DE073F"/>
    <w:rsid w:val="00DE0A69"/>
    <w:rsid w:val="00DE2AEF"/>
    <w:rsid w:val="00DE3340"/>
    <w:rsid w:val="00DE3910"/>
    <w:rsid w:val="00DE4738"/>
    <w:rsid w:val="00DE504C"/>
    <w:rsid w:val="00DE5088"/>
    <w:rsid w:val="00DE5864"/>
    <w:rsid w:val="00DE5CF8"/>
    <w:rsid w:val="00DE6036"/>
    <w:rsid w:val="00DE6855"/>
    <w:rsid w:val="00DE7E0F"/>
    <w:rsid w:val="00DF00AB"/>
    <w:rsid w:val="00DF05EA"/>
    <w:rsid w:val="00DF17E0"/>
    <w:rsid w:val="00DF1804"/>
    <w:rsid w:val="00DF1A6D"/>
    <w:rsid w:val="00DF1CC9"/>
    <w:rsid w:val="00DF23BA"/>
    <w:rsid w:val="00DF25B3"/>
    <w:rsid w:val="00DF25FC"/>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9E7"/>
    <w:rsid w:val="00E06EBA"/>
    <w:rsid w:val="00E0702C"/>
    <w:rsid w:val="00E07DCF"/>
    <w:rsid w:val="00E11020"/>
    <w:rsid w:val="00E11274"/>
    <w:rsid w:val="00E114B5"/>
    <w:rsid w:val="00E1161D"/>
    <w:rsid w:val="00E121F1"/>
    <w:rsid w:val="00E123B2"/>
    <w:rsid w:val="00E13522"/>
    <w:rsid w:val="00E13C0E"/>
    <w:rsid w:val="00E13F2F"/>
    <w:rsid w:val="00E1445C"/>
    <w:rsid w:val="00E14939"/>
    <w:rsid w:val="00E15545"/>
    <w:rsid w:val="00E1569C"/>
    <w:rsid w:val="00E160A5"/>
    <w:rsid w:val="00E17A11"/>
    <w:rsid w:val="00E17B54"/>
    <w:rsid w:val="00E20142"/>
    <w:rsid w:val="00E2076F"/>
    <w:rsid w:val="00E214EE"/>
    <w:rsid w:val="00E238DD"/>
    <w:rsid w:val="00E23E0C"/>
    <w:rsid w:val="00E23EDF"/>
    <w:rsid w:val="00E245B6"/>
    <w:rsid w:val="00E25ADA"/>
    <w:rsid w:val="00E2689D"/>
    <w:rsid w:val="00E268BB"/>
    <w:rsid w:val="00E26BC4"/>
    <w:rsid w:val="00E27F9A"/>
    <w:rsid w:val="00E30C52"/>
    <w:rsid w:val="00E32C0C"/>
    <w:rsid w:val="00E36CEE"/>
    <w:rsid w:val="00E4005C"/>
    <w:rsid w:val="00E407FD"/>
    <w:rsid w:val="00E4099C"/>
    <w:rsid w:val="00E40F31"/>
    <w:rsid w:val="00E415EF"/>
    <w:rsid w:val="00E41771"/>
    <w:rsid w:val="00E41A94"/>
    <w:rsid w:val="00E41C90"/>
    <w:rsid w:val="00E41FDA"/>
    <w:rsid w:val="00E425D0"/>
    <w:rsid w:val="00E42F51"/>
    <w:rsid w:val="00E437F7"/>
    <w:rsid w:val="00E44866"/>
    <w:rsid w:val="00E459BB"/>
    <w:rsid w:val="00E46348"/>
    <w:rsid w:val="00E46719"/>
    <w:rsid w:val="00E468DD"/>
    <w:rsid w:val="00E46E27"/>
    <w:rsid w:val="00E502D9"/>
    <w:rsid w:val="00E507A7"/>
    <w:rsid w:val="00E51816"/>
    <w:rsid w:val="00E52212"/>
    <w:rsid w:val="00E52401"/>
    <w:rsid w:val="00E5289F"/>
    <w:rsid w:val="00E52F59"/>
    <w:rsid w:val="00E533A1"/>
    <w:rsid w:val="00E53910"/>
    <w:rsid w:val="00E543BF"/>
    <w:rsid w:val="00E55170"/>
    <w:rsid w:val="00E57012"/>
    <w:rsid w:val="00E570AB"/>
    <w:rsid w:val="00E572C2"/>
    <w:rsid w:val="00E5778B"/>
    <w:rsid w:val="00E57BC5"/>
    <w:rsid w:val="00E63E0D"/>
    <w:rsid w:val="00E64229"/>
    <w:rsid w:val="00E642CD"/>
    <w:rsid w:val="00E64838"/>
    <w:rsid w:val="00E65392"/>
    <w:rsid w:val="00E653BE"/>
    <w:rsid w:val="00E659C4"/>
    <w:rsid w:val="00E65A98"/>
    <w:rsid w:val="00E66569"/>
    <w:rsid w:val="00E66584"/>
    <w:rsid w:val="00E6658B"/>
    <w:rsid w:val="00E6682F"/>
    <w:rsid w:val="00E6701A"/>
    <w:rsid w:val="00E67BED"/>
    <w:rsid w:val="00E67E33"/>
    <w:rsid w:val="00E7028C"/>
    <w:rsid w:val="00E708F8"/>
    <w:rsid w:val="00E70918"/>
    <w:rsid w:val="00E71C5A"/>
    <w:rsid w:val="00E71CD7"/>
    <w:rsid w:val="00E71D92"/>
    <w:rsid w:val="00E71F04"/>
    <w:rsid w:val="00E7222B"/>
    <w:rsid w:val="00E73E0B"/>
    <w:rsid w:val="00E74773"/>
    <w:rsid w:val="00E74776"/>
    <w:rsid w:val="00E747FD"/>
    <w:rsid w:val="00E74C23"/>
    <w:rsid w:val="00E752AD"/>
    <w:rsid w:val="00E75F72"/>
    <w:rsid w:val="00E766B7"/>
    <w:rsid w:val="00E76B65"/>
    <w:rsid w:val="00E77599"/>
    <w:rsid w:val="00E776C3"/>
    <w:rsid w:val="00E7786A"/>
    <w:rsid w:val="00E77AD9"/>
    <w:rsid w:val="00E77BC3"/>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60DB"/>
    <w:rsid w:val="00E87D40"/>
    <w:rsid w:val="00E90107"/>
    <w:rsid w:val="00E90579"/>
    <w:rsid w:val="00E9065A"/>
    <w:rsid w:val="00E9073E"/>
    <w:rsid w:val="00E90E99"/>
    <w:rsid w:val="00E918F2"/>
    <w:rsid w:val="00E92014"/>
    <w:rsid w:val="00E930F0"/>
    <w:rsid w:val="00E93F9C"/>
    <w:rsid w:val="00E9418A"/>
    <w:rsid w:val="00E9432E"/>
    <w:rsid w:val="00E94838"/>
    <w:rsid w:val="00E949E9"/>
    <w:rsid w:val="00E94B0C"/>
    <w:rsid w:val="00E94C99"/>
    <w:rsid w:val="00E94DB6"/>
    <w:rsid w:val="00E94FD2"/>
    <w:rsid w:val="00E9500D"/>
    <w:rsid w:val="00E95070"/>
    <w:rsid w:val="00E95545"/>
    <w:rsid w:val="00E95E3D"/>
    <w:rsid w:val="00E97077"/>
    <w:rsid w:val="00E971A5"/>
    <w:rsid w:val="00E97BEA"/>
    <w:rsid w:val="00EA14B7"/>
    <w:rsid w:val="00EA1AE0"/>
    <w:rsid w:val="00EA207C"/>
    <w:rsid w:val="00EA220F"/>
    <w:rsid w:val="00EA2989"/>
    <w:rsid w:val="00EA47EC"/>
    <w:rsid w:val="00EA4C32"/>
    <w:rsid w:val="00EA5407"/>
    <w:rsid w:val="00EA5464"/>
    <w:rsid w:val="00EA57E5"/>
    <w:rsid w:val="00EA5E98"/>
    <w:rsid w:val="00EA6C79"/>
    <w:rsid w:val="00EA76B5"/>
    <w:rsid w:val="00EB00E7"/>
    <w:rsid w:val="00EB1FA4"/>
    <w:rsid w:val="00EB201E"/>
    <w:rsid w:val="00EB3342"/>
    <w:rsid w:val="00EB34BB"/>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5D0E"/>
    <w:rsid w:val="00EC6322"/>
    <w:rsid w:val="00EC6D99"/>
    <w:rsid w:val="00EC6DC0"/>
    <w:rsid w:val="00EC7144"/>
    <w:rsid w:val="00EC7A8A"/>
    <w:rsid w:val="00ED037A"/>
    <w:rsid w:val="00ED0D46"/>
    <w:rsid w:val="00ED1531"/>
    <w:rsid w:val="00ED2223"/>
    <w:rsid w:val="00ED2C75"/>
    <w:rsid w:val="00ED2FB0"/>
    <w:rsid w:val="00ED3CAB"/>
    <w:rsid w:val="00ED5D94"/>
    <w:rsid w:val="00ED7235"/>
    <w:rsid w:val="00ED72E8"/>
    <w:rsid w:val="00ED7DE0"/>
    <w:rsid w:val="00EE142C"/>
    <w:rsid w:val="00EE1E60"/>
    <w:rsid w:val="00EE2435"/>
    <w:rsid w:val="00EE2597"/>
    <w:rsid w:val="00EE25C3"/>
    <w:rsid w:val="00EE26BB"/>
    <w:rsid w:val="00EE26D7"/>
    <w:rsid w:val="00EE2948"/>
    <w:rsid w:val="00EE2E1A"/>
    <w:rsid w:val="00EE3BAF"/>
    <w:rsid w:val="00EE4B41"/>
    <w:rsid w:val="00EE4D95"/>
    <w:rsid w:val="00EE5228"/>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74"/>
    <w:rsid w:val="00EF740F"/>
    <w:rsid w:val="00EF74DD"/>
    <w:rsid w:val="00F00C88"/>
    <w:rsid w:val="00F00CB7"/>
    <w:rsid w:val="00F00D2E"/>
    <w:rsid w:val="00F01770"/>
    <w:rsid w:val="00F019CA"/>
    <w:rsid w:val="00F01A46"/>
    <w:rsid w:val="00F0223C"/>
    <w:rsid w:val="00F028A3"/>
    <w:rsid w:val="00F02AB0"/>
    <w:rsid w:val="00F0362A"/>
    <w:rsid w:val="00F04566"/>
    <w:rsid w:val="00F0518B"/>
    <w:rsid w:val="00F05B9C"/>
    <w:rsid w:val="00F06629"/>
    <w:rsid w:val="00F06A31"/>
    <w:rsid w:val="00F06F25"/>
    <w:rsid w:val="00F07CC1"/>
    <w:rsid w:val="00F10FF6"/>
    <w:rsid w:val="00F114B7"/>
    <w:rsid w:val="00F13460"/>
    <w:rsid w:val="00F13A10"/>
    <w:rsid w:val="00F1484E"/>
    <w:rsid w:val="00F151BA"/>
    <w:rsid w:val="00F15E57"/>
    <w:rsid w:val="00F16271"/>
    <w:rsid w:val="00F1655E"/>
    <w:rsid w:val="00F16A1E"/>
    <w:rsid w:val="00F174B1"/>
    <w:rsid w:val="00F17C59"/>
    <w:rsid w:val="00F20383"/>
    <w:rsid w:val="00F206F1"/>
    <w:rsid w:val="00F2070B"/>
    <w:rsid w:val="00F20C71"/>
    <w:rsid w:val="00F2112D"/>
    <w:rsid w:val="00F21B58"/>
    <w:rsid w:val="00F21BD6"/>
    <w:rsid w:val="00F22221"/>
    <w:rsid w:val="00F22432"/>
    <w:rsid w:val="00F22675"/>
    <w:rsid w:val="00F22AE5"/>
    <w:rsid w:val="00F231A9"/>
    <w:rsid w:val="00F235E7"/>
    <w:rsid w:val="00F24215"/>
    <w:rsid w:val="00F24EE6"/>
    <w:rsid w:val="00F24F8D"/>
    <w:rsid w:val="00F250F8"/>
    <w:rsid w:val="00F25A15"/>
    <w:rsid w:val="00F25F49"/>
    <w:rsid w:val="00F2624B"/>
    <w:rsid w:val="00F26B60"/>
    <w:rsid w:val="00F27F4B"/>
    <w:rsid w:val="00F27F78"/>
    <w:rsid w:val="00F3013C"/>
    <w:rsid w:val="00F3015A"/>
    <w:rsid w:val="00F303CB"/>
    <w:rsid w:val="00F303EF"/>
    <w:rsid w:val="00F30EED"/>
    <w:rsid w:val="00F3140E"/>
    <w:rsid w:val="00F31899"/>
    <w:rsid w:val="00F31AF3"/>
    <w:rsid w:val="00F321E8"/>
    <w:rsid w:val="00F3286B"/>
    <w:rsid w:val="00F329BC"/>
    <w:rsid w:val="00F32C1A"/>
    <w:rsid w:val="00F3412F"/>
    <w:rsid w:val="00F3525F"/>
    <w:rsid w:val="00F3562D"/>
    <w:rsid w:val="00F357B7"/>
    <w:rsid w:val="00F36A43"/>
    <w:rsid w:val="00F37D2F"/>
    <w:rsid w:val="00F40650"/>
    <w:rsid w:val="00F410A3"/>
    <w:rsid w:val="00F415BC"/>
    <w:rsid w:val="00F41E8A"/>
    <w:rsid w:val="00F4285F"/>
    <w:rsid w:val="00F42A5F"/>
    <w:rsid w:val="00F43778"/>
    <w:rsid w:val="00F43E7A"/>
    <w:rsid w:val="00F43E8B"/>
    <w:rsid w:val="00F445D8"/>
    <w:rsid w:val="00F44AB4"/>
    <w:rsid w:val="00F4677A"/>
    <w:rsid w:val="00F4721C"/>
    <w:rsid w:val="00F47366"/>
    <w:rsid w:val="00F47B5B"/>
    <w:rsid w:val="00F47F85"/>
    <w:rsid w:val="00F50357"/>
    <w:rsid w:val="00F510EF"/>
    <w:rsid w:val="00F5175E"/>
    <w:rsid w:val="00F52D94"/>
    <w:rsid w:val="00F53556"/>
    <w:rsid w:val="00F53F21"/>
    <w:rsid w:val="00F53FDA"/>
    <w:rsid w:val="00F54E67"/>
    <w:rsid w:val="00F5579D"/>
    <w:rsid w:val="00F55B4A"/>
    <w:rsid w:val="00F5620A"/>
    <w:rsid w:val="00F60E63"/>
    <w:rsid w:val="00F61338"/>
    <w:rsid w:val="00F625E6"/>
    <w:rsid w:val="00F626E2"/>
    <w:rsid w:val="00F62838"/>
    <w:rsid w:val="00F62BE9"/>
    <w:rsid w:val="00F63837"/>
    <w:rsid w:val="00F63F09"/>
    <w:rsid w:val="00F64A9A"/>
    <w:rsid w:val="00F64DF6"/>
    <w:rsid w:val="00F6567B"/>
    <w:rsid w:val="00F667B8"/>
    <w:rsid w:val="00F670E6"/>
    <w:rsid w:val="00F67165"/>
    <w:rsid w:val="00F67AAD"/>
    <w:rsid w:val="00F67AC7"/>
    <w:rsid w:val="00F67B50"/>
    <w:rsid w:val="00F67C12"/>
    <w:rsid w:val="00F71A5B"/>
    <w:rsid w:val="00F721C2"/>
    <w:rsid w:val="00F72F68"/>
    <w:rsid w:val="00F733F5"/>
    <w:rsid w:val="00F740B8"/>
    <w:rsid w:val="00F75690"/>
    <w:rsid w:val="00F75DF5"/>
    <w:rsid w:val="00F762FF"/>
    <w:rsid w:val="00F76309"/>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57DC"/>
    <w:rsid w:val="00F859B6"/>
    <w:rsid w:val="00F864A6"/>
    <w:rsid w:val="00F869D6"/>
    <w:rsid w:val="00F86AC3"/>
    <w:rsid w:val="00F87E9E"/>
    <w:rsid w:val="00F90E13"/>
    <w:rsid w:val="00F921B5"/>
    <w:rsid w:val="00F93046"/>
    <w:rsid w:val="00F93BC0"/>
    <w:rsid w:val="00F941A9"/>
    <w:rsid w:val="00F95CAF"/>
    <w:rsid w:val="00F95DD7"/>
    <w:rsid w:val="00F9709A"/>
    <w:rsid w:val="00FA0618"/>
    <w:rsid w:val="00FA0C3C"/>
    <w:rsid w:val="00FA0E98"/>
    <w:rsid w:val="00FA1072"/>
    <w:rsid w:val="00FA29BF"/>
    <w:rsid w:val="00FA2AE7"/>
    <w:rsid w:val="00FA2D6C"/>
    <w:rsid w:val="00FA33B0"/>
    <w:rsid w:val="00FA3E6C"/>
    <w:rsid w:val="00FA41EE"/>
    <w:rsid w:val="00FA4D29"/>
    <w:rsid w:val="00FA687F"/>
    <w:rsid w:val="00FA6964"/>
    <w:rsid w:val="00FA71C1"/>
    <w:rsid w:val="00FA7990"/>
    <w:rsid w:val="00FA79D1"/>
    <w:rsid w:val="00FB09C0"/>
    <w:rsid w:val="00FB138E"/>
    <w:rsid w:val="00FB1E51"/>
    <w:rsid w:val="00FB2EE6"/>
    <w:rsid w:val="00FB2F3E"/>
    <w:rsid w:val="00FB37D7"/>
    <w:rsid w:val="00FB3801"/>
    <w:rsid w:val="00FB4433"/>
    <w:rsid w:val="00FB478B"/>
    <w:rsid w:val="00FB571E"/>
    <w:rsid w:val="00FB5EB4"/>
    <w:rsid w:val="00FB6373"/>
    <w:rsid w:val="00FB6645"/>
    <w:rsid w:val="00FB6B02"/>
    <w:rsid w:val="00FB6E95"/>
    <w:rsid w:val="00FC03B4"/>
    <w:rsid w:val="00FC0583"/>
    <w:rsid w:val="00FC061C"/>
    <w:rsid w:val="00FC094E"/>
    <w:rsid w:val="00FC0F9B"/>
    <w:rsid w:val="00FC1765"/>
    <w:rsid w:val="00FC227F"/>
    <w:rsid w:val="00FC2F44"/>
    <w:rsid w:val="00FC3379"/>
    <w:rsid w:val="00FC3661"/>
    <w:rsid w:val="00FC370B"/>
    <w:rsid w:val="00FC3E58"/>
    <w:rsid w:val="00FC4085"/>
    <w:rsid w:val="00FC41FB"/>
    <w:rsid w:val="00FC4847"/>
    <w:rsid w:val="00FC496C"/>
    <w:rsid w:val="00FC49E6"/>
    <w:rsid w:val="00FC562C"/>
    <w:rsid w:val="00FC5A0A"/>
    <w:rsid w:val="00FC5E40"/>
    <w:rsid w:val="00FC60AE"/>
    <w:rsid w:val="00FC646F"/>
    <w:rsid w:val="00FC6619"/>
    <w:rsid w:val="00FC7588"/>
    <w:rsid w:val="00FC75AD"/>
    <w:rsid w:val="00FD0631"/>
    <w:rsid w:val="00FD138D"/>
    <w:rsid w:val="00FD17A1"/>
    <w:rsid w:val="00FD1F52"/>
    <w:rsid w:val="00FD2028"/>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1E8A"/>
    <w:rsid w:val="00FE28C5"/>
    <w:rsid w:val="00FE34C9"/>
    <w:rsid w:val="00FE390F"/>
    <w:rsid w:val="00FE5008"/>
    <w:rsid w:val="00FE6418"/>
    <w:rsid w:val="00FE6F3D"/>
    <w:rsid w:val="00FE74D4"/>
    <w:rsid w:val="00FF0C94"/>
    <w:rsid w:val="00FF0E35"/>
    <w:rsid w:val="00FF10B4"/>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E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sciencedirect.com/topics/medicine-and-dentistry/signal-transduc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8417</Words>
  <Characters>47983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11</cp:revision>
  <dcterms:created xsi:type="dcterms:W3CDTF">2024-11-12T02:53:00Z</dcterms:created>
  <dcterms:modified xsi:type="dcterms:W3CDTF">2024-11-19T00:36:00Z</dcterms:modified>
</cp:coreProperties>
</file>