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DEC07" w14:textId="0B30953E" w:rsidR="003A6BBE" w:rsidRPr="003A6BBE" w:rsidRDefault="00454EDA" w:rsidP="00245D9C">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23D6F0DB">
            <wp:simplePos x="0" y="0"/>
            <wp:positionH relativeFrom="column">
              <wp:posOffset>7764780</wp:posOffset>
            </wp:positionH>
            <wp:positionV relativeFrom="paragraph">
              <wp:posOffset>-552450</wp:posOffset>
            </wp:positionV>
            <wp:extent cx="185356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14:sizeRelH relativeFrom="page">
              <wp14:pctWidth>0</wp14:pctWidth>
            </wp14:sizeRelH>
            <wp14:sizeRelV relativeFrom="page">
              <wp14:pctHeight>0</wp14:pctHeight>
            </wp14:sizeRelV>
          </wp:anchor>
        </w:drawing>
      </w:r>
      <w:r w:rsidR="00245D9C" w:rsidRPr="00245D9C">
        <w:rPr>
          <w:b/>
          <w:bCs/>
        </w:rPr>
        <w:t xml:space="preserve"> </w:t>
      </w:r>
      <w:r w:rsidR="00987196" w:rsidRPr="00987196">
        <w:rPr>
          <w:b/>
          <w:bCs/>
        </w:rPr>
        <w:t xml:space="preserve">Paediatric Rhabdomyosarcoma </w:t>
      </w:r>
      <w:r w:rsidR="003A6BBE" w:rsidRPr="00F859B6">
        <w:rPr>
          <w:b/>
          <w:bCs/>
        </w:rPr>
        <w:t>Histopathology Reporting</w:t>
      </w:r>
      <w:r w:rsidR="003A6BBE" w:rsidRPr="003A6BBE">
        <w:rPr>
          <w:b/>
          <w:bCs/>
        </w:rPr>
        <w:t xml:space="preserve"> </w:t>
      </w:r>
      <w:r w:rsidR="00A36FBC">
        <w:rPr>
          <w:b/>
          <w:bCs/>
        </w:rPr>
        <w:t>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1EA1D2D7" w14:textId="77777777" w:rsidR="00834E67" w:rsidRPr="007626CE" w:rsidRDefault="00834E67" w:rsidP="007626CE">
            <w:pPr>
              <w:pStyle w:val="Default"/>
              <w:rPr>
                <w:rFonts w:ascii="Calibri" w:hAnsi="Calibri" w:cs="Calibri"/>
                <w:sz w:val="16"/>
                <w:szCs w:val="16"/>
              </w:rPr>
            </w:pPr>
            <w:r w:rsidRPr="007626CE">
              <w:rPr>
                <w:rFonts w:ascii="Calibri" w:hAnsi="Calibri" w:cs="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7626CE">
              <w:rPr>
                <w:rFonts w:ascii="Calibri" w:hAnsi="Calibri" w:cs="Calibri"/>
                <w:sz w:val="16"/>
                <w:szCs w:val="16"/>
              </w:rPr>
              <w:fldChar w:fldCharType="begin"/>
            </w:r>
            <w:r w:rsidRPr="007626CE">
              <w:rPr>
                <w:rFonts w:ascii="Calibri" w:hAnsi="Calibri" w:cs="Calibri"/>
                <w:sz w:val="16"/>
                <w:szCs w:val="16"/>
              </w:rPr>
              <w:instrText xml:space="preserve"> ADDIN EN.CITE &lt;EndNote&gt;&lt;Cite&gt;&lt;Author&gt;Merlin&lt;/Author&gt;&lt;Year&gt;2009&lt;/Year&gt;&lt;RecNum&gt;181&lt;/RecNum&gt;&lt;DisplayText&gt;&lt;style face="superscript"&gt;1&lt;/style&gt;&lt;/DisplayText&gt;&lt;record&gt;&lt;rec-number&gt;181&lt;/rec-number&gt;&lt;foreign-keys&gt;&lt;key app="EN" db-id="5edvvd2tgpx2wsev0snppxpivzp9ex5sfevx" timestamp="1695613023"&gt;181&lt;/key&gt;&lt;/foreign-keys&gt;&lt;ref-type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7626CE">
              <w:rPr>
                <w:rFonts w:ascii="Calibri" w:hAnsi="Calibri" w:cs="Calibri"/>
                <w:sz w:val="16"/>
                <w:szCs w:val="16"/>
              </w:rPr>
              <w:fldChar w:fldCharType="separate"/>
            </w:r>
            <w:r w:rsidRPr="007626CE">
              <w:rPr>
                <w:rFonts w:ascii="Calibri" w:hAnsi="Calibri" w:cs="Calibri"/>
                <w:noProof/>
                <w:sz w:val="16"/>
                <w:szCs w:val="16"/>
                <w:vertAlign w:val="superscript"/>
              </w:rPr>
              <w:t>1</w:t>
            </w:r>
            <w:r w:rsidRPr="007626CE">
              <w:rPr>
                <w:rFonts w:ascii="Calibri" w:hAnsi="Calibri" w:cs="Calibri"/>
                <w:sz w:val="16"/>
                <w:szCs w:val="16"/>
              </w:rPr>
              <w:fldChar w:fldCharType="end"/>
            </w:r>
            <w:r w:rsidRPr="007626CE">
              <w:rPr>
                <w:rFonts w:ascii="Calibri" w:hAnsi="Calibri" w:cs="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4122434B" w14:textId="77777777" w:rsidR="00834E67" w:rsidRPr="007626CE" w:rsidRDefault="00834E67" w:rsidP="007626CE">
            <w:pPr>
              <w:pStyle w:val="Default"/>
              <w:rPr>
                <w:rFonts w:ascii="Calibri" w:hAnsi="Calibri" w:cs="Calibri"/>
                <w:sz w:val="16"/>
                <w:szCs w:val="16"/>
              </w:rPr>
            </w:pPr>
          </w:p>
          <w:p w14:paraId="5A7C6F22" w14:textId="77777777" w:rsidR="00834E67" w:rsidRPr="007626CE" w:rsidRDefault="00834E67" w:rsidP="007626CE">
            <w:pPr>
              <w:spacing w:after="0" w:line="240" w:lineRule="auto"/>
              <w:contextualSpacing/>
              <w:rPr>
                <w:rFonts w:cs="Calibri"/>
                <w:sz w:val="16"/>
                <w:szCs w:val="16"/>
              </w:rPr>
            </w:pPr>
            <w:r w:rsidRPr="007626CE">
              <w:rPr>
                <w:rFonts w:cs="Calibri"/>
                <w:sz w:val="16"/>
                <w:szCs w:val="16"/>
              </w:rPr>
              <w:t xml:space="preserve">Non-morphological testing e.g., molecular or immunohistochemical testing is a growing feature of cancer reporting. However, in many parts of the world this type of testing is limited by the available resources. In order to encourage the global adoption of ancillary tests for patient benefit, </w:t>
            </w:r>
            <w:r w:rsidRPr="007626CE">
              <w:rPr>
                <w:rFonts w:cs="Segoe UI"/>
                <w:color w:val="000000"/>
                <w:sz w:val="16"/>
                <w:szCs w:val="16"/>
              </w:rPr>
              <w:t>International Collaboration on Cancer Reporting</w:t>
            </w:r>
            <w:r w:rsidRPr="007626CE">
              <w:rPr>
                <w:rFonts w:cs="Calibri"/>
                <w:sz w:val="16"/>
                <w:szCs w:val="16"/>
              </w:rPr>
              <w:t xml:space="preserve"> (ICCR)</w:t>
            </w:r>
            <w:r w:rsidRPr="007626CE">
              <w:rPr>
                <w:sz w:val="16"/>
                <w:szCs w:val="16"/>
              </w:rPr>
              <w:t xml:space="preserve"> </w:t>
            </w:r>
            <w:r w:rsidRPr="007626CE">
              <w:rPr>
                <w:rFonts w:cs="Calibri"/>
                <w:sz w:val="16"/>
                <w:szCs w:val="16"/>
              </w:rPr>
              <w:t>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72C051DA" w14:textId="77777777" w:rsidR="00834E67" w:rsidRPr="007626CE" w:rsidRDefault="00834E67" w:rsidP="007626CE">
            <w:pPr>
              <w:spacing w:after="0" w:line="240" w:lineRule="auto"/>
              <w:contextualSpacing/>
              <w:rPr>
                <w:rFonts w:cs="Calibri"/>
                <w:sz w:val="16"/>
                <w:szCs w:val="16"/>
              </w:rPr>
            </w:pPr>
          </w:p>
          <w:p w14:paraId="5711049E" w14:textId="77777777" w:rsidR="00834E67" w:rsidRDefault="00834E67" w:rsidP="007626CE">
            <w:pPr>
              <w:pStyle w:val="Default"/>
              <w:rPr>
                <w:rFonts w:ascii="Calibri" w:hAnsi="Calibri" w:cs="Calibri"/>
                <w:sz w:val="16"/>
                <w:szCs w:val="16"/>
              </w:rPr>
            </w:pPr>
            <w:r w:rsidRPr="007626CE">
              <w:rPr>
                <w:rFonts w:ascii="Calibri" w:hAnsi="Calibri" w:cs="Calibri"/>
                <w:sz w:val="16"/>
                <w:szCs w:val="16"/>
              </w:rPr>
              <w:t>The summation of all CORE elements is considered to be the minimum reporting standard for a specific cancer.</w:t>
            </w:r>
          </w:p>
          <w:p w14:paraId="17B0DEB1" w14:textId="77777777" w:rsidR="007626CE" w:rsidRPr="007626CE" w:rsidRDefault="007626CE" w:rsidP="007626CE">
            <w:pPr>
              <w:pStyle w:val="Default"/>
              <w:rPr>
                <w:rFonts w:ascii="Calibri" w:hAnsi="Calibri" w:cs="Calibri"/>
                <w:sz w:val="16"/>
                <w:szCs w:val="16"/>
              </w:rPr>
            </w:pPr>
          </w:p>
          <w:p w14:paraId="2CDA629C" w14:textId="77777777" w:rsidR="007E74F5" w:rsidRPr="007626CE" w:rsidRDefault="007E74F5" w:rsidP="007626CE">
            <w:pPr>
              <w:spacing w:after="0" w:line="240" w:lineRule="auto"/>
              <w:rPr>
                <w:b/>
                <w:bCs/>
                <w:sz w:val="16"/>
                <w:szCs w:val="16"/>
              </w:rPr>
            </w:pPr>
            <w:r w:rsidRPr="007626CE">
              <w:rPr>
                <w:b/>
                <w:bCs/>
                <w:sz w:val="16"/>
                <w:szCs w:val="16"/>
              </w:rPr>
              <w:t>Reference</w:t>
            </w:r>
          </w:p>
          <w:p w14:paraId="637DEC10" w14:textId="2D2BFE75" w:rsidR="0033413A" w:rsidRPr="009774E5" w:rsidRDefault="007E74F5" w:rsidP="00405FCC">
            <w:pPr>
              <w:pStyle w:val="EndNoteBibliography"/>
              <w:spacing w:after="100"/>
              <w:ind w:left="340" w:right="147" w:hanging="340"/>
              <w:rPr>
                <w:sz w:val="16"/>
                <w:szCs w:val="16"/>
              </w:rPr>
            </w:pPr>
            <w:r w:rsidRPr="007626CE">
              <w:rPr>
                <w:rFonts w:cs="Calibri"/>
                <w:sz w:val="16"/>
                <w:szCs w:val="16"/>
              </w:rPr>
              <w:fldChar w:fldCharType="begin"/>
            </w:r>
            <w:r w:rsidRPr="007626CE">
              <w:rPr>
                <w:sz w:val="16"/>
                <w:szCs w:val="16"/>
              </w:rPr>
              <w:instrText xml:space="preserve"> ADDIN EN.REFLIST </w:instrText>
            </w:r>
            <w:r w:rsidRPr="007626CE">
              <w:rPr>
                <w:rFonts w:cs="Calibri"/>
                <w:sz w:val="16"/>
                <w:szCs w:val="16"/>
              </w:rPr>
              <w:fldChar w:fldCharType="separate"/>
            </w:r>
            <w:r w:rsidRPr="007626CE">
              <w:rPr>
                <w:sz w:val="16"/>
                <w:szCs w:val="16"/>
              </w:rPr>
              <w:t>1</w:t>
            </w:r>
            <w:r w:rsidRPr="007626CE">
              <w:rPr>
                <w:sz w:val="16"/>
                <w:szCs w:val="16"/>
              </w:rPr>
              <w:tab/>
              <w:t xml:space="preserve">Merlin T, Weston A and Tooher R (2009). Extending an evidence hierarchy to include topics other than treatment: revising the Australian 'levels of evidence'. </w:t>
            </w:r>
            <w:r w:rsidRPr="007626CE">
              <w:rPr>
                <w:i/>
                <w:sz w:val="16"/>
                <w:szCs w:val="16"/>
              </w:rPr>
              <w:t>BMC Med Res Methodol</w:t>
            </w:r>
            <w:r w:rsidRPr="007626CE">
              <w:rPr>
                <w:sz w:val="16"/>
                <w:szCs w:val="16"/>
              </w:rPr>
              <w:t xml:space="preserve"> 9:34.</w:t>
            </w:r>
            <w:r w:rsidR="00405FCC">
              <w:rPr>
                <w:sz w:val="16"/>
                <w:szCs w:val="16"/>
              </w:rPr>
              <w:t xml:space="preserve"> </w:t>
            </w:r>
            <w:r w:rsidRPr="007626CE">
              <w:rPr>
                <w:sz w:val="16"/>
                <w:szCs w:val="16"/>
              </w:rPr>
              <w:fldChar w:fldCharType="end"/>
            </w:r>
          </w:p>
        </w:tc>
      </w:tr>
      <w:tr w:rsidR="00775C63" w:rsidRPr="006D1DD6" w14:paraId="637DEC16" w14:textId="77777777" w:rsidTr="004C6B96">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09CEBCF1" w14:textId="77777777" w:rsidR="00913BE5" w:rsidRPr="003940ED" w:rsidRDefault="00913BE5" w:rsidP="003940ED">
            <w:pPr>
              <w:pStyle w:val="Default"/>
              <w:rPr>
                <w:rFonts w:ascii="Calibri" w:hAnsi="Calibri" w:cs="Calibri"/>
                <w:sz w:val="16"/>
                <w:szCs w:val="16"/>
              </w:rPr>
            </w:pPr>
            <w:r w:rsidRPr="003940ED">
              <w:rPr>
                <w:rFonts w:ascii="Calibri" w:hAnsi="Calibri" w:cs="Calibri"/>
                <w:sz w:val="16"/>
                <w:szCs w:val="16"/>
              </w:rPr>
              <w:t xml:space="preserve">NON-CORE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5B331994" w14:textId="77777777" w:rsidR="00913BE5" w:rsidRPr="003940ED" w:rsidRDefault="00913BE5" w:rsidP="003940ED">
            <w:pPr>
              <w:pStyle w:val="Default"/>
              <w:rPr>
                <w:rFonts w:ascii="Calibri" w:hAnsi="Calibri" w:cs="Calibri"/>
                <w:sz w:val="16"/>
                <w:szCs w:val="16"/>
              </w:rPr>
            </w:pPr>
          </w:p>
          <w:p w14:paraId="637DEC15" w14:textId="286515C1" w:rsidR="00775C63" w:rsidRPr="003940ED" w:rsidRDefault="00913BE5" w:rsidP="003940ED">
            <w:pPr>
              <w:pStyle w:val="Default"/>
              <w:spacing w:after="100"/>
              <w:rPr>
                <w:sz w:val="16"/>
                <w:szCs w:val="16"/>
              </w:rPr>
            </w:pPr>
            <w:r w:rsidRPr="003940ED">
              <w:rPr>
                <w:rFonts w:ascii="Calibri" w:hAnsi="Calibri" w:cs="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r w:rsidR="003940ED">
              <w:rPr>
                <w:rFonts w:ascii="Calibri" w:hAnsi="Calibri" w:cs="Calibri"/>
                <w:sz w:val="16"/>
                <w:szCs w:val="16"/>
              </w:rPr>
              <w:t xml:space="preserve"> </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2C6E8FB7" w14:textId="55557B8A" w:rsidR="00054FCE" w:rsidRPr="00054FCE" w:rsidRDefault="00054FCE" w:rsidP="00054FCE">
            <w:pPr>
              <w:spacing w:after="0" w:line="240" w:lineRule="auto"/>
              <w:rPr>
                <w:sz w:val="16"/>
                <w:szCs w:val="16"/>
              </w:rPr>
            </w:pPr>
            <w:r w:rsidRPr="00054FCE">
              <w:rPr>
                <w:sz w:val="16"/>
                <w:szCs w:val="16"/>
              </w:rPr>
              <w:t xml:space="preserve">The dataset has been developed for the pathological reporting of biopsy and resection specimens of paediatric rhabdomyosarcoma. The dataset includes both pre- and post-treatment specimens. </w:t>
            </w:r>
          </w:p>
          <w:p w14:paraId="288C2D7C" w14:textId="77777777" w:rsidR="00054FCE" w:rsidRPr="00054FCE" w:rsidRDefault="00054FCE" w:rsidP="00054FCE">
            <w:pPr>
              <w:spacing w:after="0" w:line="240" w:lineRule="auto"/>
              <w:rPr>
                <w:sz w:val="16"/>
                <w:szCs w:val="16"/>
              </w:rPr>
            </w:pPr>
          </w:p>
          <w:p w14:paraId="24B9A4E5" w14:textId="51C0AA1D" w:rsidR="00054FCE" w:rsidRDefault="00054FCE" w:rsidP="00054FCE">
            <w:pPr>
              <w:spacing w:after="0" w:line="240" w:lineRule="auto"/>
              <w:rPr>
                <w:sz w:val="16"/>
                <w:szCs w:val="16"/>
                <w:vertAlign w:val="superscript"/>
              </w:rPr>
            </w:pPr>
            <w:r w:rsidRPr="00054FCE">
              <w:rPr>
                <w:sz w:val="16"/>
                <w:szCs w:val="16"/>
              </w:rPr>
              <w:t xml:space="preserve">For adult rhabdomyosarcoma refer to the </w:t>
            </w:r>
            <w:r w:rsidRPr="00054FCE">
              <w:rPr>
                <w:rFonts w:cs="Calibri"/>
                <w:sz w:val="16"/>
                <w:szCs w:val="16"/>
              </w:rPr>
              <w:t>ICCR</w:t>
            </w:r>
            <w:r w:rsidRPr="00054FCE">
              <w:rPr>
                <w:sz w:val="16"/>
                <w:szCs w:val="16"/>
              </w:rPr>
              <w:t xml:space="preserve"> soft tissue sarcoma datasets.</w:t>
            </w:r>
            <w:r w:rsidRPr="00054FCE">
              <w:rPr>
                <w:rFonts w:cs="Arial"/>
                <w:sz w:val="16"/>
                <w:szCs w:val="16"/>
                <w:vertAlign w:val="superscript"/>
              </w:rPr>
              <w:fldChar w:fldCharType="begin"/>
            </w:r>
            <w:r w:rsidRPr="00054FCE">
              <w:rPr>
                <w:rFonts w:cs="Arial"/>
                <w:sz w:val="16"/>
                <w:szCs w:val="16"/>
                <w:vertAlign w:val="superscript"/>
              </w:rPr>
              <w:instrText xml:space="preserve"> ADDIN EN.CITE &lt;EndNote&gt;&lt;Cite&gt;&lt;Author&gt;Reporting&lt;/Author&gt;&lt;Year&gt;2021&lt;/Year&gt;&lt;RecNum&gt;98&lt;/RecNum&gt;&lt;DisplayText&gt;&lt;style face="superscript"&gt;1&lt;/style&gt;&lt;/DisplayText&gt;&lt;record&gt;&lt;rec-number&gt;98&lt;/rec-number&gt;&lt;foreign-keys&gt;&lt;key app="EN" db-id="2xdxafpwyafr98e0wt7ps2xrzzfesasfdts2" timestamp="1619398555"&gt;98&lt;/key&gt;&lt;/foreign-keys&gt;&lt;ref-type name="Web Page"&gt;12&lt;/ref-type&gt;&lt;contributors&gt;&lt;authors&gt;&lt;author&gt;International Collaboration on Cancer Reporting&lt;/author&gt;&lt;/authors&gt;&lt;/contributors&gt;&lt;titles&gt;&lt;title&gt;Soft Tissue Sarcoma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2021&lt;/number&gt;&lt;dates&gt;&lt;year&gt;2021&lt;/year&gt;&lt;/dates&gt;&lt;urls&gt;&lt;related-urls&gt;&lt;url&gt;http://www.iccr-cancer.org/datasets/published-datasets/soft-tissue-bone&lt;/url&gt;&lt;/related-urls&gt;&lt;/urls&gt;&lt;/record&gt;&lt;/Cite&gt;&lt;/EndNote&gt;</w:instrText>
            </w:r>
            <w:r w:rsidRPr="00054FCE">
              <w:rPr>
                <w:rFonts w:cs="Arial"/>
                <w:sz w:val="16"/>
                <w:szCs w:val="16"/>
                <w:vertAlign w:val="superscript"/>
              </w:rPr>
              <w:fldChar w:fldCharType="separate"/>
            </w:r>
            <w:r w:rsidRPr="00054FCE">
              <w:rPr>
                <w:rFonts w:cs="Arial"/>
                <w:noProof/>
                <w:sz w:val="16"/>
                <w:szCs w:val="16"/>
                <w:vertAlign w:val="superscript"/>
              </w:rPr>
              <w:t>1</w:t>
            </w:r>
            <w:r w:rsidRPr="00054FCE">
              <w:rPr>
                <w:rFonts w:cs="Arial"/>
                <w:sz w:val="16"/>
                <w:szCs w:val="16"/>
                <w:vertAlign w:val="superscript"/>
              </w:rPr>
              <w:fldChar w:fldCharType="end"/>
            </w:r>
            <w:r w:rsidRPr="00054FCE">
              <w:rPr>
                <w:rFonts w:cs="Arial"/>
                <w:sz w:val="16"/>
                <w:szCs w:val="16"/>
                <w:vertAlign w:val="superscript"/>
              </w:rPr>
              <w:t>,</w:t>
            </w:r>
            <w:r w:rsidRPr="00054FCE">
              <w:rPr>
                <w:sz w:val="16"/>
                <w:szCs w:val="16"/>
                <w:vertAlign w:val="superscript"/>
              </w:rPr>
              <w:fldChar w:fldCharType="begin"/>
            </w:r>
            <w:r w:rsidRPr="00054FCE">
              <w:rPr>
                <w:sz w:val="16"/>
                <w:szCs w:val="16"/>
                <w:vertAlign w:val="superscript"/>
              </w:rPr>
              <w:instrText xml:space="preserve"> ADDIN EN.CITE &lt;EndNote&gt;&lt;Cite&gt;&lt;Author&gt;Reporting&lt;/Author&gt;&lt;Year&gt;2021&lt;/Year&gt;&lt;RecNum&gt;96&lt;/RecNum&gt;&lt;DisplayText&gt;&lt;style face="superscript"&gt;2&lt;/style&gt;&lt;/DisplayText&gt;&lt;record&gt;&lt;rec-number&gt;96&lt;/rec-number&gt;&lt;foreign-keys&gt;&lt;key app="EN" db-id="2xdxafpwyafr98e0wt7ps2xrzzfesasfdts2" timestamp="1618274523"&gt;96&lt;/key&gt;&lt;/foreign-keys&gt;&lt;ref-type name="Web Page"&gt;12&lt;/ref-type&gt;&lt;contributors&gt;&lt;authors&gt;&lt;author&gt;International Collaboration on Cancer Reporting&lt;/author&gt;&lt;/authors&gt;&lt;/contributors&gt;&lt;titles&gt;&lt;title&gt;Soft Tissue Sarcoma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054FCE">
              <w:rPr>
                <w:sz w:val="16"/>
                <w:szCs w:val="16"/>
                <w:vertAlign w:val="superscript"/>
              </w:rPr>
              <w:fldChar w:fldCharType="separate"/>
            </w:r>
            <w:r w:rsidRPr="00054FCE">
              <w:rPr>
                <w:noProof/>
                <w:sz w:val="16"/>
                <w:szCs w:val="16"/>
                <w:vertAlign w:val="superscript"/>
              </w:rPr>
              <w:t>2</w:t>
            </w:r>
            <w:r w:rsidRPr="00054FCE">
              <w:rPr>
                <w:sz w:val="16"/>
                <w:szCs w:val="16"/>
                <w:vertAlign w:val="superscript"/>
              </w:rPr>
              <w:fldChar w:fldCharType="end"/>
            </w:r>
          </w:p>
          <w:p w14:paraId="18057A02" w14:textId="77777777" w:rsidR="00054FCE" w:rsidRPr="00054FCE" w:rsidRDefault="00054FCE" w:rsidP="00054FCE">
            <w:pPr>
              <w:spacing w:after="0" w:line="240" w:lineRule="auto"/>
              <w:rPr>
                <w:sz w:val="16"/>
                <w:szCs w:val="16"/>
              </w:rPr>
            </w:pPr>
          </w:p>
          <w:p w14:paraId="79E3FE29" w14:textId="77777777" w:rsidR="00054FCE" w:rsidRPr="00054FCE" w:rsidRDefault="00054FCE" w:rsidP="00054FCE">
            <w:pPr>
              <w:spacing w:after="0" w:line="240" w:lineRule="auto"/>
              <w:rPr>
                <w:b/>
                <w:bCs/>
                <w:sz w:val="16"/>
                <w:szCs w:val="16"/>
              </w:rPr>
            </w:pPr>
            <w:r w:rsidRPr="00054FCE">
              <w:rPr>
                <w:b/>
                <w:bCs/>
                <w:sz w:val="16"/>
                <w:szCs w:val="16"/>
              </w:rPr>
              <w:t xml:space="preserve">References </w:t>
            </w:r>
          </w:p>
          <w:p w14:paraId="5289BE8D" w14:textId="77777777" w:rsidR="00054FCE" w:rsidRPr="00054FCE" w:rsidRDefault="00054FCE" w:rsidP="00054FCE">
            <w:pPr>
              <w:pStyle w:val="EndNoteBibliography"/>
              <w:spacing w:after="0"/>
              <w:ind w:left="343" w:hanging="343"/>
              <w:rPr>
                <w:sz w:val="16"/>
                <w:szCs w:val="16"/>
              </w:rPr>
            </w:pPr>
            <w:r w:rsidRPr="00054FCE">
              <w:rPr>
                <w:rFonts w:cs="Calibri"/>
                <w:sz w:val="16"/>
                <w:szCs w:val="16"/>
              </w:rPr>
              <w:fldChar w:fldCharType="begin"/>
            </w:r>
            <w:r w:rsidRPr="00054FCE">
              <w:rPr>
                <w:sz w:val="16"/>
                <w:szCs w:val="16"/>
              </w:rPr>
              <w:instrText xml:space="preserve"> ADDIN EN.REFLIST </w:instrText>
            </w:r>
            <w:r w:rsidRPr="00054FCE">
              <w:rPr>
                <w:rFonts w:cs="Calibri"/>
                <w:sz w:val="16"/>
                <w:szCs w:val="16"/>
              </w:rPr>
              <w:fldChar w:fldCharType="separate"/>
            </w:r>
            <w:r w:rsidRPr="00054FCE">
              <w:rPr>
                <w:sz w:val="16"/>
                <w:szCs w:val="16"/>
              </w:rPr>
              <w:t>1</w:t>
            </w:r>
            <w:r w:rsidRPr="00054FCE">
              <w:rPr>
                <w:sz w:val="16"/>
                <w:szCs w:val="16"/>
              </w:rPr>
              <w:tab/>
              <w:t xml:space="preserve">International Collaboration on Cancer Reporting (2021). </w:t>
            </w:r>
            <w:r w:rsidRPr="00054FCE">
              <w:rPr>
                <w:i/>
                <w:sz w:val="16"/>
                <w:szCs w:val="16"/>
              </w:rPr>
              <w:t>Soft Tissue Sarcoma Histopathology Reporting Guide - Biopsy Specimens</w:t>
            </w:r>
            <w:r w:rsidRPr="00054FCE">
              <w:rPr>
                <w:sz w:val="16"/>
                <w:szCs w:val="16"/>
              </w:rPr>
              <w:t xml:space="preserve">. </w:t>
            </w:r>
            <w:r w:rsidRPr="00054FCE">
              <w:rPr>
                <w:i/>
                <w:sz w:val="16"/>
                <w:szCs w:val="16"/>
              </w:rPr>
              <w:t>1</w:t>
            </w:r>
            <w:r w:rsidRPr="00054FCE">
              <w:rPr>
                <w:i/>
                <w:sz w:val="16"/>
                <w:szCs w:val="16"/>
                <w:vertAlign w:val="superscript"/>
              </w:rPr>
              <w:t>st</w:t>
            </w:r>
            <w:r w:rsidRPr="00054FCE">
              <w:rPr>
                <w:i/>
                <w:sz w:val="16"/>
                <w:szCs w:val="16"/>
              </w:rPr>
              <w:t xml:space="preserve"> edition</w:t>
            </w:r>
            <w:r w:rsidRPr="00054FCE">
              <w:rPr>
                <w:sz w:val="16"/>
                <w:szCs w:val="16"/>
              </w:rPr>
              <w:t>. Available from: http://www.iccr-cancer.org/datasets/published-datasets/soft-tissue-bone (Accessed 19th November 2023).</w:t>
            </w:r>
          </w:p>
          <w:p w14:paraId="637DEC1A" w14:textId="6E6614D8" w:rsidR="00775C63" w:rsidRPr="00054FCE" w:rsidRDefault="00054FCE" w:rsidP="00054FCE">
            <w:pPr>
              <w:pStyle w:val="EndNoteBibliography"/>
              <w:spacing w:after="100"/>
              <w:ind w:left="340" w:hanging="340"/>
              <w:rPr>
                <w:rFonts w:cs="Calibri"/>
                <w:color w:val="000000"/>
                <w:sz w:val="16"/>
                <w:szCs w:val="16"/>
              </w:rPr>
            </w:pPr>
            <w:r w:rsidRPr="00054FCE">
              <w:rPr>
                <w:sz w:val="16"/>
                <w:szCs w:val="16"/>
              </w:rPr>
              <w:t>2</w:t>
            </w:r>
            <w:r w:rsidRPr="00054FCE">
              <w:rPr>
                <w:sz w:val="16"/>
                <w:szCs w:val="16"/>
              </w:rPr>
              <w:tab/>
              <w:t xml:space="preserve">International Collaboration on Cancer Reporting (2021). </w:t>
            </w:r>
            <w:r w:rsidRPr="00054FCE">
              <w:rPr>
                <w:i/>
                <w:sz w:val="16"/>
                <w:szCs w:val="16"/>
              </w:rPr>
              <w:t>Soft Tissue Sarcoma Histopathology Reporting Guide - Resection Specimens</w:t>
            </w:r>
            <w:r w:rsidRPr="00054FCE">
              <w:rPr>
                <w:sz w:val="16"/>
                <w:szCs w:val="16"/>
              </w:rPr>
              <w:t>.</w:t>
            </w:r>
            <w:r w:rsidRPr="00054FCE">
              <w:rPr>
                <w:i/>
                <w:sz w:val="16"/>
                <w:szCs w:val="16"/>
              </w:rPr>
              <w:t xml:space="preserve"> 1</w:t>
            </w:r>
            <w:r w:rsidRPr="00054FCE">
              <w:rPr>
                <w:i/>
                <w:sz w:val="16"/>
                <w:szCs w:val="16"/>
                <w:vertAlign w:val="superscript"/>
              </w:rPr>
              <w:t>st</w:t>
            </w:r>
            <w:r w:rsidRPr="00054FCE">
              <w:rPr>
                <w:i/>
                <w:sz w:val="16"/>
                <w:szCs w:val="16"/>
              </w:rPr>
              <w:t xml:space="preserve"> edition</w:t>
            </w:r>
            <w:r w:rsidRPr="00054FCE">
              <w:rPr>
                <w:sz w:val="16"/>
                <w:szCs w:val="16"/>
              </w:rPr>
              <w:t>. Available from: http://www.iccr-cancer.org/datasets/published-datasets/soft-tissue-bone (Accessed 19th November 2023).</w:t>
            </w:r>
            <w:r>
              <w:rPr>
                <w:sz w:val="16"/>
                <w:szCs w:val="16"/>
              </w:rPr>
              <w:t xml:space="preserve"> </w:t>
            </w:r>
            <w:r w:rsidRPr="00054FCE">
              <w:rPr>
                <w:sz w:val="16"/>
                <w:szCs w:val="16"/>
              </w:rPr>
              <w:fldChar w:fldCharType="end"/>
            </w:r>
          </w:p>
        </w:tc>
      </w:tr>
    </w:tbl>
    <w:p w14:paraId="637DEC60" w14:textId="77777777" w:rsidR="00540C97" w:rsidRPr="00621AE5" w:rsidRDefault="00540C97"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bookmarkEnd w:id="0"/>
      <w:tr w:rsidR="000F76F5" w14:paraId="637DEC91" w14:textId="77777777" w:rsidTr="00535943">
        <w:trPr>
          <w:cantSplit/>
          <w:trHeight w:val="379"/>
        </w:trPr>
        <w:tc>
          <w:tcPr>
            <w:tcW w:w="865" w:type="dxa"/>
            <w:shd w:val="clear" w:color="000000" w:fill="EEECE1"/>
          </w:tcPr>
          <w:p w14:paraId="637DEC68" w14:textId="00E0BCC4" w:rsidR="000F76F5" w:rsidRDefault="005668EE" w:rsidP="00E17A11">
            <w:pPr>
              <w:spacing w:after="0" w:line="240" w:lineRule="auto"/>
              <w:rPr>
                <w:rFonts w:ascii="Calibri" w:hAnsi="Calibri"/>
                <w:color w:val="000000"/>
                <w:sz w:val="16"/>
                <w:szCs w:val="16"/>
              </w:rPr>
            </w:pPr>
            <w:r>
              <w:rPr>
                <w:rFonts w:ascii="Calibri" w:hAnsi="Calibri"/>
                <w:color w:val="000000"/>
                <w:sz w:val="16"/>
                <w:szCs w:val="16"/>
              </w:rPr>
              <w:t>C</w:t>
            </w:r>
            <w:r w:rsidR="000F76F5">
              <w:rPr>
                <w:rFonts w:ascii="Calibri" w:hAnsi="Calibri"/>
                <w:color w:val="000000"/>
                <w:sz w:val="16"/>
                <w:szCs w:val="16"/>
              </w:rPr>
              <w:t>ore</w:t>
            </w:r>
            <w:r w:rsidR="00A61932">
              <w:rPr>
                <w:rFonts w:ascii="Calibri" w:hAnsi="Calibri"/>
                <w:color w:val="000000"/>
                <w:sz w:val="16"/>
                <w:szCs w:val="16"/>
              </w:rPr>
              <w:t xml:space="preserve"> and Non-core</w:t>
            </w:r>
          </w:p>
        </w:tc>
        <w:tc>
          <w:tcPr>
            <w:tcW w:w="1871" w:type="dxa"/>
            <w:shd w:val="clear" w:color="000000" w:fill="EEECE1"/>
          </w:tcPr>
          <w:p w14:paraId="637DEC69" w14:textId="600E4CDE" w:rsidR="00A21BD3" w:rsidRPr="005668EE" w:rsidRDefault="005668EE" w:rsidP="004477E5">
            <w:pPr>
              <w:spacing w:after="0" w:line="240" w:lineRule="auto"/>
              <w:rPr>
                <w:rFonts w:ascii="Calibri" w:hAnsi="Calibri"/>
                <w:bCs/>
                <w:color w:val="000000" w:themeColor="text1"/>
                <w:sz w:val="16"/>
                <w:szCs w:val="16"/>
              </w:rPr>
            </w:pPr>
            <w:r w:rsidRPr="00FD5E41">
              <w:rPr>
                <w:rFonts w:ascii="Calibri" w:hAnsi="Calibri"/>
                <w:bCs/>
                <w:color w:val="000000"/>
                <w:sz w:val="16"/>
                <w:szCs w:val="16"/>
              </w:rPr>
              <w:t>CLINICAL INFORMATION</w:t>
            </w:r>
          </w:p>
        </w:tc>
        <w:tc>
          <w:tcPr>
            <w:tcW w:w="2553" w:type="dxa"/>
            <w:shd w:val="clear" w:color="auto" w:fill="auto"/>
          </w:tcPr>
          <w:p w14:paraId="5D701765" w14:textId="5736FAEA" w:rsidR="0067556C" w:rsidRPr="00D54D35" w:rsidRDefault="00C05743" w:rsidP="008E57F5">
            <w:pPr>
              <w:pStyle w:val="ListParagraph"/>
              <w:numPr>
                <w:ilvl w:val="0"/>
                <w:numId w:val="5"/>
              </w:numPr>
              <w:spacing w:after="60" w:line="240" w:lineRule="auto"/>
              <w:ind w:left="204" w:hanging="204"/>
              <w:rPr>
                <w:color w:val="000000" w:themeColor="text1"/>
                <w:sz w:val="16"/>
                <w:szCs w:val="16"/>
              </w:rPr>
            </w:pPr>
            <w:r w:rsidRPr="006343F8">
              <w:rPr>
                <w:color w:val="000000" w:themeColor="text1"/>
                <w:sz w:val="16"/>
                <w:szCs w:val="16"/>
              </w:rPr>
              <w:t>Information not provided</w:t>
            </w:r>
          </w:p>
          <w:p w14:paraId="77EF539D" w14:textId="362FABEB" w:rsidR="0097267D" w:rsidRPr="001C536E" w:rsidRDefault="001C536E" w:rsidP="001C536E">
            <w:pPr>
              <w:spacing w:after="0" w:line="240" w:lineRule="auto"/>
              <w:rPr>
                <w:b/>
                <w:bCs/>
                <w:color w:val="000000" w:themeColor="text1"/>
                <w:sz w:val="16"/>
                <w:szCs w:val="16"/>
              </w:rPr>
            </w:pPr>
            <w:r w:rsidRPr="001C536E">
              <w:rPr>
                <w:b/>
                <w:bCs/>
                <w:color w:val="000000" w:themeColor="text1"/>
                <w:sz w:val="16"/>
                <w:szCs w:val="16"/>
              </w:rPr>
              <w:t xml:space="preserve">Preoperative </w:t>
            </w:r>
            <w:r w:rsidR="0007102E">
              <w:rPr>
                <w:b/>
                <w:bCs/>
                <w:color w:val="000000" w:themeColor="text1"/>
                <w:sz w:val="16"/>
                <w:szCs w:val="16"/>
              </w:rPr>
              <w:t>treatment</w:t>
            </w:r>
          </w:p>
          <w:p w14:paraId="5E2E5BF4" w14:textId="77777777" w:rsidR="001C536E" w:rsidRPr="001C536E" w:rsidRDefault="001C536E" w:rsidP="001C536E">
            <w:pPr>
              <w:pStyle w:val="ListParagraph"/>
              <w:numPr>
                <w:ilvl w:val="0"/>
                <w:numId w:val="4"/>
              </w:numPr>
              <w:spacing w:after="100" w:line="240" w:lineRule="auto"/>
              <w:ind w:left="203" w:hanging="203"/>
              <w:rPr>
                <w:color w:val="000000" w:themeColor="text1"/>
                <w:sz w:val="16"/>
                <w:szCs w:val="16"/>
              </w:rPr>
            </w:pPr>
            <w:r w:rsidRPr="001C536E">
              <w:rPr>
                <w:color w:val="000000" w:themeColor="text1"/>
                <w:sz w:val="16"/>
                <w:szCs w:val="16"/>
              </w:rPr>
              <w:t>Information not provided</w:t>
            </w:r>
          </w:p>
          <w:p w14:paraId="338A9102" w14:textId="46D73475" w:rsidR="001C536E" w:rsidRPr="001C536E" w:rsidRDefault="001C536E" w:rsidP="00CE558F">
            <w:pPr>
              <w:pStyle w:val="ListParagraph"/>
              <w:numPr>
                <w:ilvl w:val="0"/>
                <w:numId w:val="4"/>
              </w:numPr>
              <w:spacing w:after="0" w:line="240" w:lineRule="auto"/>
              <w:ind w:left="203" w:hanging="203"/>
              <w:rPr>
                <w:color w:val="000000" w:themeColor="text1"/>
                <w:sz w:val="16"/>
                <w:szCs w:val="16"/>
              </w:rPr>
            </w:pPr>
            <w:r w:rsidRPr="001C536E">
              <w:rPr>
                <w:color w:val="000000" w:themeColor="text1"/>
                <w:sz w:val="16"/>
                <w:szCs w:val="16"/>
              </w:rPr>
              <w:t>No known preoperative therapy</w:t>
            </w:r>
          </w:p>
          <w:p w14:paraId="607BE044" w14:textId="77777777" w:rsidR="00317234" w:rsidRPr="00317234" w:rsidRDefault="00317234" w:rsidP="00317234">
            <w:pPr>
              <w:pStyle w:val="Pa2"/>
              <w:numPr>
                <w:ilvl w:val="0"/>
                <w:numId w:val="25"/>
              </w:numPr>
              <w:autoSpaceDE/>
              <w:autoSpaceDN/>
              <w:adjustRightInd/>
              <w:spacing w:line="240" w:lineRule="auto"/>
              <w:ind w:left="178" w:hanging="178"/>
              <w:rPr>
                <w:rFonts w:asciiTheme="minorHAnsi" w:hAnsiTheme="minorHAnsi"/>
                <w:sz w:val="16"/>
                <w:szCs w:val="16"/>
              </w:rPr>
            </w:pPr>
            <w:r w:rsidRPr="00317234">
              <w:rPr>
                <w:rFonts w:asciiTheme="minorHAnsi" w:hAnsiTheme="minorHAnsi"/>
                <w:sz w:val="16"/>
                <w:szCs w:val="16"/>
              </w:rPr>
              <w:t>Chemotherapy given</w:t>
            </w:r>
          </w:p>
          <w:p w14:paraId="0B577AA8" w14:textId="77777777" w:rsidR="00317234" w:rsidRPr="00317234" w:rsidRDefault="00317234" w:rsidP="00317234">
            <w:pPr>
              <w:pStyle w:val="Pa2"/>
              <w:numPr>
                <w:ilvl w:val="0"/>
                <w:numId w:val="25"/>
              </w:numPr>
              <w:autoSpaceDE/>
              <w:autoSpaceDN/>
              <w:adjustRightInd/>
              <w:spacing w:line="240" w:lineRule="auto"/>
              <w:ind w:left="178" w:hanging="178"/>
              <w:rPr>
                <w:rFonts w:asciiTheme="minorHAnsi" w:hAnsiTheme="minorHAnsi"/>
                <w:sz w:val="16"/>
                <w:szCs w:val="16"/>
              </w:rPr>
            </w:pPr>
            <w:r w:rsidRPr="00317234">
              <w:rPr>
                <w:rFonts w:asciiTheme="minorHAnsi" w:hAnsiTheme="minorHAnsi"/>
                <w:sz w:val="16"/>
                <w:szCs w:val="16"/>
              </w:rPr>
              <w:t>Radiotherapy given</w:t>
            </w:r>
          </w:p>
          <w:p w14:paraId="3659EBB7" w14:textId="6920D49D" w:rsidR="001C536E" w:rsidRPr="00317234" w:rsidRDefault="00317234" w:rsidP="00317234">
            <w:pPr>
              <w:pStyle w:val="Pa2"/>
              <w:numPr>
                <w:ilvl w:val="0"/>
                <w:numId w:val="25"/>
              </w:numPr>
              <w:autoSpaceDE/>
              <w:autoSpaceDN/>
              <w:adjustRightInd/>
              <w:spacing w:after="100" w:line="240" w:lineRule="auto"/>
              <w:ind w:left="176" w:hanging="176"/>
              <w:rPr>
                <w:rFonts w:asciiTheme="minorHAnsi" w:hAnsiTheme="minorHAnsi"/>
                <w:sz w:val="16"/>
                <w:szCs w:val="16"/>
              </w:rPr>
            </w:pPr>
            <w:r w:rsidRPr="00317234">
              <w:rPr>
                <w:rFonts w:asciiTheme="minorHAnsi" w:hAnsiTheme="minorHAnsi"/>
                <w:sz w:val="16"/>
                <w:szCs w:val="16"/>
              </w:rPr>
              <w:t xml:space="preserve">Other, </w:t>
            </w:r>
            <w:r w:rsidRPr="00317234">
              <w:rPr>
                <w:rFonts w:asciiTheme="minorHAnsi" w:hAnsiTheme="minorHAnsi"/>
                <w:i/>
                <w:iCs/>
                <w:sz w:val="16"/>
                <w:szCs w:val="16"/>
              </w:rPr>
              <w:t>specify</w:t>
            </w:r>
            <w:r w:rsidR="001C536E" w:rsidRPr="00317234">
              <w:rPr>
                <w:rFonts w:asciiTheme="minorHAnsi" w:hAnsiTheme="minorHAnsi"/>
                <w:i/>
                <w:iCs/>
                <w:sz w:val="16"/>
                <w:szCs w:val="16"/>
              </w:rPr>
              <w:t xml:space="preserve"> </w:t>
            </w:r>
          </w:p>
          <w:p w14:paraId="78221A80" w14:textId="047AE260" w:rsidR="001C536E" w:rsidRPr="0070131A" w:rsidRDefault="00317234" w:rsidP="0070131A">
            <w:pPr>
              <w:spacing w:after="0" w:line="240" w:lineRule="auto"/>
              <w:rPr>
                <w:b/>
                <w:bCs/>
                <w:color w:val="808080" w:themeColor="background1" w:themeShade="80"/>
                <w:sz w:val="16"/>
                <w:szCs w:val="16"/>
              </w:rPr>
            </w:pPr>
            <w:r>
              <w:rPr>
                <w:b/>
                <w:bCs/>
                <w:color w:val="808080" w:themeColor="background1" w:themeShade="80"/>
                <w:sz w:val="16"/>
                <w:szCs w:val="16"/>
              </w:rPr>
              <w:t>First known cancer</w:t>
            </w:r>
          </w:p>
          <w:p w14:paraId="2181CA8E" w14:textId="6BABB7D0" w:rsidR="0070131A" w:rsidRPr="0070131A" w:rsidRDefault="0070131A" w:rsidP="0070131A">
            <w:pPr>
              <w:pStyle w:val="ListParagraph"/>
              <w:numPr>
                <w:ilvl w:val="0"/>
                <w:numId w:val="17"/>
              </w:numPr>
              <w:spacing w:after="0" w:line="240" w:lineRule="auto"/>
              <w:ind w:left="180" w:hanging="180"/>
              <w:rPr>
                <w:color w:val="808080" w:themeColor="background1" w:themeShade="80"/>
                <w:sz w:val="16"/>
                <w:szCs w:val="16"/>
              </w:rPr>
            </w:pPr>
            <w:r w:rsidRPr="0070131A">
              <w:rPr>
                <w:color w:val="808080" w:themeColor="background1" w:themeShade="80"/>
                <w:sz w:val="16"/>
                <w:szCs w:val="16"/>
              </w:rPr>
              <w:t>Yes</w:t>
            </w:r>
          </w:p>
          <w:p w14:paraId="5A0B303A" w14:textId="1D12904A" w:rsidR="0070131A" w:rsidRDefault="0070131A" w:rsidP="0070131A">
            <w:pPr>
              <w:pStyle w:val="ListParagraph"/>
              <w:numPr>
                <w:ilvl w:val="0"/>
                <w:numId w:val="17"/>
              </w:numPr>
              <w:spacing w:after="100" w:line="240" w:lineRule="auto"/>
              <w:ind w:left="181" w:hanging="181"/>
              <w:rPr>
                <w:color w:val="808080" w:themeColor="background1" w:themeShade="80"/>
                <w:sz w:val="16"/>
                <w:szCs w:val="16"/>
              </w:rPr>
            </w:pPr>
            <w:r w:rsidRPr="0070131A">
              <w:rPr>
                <w:color w:val="808080" w:themeColor="background1" w:themeShade="80"/>
                <w:sz w:val="16"/>
                <w:szCs w:val="16"/>
              </w:rPr>
              <w:t>No</w:t>
            </w:r>
            <w:r w:rsidR="00565337">
              <w:rPr>
                <w:color w:val="808080" w:themeColor="background1" w:themeShade="80"/>
                <w:sz w:val="16"/>
                <w:szCs w:val="16"/>
              </w:rPr>
              <w:t xml:space="preserve">, </w:t>
            </w:r>
            <w:r w:rsidR="00565337" w:rsidRPr="00565337">
              <w:rPr>
                <w:i/>
                <w:iCs/>
                <w:color w:val="808080" w:themeColor="background1" w:themeShade="80"/>
                <w:sz w:val="16"/>
                <w:szCs w:val="16"/>
              </w:rPr>
              <w:t>specify previous tumour(s)</w:t>
            </w:r>
          </w:p>
          <w:p w14:paraId="320D739A" w14:textId="1310EB8A" w:rsidR="00D20FBD" w:rsidRDefault="00D20FBD" w:rsidP="00D20FBD">
            <w:pPr>
              <w:spacing w:after="100" w:line="240" w:lineRule="auto"/>
              <w:rPr>
                <w:b/>
                <w:bCs/>
                <w:color w:val="808080" w:themeColor="background1" w:themeShade="80"/>
                <w:sz w:val="16"/>
                <w:szCs w:val="16"/>
              </w:rPr>
            </w:pPr>
            <w:r w:rsidRPr="00D20FBD">
              <w:rPr>
                <w:b/>
                <w:bCs/>
                <w:color w:val="808080" w:themeColor="background1" w:themeShade="80"/>
                <w:sz w:val="16"/>
                <w:szCs w:val="16"/>
              </w:rPr>
              <w:t>Known cancer predisposition syndrome,</w:t>
            </w:r>
            <w:r w:rsidRPr="00D20FBD">
              <w:rPr>
                <w:b/>
                <w:bCs/>
                <w:i/>
                <w:iCs/>
                <w:color w:val="808080" w:themeColor="background1" w:themeShade="80"/>
                <w:sz w:val="16"/>
                <w:szCs w:val="16"/>
              </w:rPr>
              <w:t xml:space="preserve"> specify</w:t>
            </w:r>
          </w:p>
          <w:p w14:paraId="637DEC80" w14:textId="576B4D54" w:rsidR="00B343CE" w:rsidRPr="007B65DA" w:rsidRDefault="007B65DA" w:rsidP="00DB0DEC">
            <w:pPr>
              <w:spacing w:after="100" w:line="240" w:lineRule="auto"/>
              <w:rPr>
                <w:b/>
                <w:bCs/>
                <w:color w:val="808080" w:themeColor="background1" w:themeShade="80"/>
                <w:sz w:val="16"/>
                <w:szCs w:val="16"/>
              </w:rPr>
            </w:pPr>
            <w:r w:rsidRPr="007B65DA">
              <w:rPr>
                <w:b/>
                <w:bCs/>
                <w:color w:val="808080" w:themeColor="background1" w:themeShade="80"/>
                <w:sz w:val="16"/>
                <w:szCs w:val="16"/>
              </w:rPr>
              <w:t xml:space="preserve">Other clinical information, </w:t>
            </w:r>
            <w:r w:rsidRPr="007B65DA">
              <w:rPr>
                <w:b/>
                <w:bCs/>
                <w:i/>
                <w:iCs/>
                <w:color w:val="808080" w:themeColor="background1" w:themeShade="80"/>
                <w:sz w:val="16"/>
                <w:szCs w:val="16"/>
              </w:rPr>
              <w:t>specify</w:t>
            </w:r>
          </w:p>
        </w:tc>
        <w:tc>
          <w:tcPr>
            <w:tcW w:w="7799" w:type="dxa"/>
            <w:shd w:val="clear" w:color="auto" w:fill="auto"/>
          </w:tcPr>
          <w:p w14:paraId="02165627" w14:textId="77777777" w:rsidR="009779FB" w:rsidRPr="009779FB" w:rsidRDefault="009779FB" w:rsidP="009779FB">
            <w:pPr>
              <w:spacing w:line="240" w:lineRule="auto"/>
              <w:rPr>
                <w:rFonts w:cstheme="minorHAnsi"/>
                <w:sz w:val="16"/>
                <w:szCs w:val="16"/>
              </w:rPr>
            </w:pPr>
            <w:r w:rsidRPr="009779FB">
              <w:rPr>
                <w:rFonts w:cstheme="minorHAnsi"/>
                <w:sz w:val="16"/>
                <w:szCs w:val="16"/>
              </w:rPr>
              <w:t xml:space="preserve">Acquisition of clinical information is central to establishing accurate context for pathologic specimens. For rhabdomyosarcoma, acquisition of preoperative treatment (chemotherapy, radiation, etc.) data is important when considering the interpretation of histological findings, including treatment response. Additionally, non-core items such as primary cancer status, presence of cancer predisposition syndromes, or other clinical findings also enhance the completeness of specimen context. </w:t>
            </w:r>
          </w:p>
          <w:p w14:paraId="637DEC86" w14:textId="1936CE66" w:rsidR="001F57AC" w:rsidRPr="009779FB" w:rsidRDefault="001F57AC" w:rsidP="00EE3BAF">
            <w:pPr>
              <w:tabs>
                <w:tab w:val="left" w:pos="5475"/>
              </w:tabs>
              <w:rPr>
                <w:sz w:val="16"/>
                <w:szCs w:val="16"/>
              </w:rPr>
            </w:pPr>
          </w:p>
        </w:tc>
        <w:tc>
          <w:tcPr>
            <w:tcW w:w="2098" w:type="dxa"/>
            <w:shd w:val="clear" w:color="auto" w:fill="auto"/>
          </w:tcPr>
          <w:p w14:paraId="637DEC90" w14:textId="16692AFD" w:rsidR="000F76F5" w:rsidRPr="00F329BC" w:rsidRDefault="000F76F5" w:rsidP="00F329BC">
            <w:pPr>
              <w:autoSpaceDE w:val="0"/>
              <w:autoSpaceDN w:val="0"/>
              <w:adjustRightInd w:val="0"/>
              <w:spacing w:after="0" w:line="181" w:lineRule="atLeast"/>
              <w:ind w:left="440" w:hanging="440"/>
              <w:rPr>
                <w:rFonts w:cs="Verdana"/>
                <w:color w:val="221E1F"/>
                <w:sz w:val="16"/>
                <w:szCs w:val="16"/>
              </w:rPr>
            </w:pPr>
          </w:p>
        </w:tc>
      </w:tr>
      <w:tr w:rsidR="00BD166F" w:rsidRPr="00CC5E7C" w14:paraId="6A9B891C" w14:textId="77777777" w:rsidTr="005C42DF">
        <w:trPr>
          <w:trHeight w:val="570"/>
        </w:trPr>
        <w:tc>
          <w:tcPr>
            <w:tcW w:w="865" w:type="dxa"/>
            <w:shd w:val="clear" w:color="000000" w:fill="EEECE1"/>
          </w:tcPr>
          <w:p w14:paraId="4499E3B0" w14:textId="033A0361" w:rsidR="00BD166F" w:rsidRDefault="00BD166F" w:rsidP="00BD166F">
            <w:pPr>
              <w:spacing w:after="0" w:line="240" w:lineRule="auto"/>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5EC0A769" w14:textId="0BDE3C9A" w:rsidR="00BD166F" w:rsidRPr="006317BD" w:rsidRDefault="00BD166F" w:rsidP="00BD166F">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w:t>
            </w:r>
          </w:p>
        </w:tc>
        <w:tc>
          <w:tcPr>
            <w:tcW w:w="2553" w:type="dxa"/>
            <w:shd w:val="clear" w:color="auto" w:fill="auto"/>
          </w:tcPr>
          <w:p w14:paraId="0EE9502B" w14:textId="57A53DA1"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Not specified </w:t>
            </w:r>
          </w:p>
          <w:p w14:paraId="7F0E0363" w14:textId="01308548" w:rsidR="00CE558F" w:rsidRPr="00CE558F" w:rsidRDefault="00CE558F" w:rsidP="00CB2FA9">
            <w:pPr>
              <w:pStyle w:val="Pa2"/>
              <w:numPr>
                <w:ilvl w:val="0"/>
                <w:numId w:val="25"/>
              </w:numPr>
              <w:autoSpaceDE/>
              <w:autoSpaceDN/>
              <w:adjustRightInd/>
              <w:spacing w:line="240" w:lineRule="auto"/>
              <w:ind w:left="180" w:hanging="178"/>
              <w:rPr>
                <w:rFonts w:asciiTheme="minorHAnsi" w:hAnsiTheme="minorHAnsi"/>
                <w:sz w:val="16"/>
                <w:szCs w:val="16"/>
              </w:rPr>
            </w:pPr>
            <w:r w:rsidRPr="00CE558F">
              <w:rPr>
                <w:rFonts w:asciiTheme="minorHAnsi" w:hAnsiTheme="minorHAnsi"/>
                <w:sz w:val="16"/>
                <w:szCs w:val="16"/>
              </w:rPr>
              <w:t xml:space="preserve">Biopsy </w:t>
            </w:r>
          </w:p>
          <w:p w14:paraId="57A4E898" w14:textId="77777777" w:rsidR="00CE558F" w:rsidRPr="00CE558F" w:rsidRDefault="00CE558F" w:rsidP="00CB2FA9">
            <w:pPr>
              <w:pStyle w:val="Pa2"/>
              <w:numPr>
                <w:ilvl w:val="0"/>
                <w:numId w:val="25"/>
              </w:numPr>
              <w:autoSpaceDE/>
              <w:autoSpaceDN/>
              <w:adjustRightInd/>
              <w:spacing w:line="240" w:lineRule="auto"/>
              <w:ind w:left="180" w:hanging="178"/>
              <w:rPr>
                <w:rFonts w:asciiTheme="minorHAnsi" w:hAnsiTheme="minorHAnsi"/>
                <w:sz w:val="16"/>
                <w:szCs w:val="16"/>
              </w:rPr>
            </w:pPr>
            <w:r w:rsidRPr="00CE558F">
              <w:rPr>
                <w:rFonts w:asciiTheme="minorHAnsi" w:hAnsiTheme="minorHAnsi"/>
                <w:sz w:val="16"/>
                <w:szCs w:val="16"/>
              </w:rPr>
              <w:t xml:space="preserve">Intralesional excision </w:t>
            </w:r>
          </w:p>
          <w:p w14:paraId="6C7C0454" w14:textId="77777777" w:rsidR="00CE558F" w:rsidRPr="00CE558F" w:rsidRDefault="00CE558F" w:rsidP="00CB2FA9">
            <w:pPr>
              <w:pStyle w:val="Pa2"/>
              <w:numPr>
                <w:ilvl w:val="0"/>
                <w:numId w:val="25"/>
              </w:numPr>
              <w:autoSpaceDE/>
              <w:autoSpaceDN/>
              <w:adjustRightInd/>
              <w:spacing w:line="240" w:lineRule="auto"/>
              <w:ind w:left="180" w:hanging="178"/>
              <w:rPr>
                <w:rFonts w:asciiTheme="minorHAnsi" w:hAnsiTheme="minorHAnsi"/>
                <w:sz w:val="16"/>
                <w:szCs w:val="16"/>
              </w:rPr>
            </w:pPr>
            <w:r w:rsidRPr="00CE558F">
              <w:rPr>
                <w:rFonts w:asciiTheme="minorHAnsi" w:hAnsiTheme="minorHAnsi"/>
                <w:sz w:val="16"/>
                <w:szCs w:val="16"/>
              </w:rPr>
              <w:t xml:space="preserve">Marginal resection </w:t>
            </w:r>
          </w:p>
          <w:p w14:paraId="6CBF070B" w14:textId="77777777" w:rsidR="00CE558F" w:rsidRPr="00CE558F" w:rsidRDefault="00CE558F" w:rsidP="00CB2FA9">
            <w:pPr>
              <w:pStyle w:val="Pa2"/>
              <w:numPr>
                <w:ilvl w:val="0"/>
                <w:numId w:val="25"/>
              </w:numPr>
              <w:autoSpaceDE/>
              <w:autoSpaceDN/>
              <w:adjustRightInd/>
              <w:spacing w:line="240" w:lineRule="auto"/>
              <w:ind w:left="180" w:hanging="178"/>
              <w:rPr>
                <w:rFonts w:asciiTheme="minorHAnsi" w:hAnsiTheme="minorHAnsi"/>
                <w:sz w:val="16"/>
                <w:szCs w:val="16"/>
              </w:rPr>
            </w:pPr>
            <w:r w:rsidRPr="00CE558F">
              <w:rPr>
                <w:rFonts w:asciiTheme="minorHAnsi" w:hAnsiTheme="minorHAnsi"/>
                <w:sz w:val="16"/>
                <w:szCs w:val="16"/>
              </w:rPr>
              <w:t xml:space="preserve">Wide local resection </w:t>
            </w:r>
          </w:p>
          <w:p w14:paraId="777E2D00" w14:textId="77777777" w:rsidR="00CE558F" w:rsidRPr="00CE558F" w:rsidRDefault="00CE558F" w:rsidP="00CB2FA9">
            <w:pPr>
              <w:pStyle w:val="Pa2"/>
              <w:numPr>
                <w:ilvl w:val="0"/>
                <w:numId w:val="25"/>
              </w:numPr>
              <w:autoSpaceDE/>
              <w:autoSpaceDN/>
              <w:adjustRightInd/>
              <w:spacing w:line="240" w:lineRule="auto"/>
              <w:ind w:left="180" w:hanging="178"/>
              <w:rPr>
                <w:rFonts w:asciiTheme="minorHAnsi" w:hAnsiTheme="minorHAnsi"/>
                <w:sz w:val="16"/>
                <w:szCs w:val="16"/>
              </w:rPr>
            </w:pPr>
            <w:r w:rsidRPr="00CE558F">
              <w:rPr>
                <w:rFonts w:asciiTheme="minorHAnsi" w:hAnsiTheme="minorHAnsi"/>
                <w:sz w:val="16"/>
                <w:szCs w:val="16"/>
              </w:rPr>
              <w:t xml:space="preserve">Radical resection </w:t>
            </w:r>
          </w:p>
          <w:p w14:paraId="0AD31A20" w14:textId="77777777" w:rsidR="00CB2FA9" w:rsidRPr="00CB2FA9" w:rsidRDefault="00CE558F" w:rsidP="00CB2FA9">
            <w:pPr>
              <w:pStyle w:val="Pa2"/>
              <w:numPr>
                <w:ilvl w:val="0"/>
                <w:numId w:val="25"/>
              </w:numPr>
              <w:autoSpaceDE/>
              <w:autoSpaceDN/>
              <w:adjustRightInd/>
              <w:spacing w:line="240" w:lineRule="auto"/>
              <w:ind w:left="180" w:hanging="178"/>
              <w:rPr>
                <w:sz w:val="16"/>
                <w:szCs w:val="16"/>
              </w:rPr>
            </w:pPr>
            <w:r w:rsidRPr="00CE558F">
              <w:rPr>
                <w:rFonts w:asciiTheme="minorHAnsi" w:hAnsiTheme="minorHAnsi"/>
                <w:sz w:val="16"/>
                <w:szCs w:val="16"/>
              </w:rPr>
              <w:t xml:space="preserve">Amputation, </w:t>
            </w:r>
            <w:r w:rsidRPr="00CB2FA9">
              <w:rPr>
                <w:rFonts w:asciiTheme="minorHAnsi" w:hAnsiTheme="minorHAnsi"/>
                <w:i/>
                <w:iCs/>
                <w:sz w:val="16"/>
                <w:szCs w:val="16"/>
              </w:rPr>
              <w:t xml:space="preserve">specify </w:t>
            </w:r>
          </w:p>
          <w:p w14:paraId="1FE34422" w14:textId="2524AB79" w:rsidR="00BD166F" w:rsidRPr="00DC2753" w:rsidRDefault="00DC2753" w:rsidP="00CB2FA9">
            <w:pPr>
              <w:pStyle w:val="Pa2"/>
              <w:numPr>
                <w:ilvl w:val="0"/>
                <w:numId w:val="25"/>
              </w:numPr>
              <w:autoSpaceDE/>
              <w:autoSpaceDN/>
              <w:adjustRightInd/>
              <w:spacing w:line="240" w:lineRule="auto"/>
              <w:ind w:left="180" w:hanging="178"/>
              <w:rPr>
                <w:sz w:val="16"/>
                <w:szCs w:val="16"/>
              </w:rPr>
            </w:pPr>
            <w:r w:rsidRPr="00CE558F">
              <w:rPr>
                <w:rFonts w:asciiTheme="minorHAnsi" w:hAnsiTheme="minorHAnsi"/>
                <w:sz w:val="16"/>
                <w:szCs w:val="16"/>
              </w:rPr>
              <w:t xml:space="preserve">Other, </w:t>
            </w:r>
            <w:r w:rsidRPr="00CB2FA9">
              <w:rPr>
                <w:rFonts w:asciiTheme="minorHAnsi" w:hAnsiTheme="minorHAnsi"/>
                <w:i/>
                <w:iCs/>
                <w:sz w:val="16"/>
                <w:szCs w:val="16"/>
              </w:rPr>
              <w:t>specify</w:t>
            </w:r>
          </w:p>
        </w:tc>
        <w:tc>
          <w:tcPr>
            <w:tcW w:w="7799" w:type="dxa"/>
            <w:shd w:val="clear" w:color="auto" w:fill="auto"/>
          </w:tcPr>
          <w:p w14:paraId="2324C49D" w14:textId="77777777" w:rsidR="00C42ED0" w:rsidRPr="00C42ED0" w:rsidRDefault="00C42ED0" w:rsidP="00C42ED0">
            <w:pPr>
              <w:pStyle w:val="CommentText"/>
              <w:spacing w:after="0"/>
              <w:rPr>
                <w:sz w:val="16"/>
                <w:szCs w:val="16"/>
              </w:rPr>
            </w:pPr>
            <w:r w:rsidRPr="00C42ED0">
              <w:rPr>
                <w:sz w:val="16"/>
                <w:szCs w:val="16"/>
              </w:rPr>
              <w:t xml:space="preserve">This element is based on information from the operating report. If lymph nodes or metastatic lesions are included with the specimen, these should be listed under ‘other’. </w:t>
            </w:r>
          </w:p>
          <w:p w14:paraId="54977CAC" w14:textId="77777777" w:rsidR="00C42ED0" w:rsidRPr="00057D88" w:rsidRDefault="00C42ED0" w:rsidP="00C42ED0">
            <w:pPr>
              <w:pStyle w:val="CommentText"/>
              <w:spacing w:after="0"/>
              <w:rPr>
                <w:sz w:val="12"/>
                <w:szCs w:val="12"/>
              </w:rPr>
            </w:pPr>
          </w:p>
          <w:p w14:paraId="5296B0D1" w14:textId="77777777" w:rsidR="00C42ED0" w:rsidRPr="00C42ED0" w:rsidRDefault="00C42ED0" w:rsidP="00C42ED0">
            <w:pPr>
              <w:spacing w:after="0" w:line="240" w:lineRule="auto"/>
              <w:rPr>
                <w:sz w:val="16"/>
                <w:szCs w:val="16"/>
              </w:rPr>
            </w:pPr>
            <w:r w:rsidRPr="00C42ED0">
              <w:rPr>
                <w:sz w:val="16"/>
                <w:szCs w:val="16"/>
              </w:rPr>
              <w:t>Biopsy refers to a limited tumour sampling without the intention to resect the tumour. Tumour samples can be obtained through an open biopsy or a core needle biopsy.</w:t>
            </w:r>
          </w:p>
          <w:p w14:paraId="7A0A3610" w14:textId="77777777" w:rsidR="00C42ED0" w:rsidRPr="00057D88" w:rsidRDefault="00C42ED0" w:rsidP="00C42ED0">
            <w:pPr>
              <w:spacing w:after="0" w:line="240" w:lineRule="auto"/>
              <w:rPr>
                <w:sz w:val="12"/>
                <w:szCs w:val="12"/>
              </w:rPr>
            </w:pPr>
          </w:p>
          <w:p w14:paraId="74C8F27B" w14:textId="77777777" w:rsidR="00C42ED0" w:rsidRPr="00C42ED0" w:rsidRDefault="00C42ED0" w:rsidP="00C42ED0">
            <w:pPr>
              <w:spacing w:after="0" w:line="240" w:lineRule="auto"/>
              <w:rPr>
                <w:rFonts w:eastAsia="Times New Roman" w:cs="Segoe UI"/>
                <w:color w:val="201F1E"/>
                <w:sz w:val="16"/>
                <w:szCs w:val="16"/>
                <w:lang w:val="en" w:eastAsia="en-AU"/>
              </w:rPr>
            </w:pPr>
            <w:r w:rsidRPr="00C42ED0">
              <w:rPr>
                <w:rFonts w:eastAsia="Times New Roman" w:cs="Segoe UI"/>
                <w:color w:val="201F1E"/>
                <w:sz w:val="16"/>
                <w:szCs w:val="16"/>
                <w:lang w:val="en" w:eastAsia="en-AU"/>
              </w:rPr>
              <w:t>Intralesional resection is defined as a partial removal of the tumour with evidence of macroscopic residual tumour (this corresponds to Intergroup Rhabdomyosarcoma Study (IRS) III).</w:t>
            </w:r>
            <w:r w:rsidRPr="00C42ED0">
              <w:rPr>
                <w:rFonts w:eastAsia="Times New Roman" w:cs="Segoe UI"/>
                <w:color w:val="201F1E"/>
                <w:sz w:val="16"/>
                <w:szCs w:val="16"/>
                <w:lang w:val="en" w:eastAsia="en-AU"/>
              </w:rPr>
              <w:fldChar w:fldCharType="begin">
                <w:fldData xml:space="preserve">PEVuZE5vdGU+PENpdGU+PEF1dGhvcj5DcmFuZTwvQXV0aG9yPjxZZWFyPjIwMjI8L1llYXI+PFJl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PC9hbHQtcGVyaW9kaWNhbD48cGFnZXM+ZTI5NjQ0PC9wYWdlcz48dm9sdW1lPjY5PC92b2x1bWU+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</w:fldData>
              </w:fldChar>
            </w:r>
            <w:r w:rsidRPr="00C42ED0">
              <w:rPr>
                <w:rFonts w:eastAsia="Times New Roman" w:cs="Segoe UI"/>
                <w:color w:val="201F1E"/>
                <w:sz w:val="16"/>
                <w:szCs w:val="16"/>
                <w:lang w:val="en" w:eastAsia="en-AU"/>
              </w:rPr>
              <w:instrText xml:space="preserve"> ADDIN EN.CITE </w:instrText>
            </w:r>
            <w:r w:rsidRPr="00C42ED0">
              <w:rPr>
                <w:rFonts w:eastAsia="Times New Roman" w:cs="Segoe UI"/>
                <w:color w:val="201F1E"/>
                <w:sz w:val="16"/>
                <w:szCs w:val="16"/>
                <w:lang w:val="en" w:eastAsia="en-AU"/>
              </w:rPr>
              <w:fldChar w:fldCharType="begin">
                <w:fldData xml:space="preserve">PEVuZE5vdGU+PENpdGU+PEF1dGhvcj5DcmFuZTwvQXV0aG9yPjxZZWFyPjIwMjI8L1llYXI+PFJl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PC9hbHQtcGVyaW9kaWNhbD48cGFnZXM+ZTI5NjQ0PC9wYWdlcz48dm9sdW1lPjY5PC92b2x1bWU+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</w:fldData>
              </w:fldChar>
            </w:r>
            <w:r w:rsidRPr="00C42ED0">
              <w:rPr>
                <w:rFonts w:eastAsia="Times New Roman" w:cs="Segoe UI"/>
                <w:color w:val="201F1E"/>
                <w:sz w:val="16"/>
                <w:szCs w:val="16"/>
                <w:lang w:val="en" w:eastAsia="en-AU"/>
              </w:rPr>
              <w:instrText xml:space="preserve"> ADDIN EN.CITE.DATA </w:instrText>
            </w:r>
            <w:r w:rsidRPr="00C42ED0">
              <w:rPr>
                <w:rFonts w:eastAsia="Times New Roman" w:cs="Segoe UI"/>
                <w:color w:val="201F1E"/>
                <w:sz w:val="16"/>
                <w:szCs w:val="16"/>
                <w:lang w:val="en" w:eastAsia="en-AU"/>
              </w:rPr>
            </w:r>
            <w:r w:rsidRPr="00C42ED0">
              <w:rPr>
                <w:rFonts w:eastAsia="Times New Roman" w:cs="Segoe UI"/>
                <w:color w:val="201F1E"/>
                <w:sz w:val="16"/>
                <w:szCs w:val="16"/>
                <w:lang w:val="en" w:eastAsia="en-AU"/>
              </w:rPr>
              <w:fldChar w:fldCharType="end"/>
            </w:r>
            <w:r w:rsidRPr="00C42ED0">
              <w:rPr>
                <w:rFonts w:eastAsia="Times New Roman" w:cs="Segoe UI"/>
                <w:color w:val="201F1E"/>
                <w:sz w:val="16"/>
                <w:szCs w:val="16"/>
                <w:lang w:val="en" w:eastAsia="en-AU"/>
              </w:rPr>
            </w:r>
            <w:r w:rsidRPr="00C42ED0">
              <w:rPr>
                <w:rFonts w:eastAsia="Times New Roman" w:cs="Segoe UI"/>
                <w:color w:val="201F1E"/>
                <w:sz w:val="16"/>
                <w:szCs w:val="16"/>
                <w:lang w:val="en" w:eastAsia="en-AU"/>
              </w:rPr>
              <w:fldChar w:fldCharType="separate"/>
            </w:r>
            <w:r w:rsidRPr="00C42ED0">
              <w:rPr>
                <w:rFonts w:eastAsia="Times New Roman" w:cs="Segoe UI"/>
                <w:noProof/>
                <w:color w:val="201F1E"/>
                <w:sz w:val="16"/>
                <w:szCs w:val="16"/>
                <w:vertAlign w:val="superscript"/>
                <w:lang w:val="en" w:eastAsia="en-AU"/>
              </w:rPr>
              <w:t>1</w:t>
            </w:r>
            <w:r w:rsidRPr="00C42ED0">
              <w:rPr>
                <w:rFonts w:eastAsia="Times New Roman" w:cs="Segoe UI"/>
                <w:color w:val="201F1E"/>
                <w:sz w:val="16"/>
                <w:szCs w:val="16"/>
                <w:lang w:val="en" w:eastAsia="en-AU"/>
              </w:rPr>
              <w:fldChar w:fldCharType="end"/>
            </w:r>
            <w:r w:rsidRPr="00C42ED0">
              <w:rPr>
                <w:rFonts w:eastAsia="Times New Roman" w:cs="Segoe UI"/>
                <w:color w:val="201F1E"/>
                <w:sz w:val="16"/>
                <w:szCs w:val="16"/>
                <w:lang w:val="en" w:eastAsia="en-AU"/>
              </w:rPr>
              <w:t xml:space="preserve"> </w:t>
            </w:r>
          </w:p>
          <w:p w14:paraId="5C0B3D76" w14:textId="77777777" w:rsidR="00C42ED0" w:rsidRPr="00057D88" w:rsidRDefault="00C42ED0" w:rsidP="00C42ED0">
            <w:pPr>
              <w:spacing w:after="0" w:line="240" w:lineRule="auto"/>
              <w:rPr>
                <w:rFonts w:eastAsia="Times New Roman" w:cs="Segoe UI"/>
                <w:color w:val="201F1E"/>
                <w:sz w:val="12"/>
                <w:szCs w:val="12"/>
                <w:lang w:eastAsia="en-AU"/>
              </w:rPr>
            </w:pPr>
          </w:p>
          <w:p w14:paraId="3641BD8C" w14:textId="77777777" w:rsidR="00C42ED0" w:rsidRPr="00C42ED0" w:rsidRDefault="00C42ED0" w:rsidP="00C42ED0">
            <w:pPr>
              <w:spacing w:after="0" w:line="240" w:lineRule="auto"/>
              <w:rPr>
                <w:rFonts w:eastAsia="Times New Roman" w:cs="Segoe UI"/>
                <w:color w:val="201F1E"/>
                <w:sz w:val="16"/>
                <w:szCs w:val="16"/>
                <w:lang w:val="en" w:eastAsia="en-AU"/>
              </w:rPr>
            </w:pPr>
            <w:r w:rsidRPr="00C42ED0">
              <w:rPr>
                <w:rFonts w:eastAsia="Times New Roman" w:cs="Segoe UI"/>
                <w:color w:val="201F1E"/>
                <w:sz w:val="16"/>
                <w:szCs w:val="16"/>
                <w:lang w:val="en" w:eastAsia="en-AU"/>
              </w:rPr>
              <w:t>Marginal resection is defined as the removal of the tumour and its pseudocapsule with a relatively small amount of adjacent tissue. There is no gross tumour at the margin; however, it is highly likely that microscopic tumour is present. Note that occasionally a surgeon will perform an ‘excisional’ biopsy, which effectively accomplishes the same outcome as a marginal resection. According to the IRS grouping system,</w:t>
            </w:r>
            <w:r w:rsidRPr="00C42ED0">
              <w:rPr>
                <w:rFonts w:eastAsia="Times New Roman" w:cs="Segoe UI"/>
                <w:color w:val="201F1E"/>
                <w:sz w:val="16"/>
                <w:szCs w:val="16"/>
                <w:lang w:val="en" w:eastAsia="en-AU"/>
              </w:rPr>
              <w:fldChar w:fldCharType="begin">
                <w:fldData xml:space="preserve">PEVuZE5vdGU+PENpdGU+PEF1dGhvcj5DcmFuZTwvQXV0aG9yPjxZZWFyPjIwMjI8L1llYXI+PFJl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PC9hbHQtcGVyaW9kaWNhbD48cGFnZXM+ZTI5NjQ0PC9wYWdlcz48dm9sdW1lPjY5PC92b2x1bWU+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</w:fldData>
              </w:fldChar>
            </w:r>
            <w:r w:rsidRPr="00C42ED0">
              <w:rPr>
                <w:rFonts w:eastAsia="Times New Roman" w:cs="Segoe UI"/>
                <w:color w:val="201F1E"/>
                <w:sz w:val="16"/>
                <w:szCs w:val="16"/>
                <w:lang w:val="en" w:eastAsia="en-AU"/>
              </w:rPr>
              <w:instrText xml:space="preserve"> ADDIN EN.CITE </w:instrText>
            </w:r>
            <w:r w:rsidRPr="00C42ED0">
              <w:rPr>
                <w:rFonts w:eastAsia="Times New Roman" w:cs="Segoe UI"/>
                <w:color w:val="201F1E"/>
                <w:sz w:val="16"/>
                <w:szCs w:val="16"/>
                <w:lang w:val="en" w:eastAsia="en-AU"/>
              </w:rPr>
              <w:fldChar w:fldCharType="begin">
                <w:fldData xml:space="preserve">PEVuZE5vdGU+PENpdGU+PEF1dGhvcj5DcmFuZTwvQXV0aG9yPjxZZWFyPjIwMjI8L1llYXI+PFJl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PC9hbHQtcGVyaW9kaWNhbD48cGFnZXM+ZTI5NjQ0PC9wYWdlcz48dm9sdW1lPjY5PC92b2x1bWU+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</w:fldData>
              </w:fldChar>
            </w:r>
            <w:r w:rsidRPr="00C42ED0">
              <w:rPr>
                <w:rFonts w:eastAsia="Times New Roman" w:cs="Segoe UI"/>
                <w:color w:val="201F1E"/>
                <w:sz w:val="16"/>
                <w:szCs w:val="16"/>
                <w:lang w:val="en" w:eastAsia="en-AU"/>
              </w:rPr>
              <w:instrText xml:space="preserve"> ADDIN EN.CITE.DATA </w:instrText>
            </w:r>
            <w:r w:rsidRPr="00C42ED0">
              <w:rPr>
                <w:rFonts w:eastAsia="Times New Roman" w:cs="Segoe UI"/>
                <w:color w:val="201F1E"/>
                <w:sz w:val="16"/>
                <w:szCs w:val="16"/>
                <w:lang w:val="en" w:eastAsia="en-AU"/>
              </w:rPr>
            </w:r>
            <w:r w:rsidRPr="00C42ED0">
              <w:rPr>
                <w:rFonts w:eastAsia="Times New Roman" w:cs="Segoe UI"/>
                <w:color w:val="201F1E"/>
                <w:sz w:val="16"/>
                <w:szCs w:val="16"/>
                <w:lang w:val="en" w:eastAsia="en-AU"/>
              </w:rPr>
              <w:fldChar w:fldCharType="end"/>
            </w:r>
            <w:r w:rsidRPr="00C42ED0">
              <w:rPr>
                <w:rFonts w:eastAsia="Times New Roman" w:cs="Segoe UI"/>
                <w:color w:val="201F1E"/>
                <w:sz w:val="16"/>
                <w:szCs w:val="16"/>
                <w:lang w:val="en" w:eastAsia="en-AU"/>
              </w:rPr>
            </w:r>
            <w:r w:rsidRPr="00C42ED0">
              <w:rPr>
                <w:rFonts w:eastAsia="Times New Roman" w:cs="Segoe UI"/>
                <w:color w:val="201F1E"/>
                <w:sz w:val="16"/>
                <w:szCs w:val="16"/>
                <w:lang w:val="en" w:eastAsia="en-AU"/>
              </w:rPr>
              <w:fldChar w:fldCharType="separate"/>
            </w:r>
            <w:r w:rsidRPr="00C42ED0">
              <w:rPr>
                <w:rFonts w:eastAsia="Times New Roman" w:cs="Segoe UI"/>
                <w:noProof/>
                <w:color w:val="201F1E"/>
                <w:sz w:val="16"/>
                <w:szCs w:val="16"/>
                <w:vertAlign w:val="superscript"/>
                <w:lang w:val="en" w:eastAsia="en-AU"/>
              </w:rPr>
              <w:t>1</w:t>
            </w:r>
            <w:r w:rsidRPr="00C42ED0">
              <w:rPr>
                <w:rFonts w:eastAsia="Times New Roman" w:cs="Segoe UI"/>
                <w:color w:val="201F1E"/>
                <w:sz w:val="16"/>
                <w:szCs w:val="16"/>
                <w:lang w:val="en" w:eastAsia="en-AU"/>
              </w:rPr>
              <w:fldChar w:fldCharType="end"/>
            </w:r>
            <w:r w:rsidRPr="00C42ED0">
              <w:rPr>
                <w:rFonts w:eastAsia="Times New Roman" w:cs="Segoe UI"/>
                <w:color w:val="201F1E"/>
                <w:sz w:val="16"/>
                <w:szCs w:val="16"/>
                <w:lang w:val="en" w:eastAsia="en-AU"/>
              </w:rPr>
              <w:t xml:space="preserve"> the tumour can be considered IRS II. </w:t>
            </w:r>
          </w:p>
          <w:p w14:paraId="131169FF" w14:textId="77777777" w:rsidR="00C42ED0" w:rsidRPr="00057D88" w:rsidRDefault="00C42ED0" w:rsidP="00C42ED0">
            <w:pPr>
              <w:spacing w:after="0" w:line="240" w:lineRule="auto"/>
              <w:rPr>
                <w:rFonts w:eastAsia="Times New Roman" w:cs="Segoe UI"/>
                <w:color w:val="201F1E"/>
                <w:sz w:val="12"/>
                <w:szCs w:val="12"/>
                <w:lang w:val="en" w:eastAsia="en-AU"/>
              </w:rPr>
            </w:pPr>
          </w:p>
          <w:p w14:paraId="1E1C0FB7" w14:textId="77777777" w:rsidR="00C42ED0" w:rsidRPr="00C42ED0" w:rsidRDefault="00C42ED0" w:rsidP="00C42ED0">
            <w:pPr>
              <w:spacing w:after="0" w:line="240" w:lineRule="auto"/>
              <w:rPr>
                <w:rFonts w:eastAsia="Times New Roman" w:cs="Segoe UI"/>
                <w:color w:val="201F1E"/>
                <w:sz w:val="16"/>
                <w:szCs w:val="16"/>
                <w:lang w:val="en" w:eastAsia="en-AU"/>
              </w:rPr>
            </w:pPr>
            <w:r w:rsidRPr="00C42ED0">
              <w:rPr>
                <w:rFonts w:eastAsia="Times New Roman" w:cs="Segoe UI"/>
                <w:color w:val="201F1E"/>
                <w:sz w:val="16"/>
                <w:szCs w:val="16"/>
                <w:lang w:val="en" w:eastAsia="en-AU"/>
              </w:rPr>
              <w:t>Wide local resection is defined as an intracompartmental resection. The tumour is removed with pseudocapsule and a cuff of normal tissue surrounding the neoplasm, but without the complete removal of an entire muscle group, compartment, or bone.</w:t>
            </w:r>
          </w:p>
          <w:p w14:paraId="35939C2C" w14:textId="77777777" w:rsidR="00C42ED0" w:rsidRPr="00057D88" w:rsidRDefault="00C42ED0" w:rsidP="00C42ED0">
            <w:pPr>
              <w:spacing w:after="0" w:line="240" w:lineRule="auto"/>
              <w:rPr>
                <w:rFonts w:eastAsia="Times New Roman" w:cs="Segoe UI"/>
                <w:color w:val="201F1E"/>
                <w:sz w:val="12"/>
                <w:szCs w:val="12"/>
                <w:lang w:val="en" w:eastAsia="en-AU"/>
              </w:rPr>
            </w:pPr>
          </w:p>
          <w:p w14:paraId="7ADB22C4" w14:textId="5D2ED3D3" w:rsidR="00C42ED0" w:rsidRPr="00C42ED0" w:rsidRDefault="00C42ED0" w:rsidP="00C42ED0">
            <w:pPr>
              <w:spacing w:after="0" w:line="240" w:lineRule="auto"/>
              <w:rPr>
                <w:rFonts w:eastAsia="Times New Roman" w:cs="Segoe UI"/>
                <w:color w:val="201F1E"/>
                <w:sz w:val="16"/>
                <w:szCs w:val="16"/>
                <w:lang w:val="en" w:eastAsia="en-AU"/>
              </w:rPr>
            </w:pPr>
            <w:r w:rsidRPr="00C42ED0">
              <w:rPr>
                <w:rFonts w:eastAsia="Times New Roman" w:cs="Segoe UI"/>
                <w:color w:val="201F1E"/>
                <w:sz w:val="16"/>
                <w:szCs w:val="16"/>
                <w:lang w:val="en" w:eastAsia="en-AU"/>
              </w:rPr>
              <w:t>Radical resection is defined as the removal of an entire soft tissue compartment (for example, anterior compartment of the thigh, the quadriceps) or bone, or the excision of the adjacent muscle groups if the tumour is extra</w:t>
            </w:r>
            <w:r w:rsidR="00E674B3" w:rsidRPr="00E674B3">
              <w:rPr>
                <w:rFonts w:eastAsia="Times New Roman" w:cs="Segoe UI"/>
                <w:color w:val="201F1E"/>
                <w:sz w:val="16"/>
                <w:szCs w:val="16"/>
                <w:lang w:val="en" w:eastAsia="en-AU"/>
              </w:rPr>
              <w:t>-</w:t>
            </w:r>
            <w:r w:rsidRPr="00C42ED0">
              <w:rPr>
                <w:rFonts w:eastAsia="Times New Roman" w:cs="Segoe UI"/>
                <w:color w:val="201F1E"/>
                <w:sz w:val="16"/>
                <w:szCs w:val="16"/>
                <w:lang w:val="en" w:eastAsia="en-AU"/>
              </w:rPr>
              <w:t>compartmental.</w:t>
            </w:r>
          </w:p>
          <w:p w14:paraId="43D1B0CA" w14:textId="77777777" w:rsidR="00C42ED0" w:rsidRPr="00057D88" w:rsidRDefault="00C42ED0" w:rsidP="00C42ED0">
            <w:pPr>
              <w:spacing w:after="0" w:line="240" w:lineRule="auto"/>
              <w:rPr>
                <w:rFonts w:eastAsia="Times New Roman" w:cs="Segoe UI"/>
                <w:color w:val="201F1E"/>
                <w:sz w:val="12"/>
                <w:szCs w:val="12"/>
                <w:lang w:val="en" w:eastAsia="en-AU"/>
              </w:rPr>
            </w:pPr>
          </w:p>
          <w:p w14:paraId="5E780B53" w14:textId="77777777" w:rsidR="00C42ED0" w:rsidRDefault="00C42ED0" w:rsidP="00C42ED0">
            <w:pPr>
              <w:spacing w:after="0" w:line="240" w:lineRule="auto"/>
              <w:rPr>
                <w:rFonts w:eastAsia="Times New Roman" w:cs="Segoe UI"/>
                <w:color w:val="201F1E"/>
                <w:sz w:val="16"/>
                <w:szCs w:val="16"/>
                <w:lang w:val="en" w:eastAsia="en-AU"/>
              </w:rPr>
            </w:pPr>
            <w:r w:rsidRPr="00C42ED0">
              <w:rPr>
                <w:rFonts w:eastAsia="Times New Roman" w:cs="Segoe UI"/>
                <w:color w:val="201F1E"/>
                <w:sz w:val="16"/>
                <w:szCs w:val="16"/>
                <w:lang w:val="en" w:eastAsia="en-AU"/>
              </w:rPr>
              <w:t>According to the IRS grouping system,</w:t>
            </w:r>
            <w:r w:rsidRPr="00C42ED0">
              <w:rPr>
                <w:rFonts w:eastAsia="Times New Roman" w:cs="Segoe UI"/>
                <w:color w:val="201F1E"/>
                <w:sz w:val="16"/>
                <w:szCs w:val="16"/>
                <w:lang w:val="en" w:eastAsia="en-AU"/>
              </w:rPr>
              <w:fldChar w:fldCharType="begin">
                <w:fldData xml:space="preserve">PEVuZE5vdGU+PENpdGU+PEF1dGhvcj5DcmFuZTwvQXV0aG9yPjxZZWFyPjIwMjI8L1llYXI+PFJl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PC9hbHQtcGVyaW9kaWNhbD48cGFnZXM+ZTI5NjQ0PC9wYWdlcz48dm9sdW1lPjY5PC92b2x1bWU+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</w:fldData>
              </w:fldChar>
            </w:r>
            <w:r w:rsidRPr="00C42ED0">
              <w:rPr>
                <w:rFonts w:eastAsia="Times New Roman" w:cs="Segoe UI"/>
                <w:color w:val="201F1E"/>
                <w:sz w:val="16"/>
                <w:szCs w:val="16"/>
                <w:lang w:val="en" w:eastAsia="en-AU"/>
              </w:rPr>
              <w:instrText xml:space="preserve"> ADDIN EN.CITE </w:instrText>
            </w:r>
            <w:r w:rsidRPr="00C42ED0">
              <w:rPr>
                <w:rFonts w:eastAsia="Times New Roman" w:cs="Segoe UI"/>
                <w:color w:val="201F1E"/>
                <w:sz w:val="16"/>
                <w:szCs w:val="16"/>
                <w:lang w:val="en" w:eastAsia="en-AU"/>
              </w:rPr>
              <w:fldChar w:fldCharType="begin">
                <w:fldData xml:space="preserve">PEVuZE5vdGU+PENpdGU+PEF1dGhvcj5DcmFuZTwvQXV0aG9yPjxZZWFyPjIwMjI8L1llYXI+PFJl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PC9hbHQtcGVyaW9kaWNhbD48cGFnZXM+ZTI5NjQ0PC9wYWdlcz48dm9sdW1lPjY5PC92b2x1bWU+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</w:fldData>
              </w:fldChar>
            </w:r>
            <w:r w:rsidRPr="00C42ED0">
              <w:rPr>
                <w:rFonts w:eastAsia="Times New Roman" w:cs="Segoe UI"/>
                <w:color w:val="201F1E"/>
                <w:sz w:val="16"/>
                <w:szCs w:val="16"/>
                <w:lang w:val="en" w:eastAsia="en-AU"/>
              </w:rPr>
              <w:instrText xml:space="preserve"> ADDIN EN.CITE.DATA </w:instrText>
            </w:r>
            <w:r w:rsidRPr="00C42ED0">
              <w:rPr>
                <w:rFonts w:eastAsia="Times New Roman" w:cs="Segoe UI"/>
                <w:color w:val="201F1E"/>
                <w:sz w:val="16"/>
                <w:szCs w:val="16"/>
                <w:lang w:val="en" w:eastAsia="en-AU"/>
              </w:rPr>
            </w:r>
            <w:r w:rsidRPr="00C42ED0">
              <w:rPr>
                <w:rFonts w:eastAsia="Times New Roman" w:cs="Segoe UI"/>
                <w:color w:val="201F1E"/>
                <w:sz w:val="16"/>
                <w:szCs w:val="16"/>
                <w:lang w:val="en" w:eastAsia="en-AU"/>
              </w:rPr>
              <w:fldChar w:fldCharType="end"/>
            </w:r>
            <w:r w:rsidRPr="00C42ED0">
              <w:rPr>
                <w:rFonts w:eastAsia="Times New Roman" w:cs="Segoe UI"/>
                <w:color w:val="201F1E"/>
                <w:sz w:val="16"/>
                <w:szCs w:val="16"/>
                <w:lang w:val="en" w:eastAsia="en-AU"/>
              </w:rPr>
            </w:r>
            <w:r w:rsidRPr="00C42ED0">
              <w:rPr>
                <w:rFonts w:eastAsia="Times New Roman" w:cs="Segoe UI"/>
                <w:color w:val="201F1E"/>
                <w:sz w:val="16"/>
                <w:szCs w:val="16"/>
                <w:lang w:val="en" w:eastAsia="en-AU"/>
              </w:rPr>
              <w:fldChar w:fldCharType="separate"/>
            </w:r>
            <w:r w:rsidRPr="00C42ED0">
              <w:rPr>
                <w:rFonts w:eastAsia="Times New Roman" w:cs="Segoe UI"/>
                <w:noProof/>
                <w:color w:val="201F1E"/>
                <w:sz w:val="16"/>
                <w:szCs w:val="16"/>
                <w:vertAlign w:val="superscript"/>
                <w:lang w:val="en" w:eastAsia="en-AU"/>
              </w:rPr>
              <w:t>1</w:t>
            </w:r>
            <w:r w:rsidRPr="00C42ED0">
              <w:rPr>
                <w:rFonts w:eastAsia="Times New Roman" w:cs="Segoe UI"/>
                <w:color w:val="201F1E"/>
                <w:sz w:val="16"/>
                <w:szCs w:val="16"/>
                <w:lang w:val="en" w:eastAsia="en-AU"/>
              </w:rPr>
              <w:fldChar w:fldCharType="end"/>
            </w:r>
            <w:r w:rsidRPr="00C42ED0">
              <w:rPr>
                <w:rFonts w:eastAsia="Times New Roman" w:cs="Segoe UI"/>
                <w:color w:val="201F1E"/>
                <w:sz w:val="16"/>
                <w:szCs w:val="16"/>
                <w:lang w:val="en" w:eastAsia="en-AU"/>
              </w:rPr>
              <w:t xml:space="preserve"> both wide and radical resection may be considered as complete resection if the pathologist confirms that resection margins are microscopically free of tumour.</w:t>
            </w:r>
          </w:p>
          <w:p w14:paraId="575B8AB3" w14:textId="77777777" w:rsidR="00C42ED0" w:rsidRPr="00057D88" w:rsidRDefault="00C42ED0" w:rsidP="00C42ED0">
            <w:pPr>
              <w:spacing w:after="0" w:line="240" w:lineRule="auto"/>
              <w:rPr>
                <w:rFonts w:eastAsia="Times New Roman" w:cs="Segoe UI"/>
                <w:color w:val="201F1E"/>
                <w:sz w:val="16"/>
                <w:szCs w:val="16"/>
                <w:lang w:val="en" w:eastAsia="en-AU"/>
              </w:rPr>
            </w:pPr>
          </w:p>
          <w:p w14:paraId="378F1350" w14:textId="77777777" w:rsidR="00C42ED0" w:rsidRPr="00C42ED0" w:rsidRDefault="00C42ED0" w:rsidP="00C42ED0">
            <w:pPr>
              <w:spacing w:after="0" w:line="240" w:lineRule="auto"/>
              <w:rPr>
                <w:b/>
                <w:bCs/>
                <w:sz w:val="16"/>
                <w:szCs w:val="16"/>
              </w:rPr>
            </w:pPr>
            <w:r w:rsidRPr="00C42ED0">
              <w:rPr>
                <w:b/>
                <w:bCs/>
                <w:sz w:val="16"/>
                <w:szCs w:val="16"/>
              </w:rPr>
              <w:t xml:space="preserve">Reference </w:t>
            </w:r>
          </w:p>
          <w:p w14:paraId="6CB98FC9" w14:textId="6E2DA5F7" w:rsidR="00BD166F" w:rsidRPr="00C42ED0" w:rsidRDefault="00C42ED0" w:rsidP="00C42ED0">
            <w:pPr>
              <w:pStyle w:val="EndNoteBibliography"/>
              <w:spacing w:after="100"/>
              <w:ind w:left="318" w:hanging="318"/>
              <w:rPr>
                <w:iCs/>
                <w:sz w:val="16"/>
                <w:szCs w:val="16"/>
              </w:rPr>
            </w:pPr>
            <w:r w:rsidRPr="00C42ED0">
              <w:rPr>
                <w:rFonts w:cs="Calibri"/>
                <w:sz w:val="16"/>
                <w:szCs w:val="16"/>
              </w:rPr>
              <w:fldChar w:fldCharType="begin"/>
            </w:r>
            <w:r w:rsidRPr="00C42ED0">
              <w:rPr>
                <w:sz w:val="16"/>
                <w:szCs w:val="16"/>
              </w:rPr>
              <w:instrText xml:space="preserve"> ADDIN EN.REFLIST </w:instrText>
            </w:r>
            <w:r w:rsidRPr="00C42ED0">
              <w:rPr>
                <w:rFonts w:cs="Calibri"/>
                <w:sz w:val="16"/>
                <w:szCs w:val="16"/>
              </w:rPr>
              <w:fldChar w:fldCharType="separate"/>
            </w:r>
            <w:r w:rsidRPr="00C42ED0">
              <w:rPr>
                <w:sz w:val="16"/>
                <w:szCs w:val="16"/>
              </w:rPr>
              <w:t>1</w:t>
            </w:r>
            <w:r w:rsidRPr="00C42ED0">
              <w:rPr>
                <w:sz w:val="16"/>
                <w:szCs w:val="16"/>
              </w:rPr>
              <w:tab/>
              <w:t xml:space="preserve">Crane JN, Xue W, Qumseya A, Gao Z, Arndt CAS, Donaldson SS, Harrison DJ, Hawkins DS, Linardic CM, Mascarenhas L, Meyer WH, Rodeberg DA, Rudzinski ER, Shulkin BL, Walterhouse DO, Venkatramani R and Weiss AR (2022). Clinical group and modified TNM stage for rhabdomyosarcoma: A review from the Children's Oncology Group. </w:t>
            </w:r>
            <w:r w:rsidRPr="00C42ED0">
              <w:rPr>
                <w:i/>
                <w:sz w:val="16"/>
                <w:szCs w:val="16"/>
              </w:rPr>
              <w:t>Pediatr Blood Cancer</w:t>
            </w:r>
            <w:r w:rsidRPr="00C42ED0">
              <w:rPr>
                <w:sz w:val="16"/>
                <w:szCs w:val="16"/>
              </w:rPr>
              <w:t xml:space="preserve"> 69(6):e29644.</w:t>
            </w:r>
            <w:r>
              <w:rPr>
                <w:sz w:val="16"/>
                <w:szCs w:val="16"/>
              </w:rPr>
              <w:t xml:space="preserve"> </w:t>
            </w:r>
            <w:r w:rsidRPr="00C42ED0">
              <w:rPr>
                <w:sz w:val="16"/>
                <w:szCs w:val="16"/>
              </w:rPr>
              <w:fldChar w:fldCharType="end"/>
            </w:r>
          </w:p>
        </w:tc>
        <w:tc>
          <w:tcPr>
            <w:tcW w:w="2098" w:type="dxa"/>
            <w:shd w:val="clear" w:color="auto" w:fill="auto"/>
          </w:tcPr>
          <w:p w14:paraId="25CDFE25" w14:textId="77777777" w:rsidR="00BD166F" w:rsidRPr="00961FDE" w:rsidRDefault="00BD166F" w:rsidP="00BD166F">
            <w:pPr>
              <w:spacing w:after="0" w:line="240" w:lineRule="auto"/>
              <w:rPr>
                <w:rFonts w:ascii="Calibri" w:hAnsi="Calibri"/>
                <w:color w:val="000000"/>
                <w:sz w:val="16"/>
                <w:szCs w:val="16"/>
              </w:rPr>
            </w:pPr>
          </w:p>
        </w:tc>
      </w:tr>
      <w:tr w:rsidR="000413E0" w:rsidRPr="00CC5E7C" w14:paraId="04CAEB05" w14:textId="77777777" w:rsidTr="005C42DF">
        <w:trPr>
          <w:trHeight w:val="714"/>
        </w:trPr>
        <w:tc>
          <w:tcPr>
            <w:tcW w:w="865" w:type="dxa"/>
            <w:shd w:val="clear" w:color="000000" w:fill="EEECE1"/>
          </w:tcPr>
          <w:p w14:paraId="09D91B9E" w14:textId="5EB17018" w:rsidR="000413E0" w:rsidRDefault="000413E0" w:rsidP="00815703">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9054035" w14:textId="25ED9CDC" w:rsidR="000413E0" w:rsidRPr="00E71CD7" w:rsidRDefault="00F32C1A" w:rsidP="00815703">
            <w:pPr>
              <w:spacing w:after="0" w:line="240" w:lineRule="auto"/>
              <w:rPr>
                <w:rFonts w:ascii="Calibri" w:hAnsi="Calibri"/>
                <w:bCs/>
                <w:color w:val="000000"/>
                <w:sz w:val="16"/>
                <w:szCs w:val="16"/>
              </w:rPr>
            </w:pPr>
            <w:r w:rsidRPr="00F32C1A">
              <w:rPr>
                <w:rFonts w:ascii="Calibri" w:hAnsi="Calibri"/>
                <w:bCs/>
                <w:color w:val="000000"/>
                <w:sz w:val="16"/>
                <w:szCs w:val="16"/>
              </w:rPr>
              <w:t>TUMOUR SITE</w:t>
            </w:r>
          </w:p>
        </w:tc>
        <w:tc>
          <w:tcPr>
            <w:tcW w:w="2553" w:type="dxa"/>
            <w:shd w:val="clear" w:color="auto" w:fill="auto"/>
          </w:tcPr>
          <w:p w14:paraId="63F9E841" w14:textId="77777777" w:rsidR="00F32C1A" w:rsidRPr="00F32C1A" w:rsidRDefault="00F32C1A" w:rsidP="00F32C1A">
            <w:pPr>
              <w:pStyle w:val="ListParagraph"/>
              <w:numPr>
                <w:ilvl w:val="0"/>
                <w:numId w:val="7"/>
              </w:numPr>
              <w:spacing w:after="0" w:line="240" w:lineRule="auto"/>
              <w:ind w:left="203" w:hanging="203"/>
              <w:rPr>
                <w:sz w:val="16"/>
                <w:szCs w:val="16"/>
              </w:rPr>
            </w:pPr>
            <w:r w:rsidRPr="00F32C1A">
              <w:rPr>
                <w:sz w:val="16"/>
                <w:szCs w:val="16"/>
              </w:rPr>
              <w:t>Not specified</w:t>
            </w:r>
          </w:p>
          <w:p w14:paraId="6676982C" w14:textId="77777777" w:rsidR="00B10A4D" w:rsidRPr="00B10A4D" w:rsidRDefault="00B10A4D" w:rsidP="00B10A4D">
            <w:pPr>
              <w:pStyle w:val="ListParagraph"/>
              <w:numPr>
                <w:ilvl w:val="0"/>
                <w:numId w:val="7"/>
              </w:numPr>
              <w:spacing w:after="0" w:line="240" w:lineRule="auto"/>
              <w:ind w:left="203" w:hanging="203"/>
              <w:rPr>
                <w:sz w:val="16"/>
                <w:szCs w:val="16"/>
              </w:rPr>
            </w:pPr>
            <w:r w:rsidRPr="00B10A4D">
              <w:rPr>
                <w:sz w:val="16"/>
                <w:szCs w:val="16"/>
              </w:rPr>
              <w:t>Unknown primary site</w:t>
            </w:r>
          </w:p>
          <w:p w14:paraId="6EB8BF5D" w14:textId="77777777" w:rsidR="00B10A4D" w:rsidRPr="00B10A4D" w:rsidRDefault="00B10A4D" w:rsidP="00B10A4D">
            <w:pPr>
              <w:pStyle w:val="ListParagraph"/>
              <w:numPr>
                <w:ilvl w:val="0"/>
                <w:numId w:val="7"/>
              </w:numPr>
              <w:spacing w:after="0" w:line="240" w:lineRule="auto"/>
              <w:ind w:left="203" w:hanging="203"/>
              <w:rPr>
                <w:sz w:val="16"/>
                <w:szCs w:val="16"/>
              </w:rPr>
            </w:pPr>
            <w:r w:rsidRPr="00B10A4D">
              <w:rPr>
                <w:sz w:val="16"/>
                <w:szCs w:val="16"/>
              </w:rPr>
              <w:t>Bile duct</w:t>
            </w:r>
          </w:p>
          <w:p w14:paraId="4092402E" w14:textId="77777777" w:rsidR="00B10A4D" w:rsidRPr="00B10A4D" w:rsidRDefault="00B10A4D" w:rsidP="00B10A4D">
            <w:pPr>
              <w:pStyle w:val="ListParagraph"/>
              <w:numPr>
                <w:ilvl w:val="0"/>
                <w:numId w:val="7"/>
              </w:numPr>
              <w:spacing w:after="0" w:line="240" w:lineRule="auto"/>
              <w:ind w:left="203" w:hanging="203"/>
              <w:rPr>
                <w:sz w:val="16"/>
                <w:szCs w:val="16"/>
              </w:rPr>
            </w:pPr>
            <w:r w:rsidRPr="00B10A4D">
              <w:rPr>
                <w:sz w:val="16"/>
                <w:szCs w:val="16"/>
              </w:rPr>
              <w:t>Bladder/prostate</w:t>
            </w:r>
          </w:p>
          <w:p w14:paraId="45B5060B" w14:textId="77777777" w:rsidR="00B10A4D" w:rsidRPr="00B10A4D" w:rsidRDefault="00B10A4D" w:rsidP="00B10A4D">
            <w:pPr>
              <w:pStyle w:val="ListParagraph"/>
              <w:numPr>
                <w:ilvl w:val="0"/>
                <w:numId w:val="7"/>
              </w:numPr>
              <w:spacing w:after="0" w:line="240" w:lineRule="auto"/>
              <w:ind w:left="203" w:hanging="203"/>
              <w:rPr>
                <w:sz w:val="16"/>
                <w:szCs w:val="16"/>
              </w:rPr>
            </w:pPr>
            <w:r w:rsidRPr="00B10A4D">
              <w:rPr>
                <w:sz w:val="16"/>
                <w:szCs w:val="16"/>
              </w:rPr>
              <w:t>Parameningeal</w:t>
            </w:r>
          </w:p>
          <w:p w14:paraId="4CB5ABF6" w14:textId="77777777" w:rsidR="00B10A4D" w:rsidRPr="00B10A4D" w:rsidRDefault="00B10A4D" w:rsidP="00B10A4D">
            <w:pPr>
              <w:pStyle w:val="ListParagraph"/>
              <w:numPr>
                <w:ilvl w:val="0"/>
                <w:numId w:val="7"/>
              </w:numPr>
              <w:spacing w:after="0" w:line="240" w:lineRule="auto"/>
              <w:ind w:left="203" w:hanging="203"/>
              <w:rPr>
                <w:sz w:val="16"/>
                <w:szCs w:val="16"/>
              </w:rPr>
            </w:pPr>
            <w:r w:rsidRPr="00B10A4D">
              <w:rPr>
                <w:sz w:val="16"/>
                <w:szCs w:val="16"/>
              </w:rPr>
              <w:t>Extremity</w:t>
            </w:r>
          </w:p>
          <w:p w14:paraId="7092DFA5" w14:textId="77777777" w:rsidR="00B10A4D" w:rsidRPr="00B10A4D" w:rsidRDefault="00B10A4D" w:rsidP="00B10A4D">
            <w:pPr>
              <w:pStyle w:val="ListParagraph"/>
              <w:numPr>
                <w:ilvl w:val="0"/>
                <w:numId w:val="7"/>
              </w:numPr>
              <w:spacing w:after="0" w:line="240" w:lineRule="auto"/>
              <w:ind w:left="203" w:hanging="203"/>
              <w:rPr>
                <w:sz w:val="16"/>
                <w:szCs w:val="16"/>
              </w:rPr>
            </w:pPr>
            <w:r w:rsidRPr="00B10A4D">
              <w:rPr>
                <w:sz w:val="16"/>
                <w:szCs w:val="16"/>
              </w:rPr>
              <w:t>Orbit</w:t>
            </w:r>
          </w:p>
          <w:p w14:paraId="3558872A" w14:textId="77777777" w:rsidR="00C75B9B" w:rsidRPr="00C75B9B" w:rsidRDefault="00B10A4D" w:rsidP="00970263">
            <w:pPr>
              <w:pStyle w:val="ListParagraph"/>
              <w:numPr>
                <w:ilvl w:val="0"/>
                <w:numId w:val="7"/>
              </w:numPr>
              <w:spacing w:after="0" w:line="240" w:lineRule="auto"/>
              <w:ind w:left="203" w:hanging="203"/>
              <w:rPr>
                <w:rFonts w:ascii="Calibri" w:hAnsi="Calibri"/>
                <w:color w:val="000000"/>
                <w:sz w:val="16"/>
                <w:szCs w:val="16"/>
              </w:rPr>
            </w:pPr>
            <w:r w:rsidRPr="00B10A4D">
              <w:rPr>
                <w:sz w:val="16"/>
                <w:szCs w:val="16"/>
              </w:rPr>
              <w:t>Head and neck (excluding</w:t>
            </w:r>
          </w:p>
          <w:p w14:paraId="4035436F" w14:textId="0580B2D0" w:rsidR="000413E0" w:rsidRPr="00D04124" w:rsidRDefault="00B10A4D" w:rsidP="00C75B9B">
            <w:pPr>
              <w:pStyle w:val="ListParagraph"/>
              <w:spacing w:after="0" w:line="240" w:lineRule="auto"/>
              <w:ind w:left="203"/>
              <w:rPr>
                <w:rFonts w:ascii="Calibri" w:hAnsi="Calibri"/>
                <w:color w:val="000000"/>
                <w:sz w:val="16"/>
                <w:szCs w:val="16"/>
              </w:rPr>
            </w:pPr>
            <w:r w:rsidRPr="00B10A4D">
              <w:rPr>
                <w:sz w:val="16"/>
                <w:szCs w:val="16"/>
              </w:rPr>
              <w:t xml:space="preserve">parameningeal), </w:t>
            </w:r>
            <w:r w:rsidRPr="00D04124">
              <w:rPr>
                <w:i/>
                <w:iCs/>
                <w:sz w:val="16"/>
                <w:szCs w:val="16"/>
              </w:rPr>
              <w:t>specify</w:t>
            </w:r>
          </w:p>
          <w:p w14:paraId="070D9EB9" w14:textId="57073C0C" w:rsidR="00D04124" w:rsidRPr="00D04124" w:rsidRDefault="00D04124" w:rsidP="00D04124">
            <w:pPr>
              <w:pStyle w:val="ListParagraph"/>
              <w:numPr>
                <w:ilvl w:val="0"/>
                <w:numId w:val="7"/>
              </w:numPr>
              <w:spacing w:after="0" w:line="240" w:lineRule="auto"/>
              <w:ind w:left="203" w:hanging="203"/>
              <w:rPr>
                <w:sz w:val="16"/>
                <w:szCs w:val="16"/>
              </w:rPr>
            </w:pPr>
            <w:r w:rsidRPr="00D04124">
              <w:rPr>
                <w:sz w:val="16"/>
                <w:szCs w:val="16"/>
              </w:rPr>
              <w:t xml:space="preserve">Genitourinary (excluding bladder/prostate), </w:t>
            </w:r>
            <w:r w:rsidRPr="00D04124">
              <w:rPr>
                <w:i/>
                <w:iCs/>
                <w:sz w:val="16"/>
                <w:szCs w:val="16"/>
              </w:rPr>
              <w:t>specify</w:t>
            </w:r>
          </w:p>
          <w:p w14:paraId="097D19DC" w14:textId="19911A61" w:rsidR="00D04124" w:rsidRPr="00D04124" w:rsidRDefault="00D04124" w:rsidP="00D04124">
            <w:pPr>
              <w:pStyle w:val="ListParagraph"/>
              <w:numPr>
                <w:ilvl w:val="0"/>
                <w:numId w:val="7"/>
              </w:numPr>
              <w:spacing w:after="0" w:line="240" w:lineRule="auto"/>
              <w:ind w:left="203" w:hanging="203"/>
              <w:rPr>
                <w:sz w:val="16"/>
                <w:szCs w:val="16"/>
              </w:rPr>
            </w:pPr>
            <w:r w:rsidRPr="00D04124">
              <w:rPr>
                <w:sz w:val="16"/>
                <w:szCs w:val="16"/>
              </w:rPr>
              <w:t xml:space="preserve">Other, </w:t>
            </w:r>
            <w:r w:rsidRPr="00D04124">
              <w:rPr>
                <w:i/>
                <w:iCs/>
                <w:sz w:val="16"/>
                <w:szCs w:val="16"/>
              </w:rPr>
              <w:t>specify</w:t>
            </w:r>
          </w:p>
        </w:tc>
        <w:tc>
          <w:tcPr>
            <w:tcW w:w="7799" w:type="dxa"/>
            <w:shd w:val="clear" w:color="auto" w:fill="auto"/>
          </w:tcPr>
          <w:p w14:paraId="58C072EC" w14:textId="77777777" w:rsidR="00AD24ED" w:rsidRPr="00AD24ED" w:rsidRDefault="00AD24ED" w:rsidP="00AD24ED">
            <w:pPr>
              <w:spacing w:after="0" w:line="240" w:lineRule="auto"/>
              <w:rPr>
                <w:sz w:val="16"/>
                <w:szCs w:val="16"/>
                <w:lang w:val="en-US"/>
              </w:rPr>
            </w:pPr>
            <w:r w:rsidRPr="00AD24ED">
              <w:rPr>
                <w:sz w:val="16"/>
                <w:szCs w:val="16"/>
                <w:lang w:val="en-US"/>
              </w:rPr>
              <w:t>Rhabdomyosarcoma has a wide anatomical distribution. Rhabdomyosarcoma subtypes have a predilection for certain anatomical sites.</w:t>
            </w:r>
          </w:p>
          <w:p w14:paraId="6A05A83D" w14:textId="77777777" w:rsidR="00AD24ED" w:rsidRPr="00AD24ED" w:rsidRDefault="00AD24ED" w:rsidP="00AD24ED">
            <w:pPr>
              <w:spacing w:after="0" w:line="240" w:lineRule="auto"/>
              <w:rPr>
                <w:sz w:val="16"/>
                <w:szCs w:val="16"/>
              </w:rPr>
            </w:pPr>
          </w:p>
          <w:p w14:paraId="76142A90" w14:textId="77777777" w:rsidR="00AD24ED" w:rsidRPr="00AD24ED" w:rsidRDefault="00AD24ED" w:rsidP="00AD24ED">
            <w:pPr>
              <w:spacing w:after="0" w:line="240" w:lineRule="auto"/>
              <w:rPr>
                <w:sz w:val="16"/>
                <w:szCs w:val="16"/>
                <w:lang w:val="en-US"/>
              </w:rPr>
            </w:pPr>
            <w:r w:rsidRPr="00AD24ED">
              <w:rPr>
                <w:sz w:val="16"/>
                <w:szCs w:val="16"/>
                <w:lang w:val="en-US"/>
              </w:rPr>
              <w:t xml:space="preserve">Embryonal rhabdomyosarcoma (ERMS) most often arises in the genitourinary tract, the abdomen, and the head and neck region, including the orbit. Botryoid subtype of ERMS often affects the mucosa of the bladder, vagina, extrahepatic bile ducts, and conjunctiva. Approximately half of ERMS occur in the head and neck, and about half in the genitourinary tract. ERMS only </w:t>
            </w:r>
            <w:r w:rsidRPr="00AD24ED">
              <w:rPr>
                <w:color w:val="000000" w:themeColor="text1"/>
                <w:sz w:val="16"/>
                <w:szCs w:val="16"/>
                <w:lang w:val="en-US"/>
              </w:rPr>
              <w:t xml:space="preserve">rarely occurs </w:t>
            </w:r>
            <w:r w:rsidRPr="00AD24ED">
              <w:rPr>
                <w:sz w:val="16"/>
                <w:szCs w:val="16"/>
                <w:lang w:val="en-US"/>
              </w:rPr>
              <w:t>in the extremities. However, ERMS may present in any anatomical site.</w:t>
            </w:r>
          </w:p>
          <w:p w14:paraId="7EB1C08F" w14:textId="77777777" w:rsidR="00AD24ED" w:rsidRPr="00AD24ED" w:rsidRDefault="00AD24ED" w:rsidP="00AD24ED">
            <w:pPr>
              <w:spacing w:after="0" w:line="240" w:lineRule="auto"/>
              <w:rPr>
                <w:sz w:val="16"/>
                <w:szCs w:val="16"/>
              </w:rPr>
            </w:pPr>
          </w:p>
          <w:p w14:paraId="04351DAC" w14:textId="77777777" w:rsidR="00AD24ED" w:rsidRPr="00AD24ED" w:rsidRDefault="00AD24ED" w:rsidP="00AD24ED">
            <w:pPr>
              <w:spacing w:after="0" w:line="240" w:lineRule="auto"/>
              <w:rPr>
                <w:sz w:val="16"/>
                <w:szCs w:val="16"/>
                <w:lang w:val="en-US"/>
              </w:rPr>
            </w:pPr>
            <w:r w:rsidRPr="00AD24ED">
              <w:rPr>
                <w:sz w:val="16"/>
                <w:szCs w:val="16"/>
                <w:lang w:val="en-US"/>
              </w:rPr>
              <w:t xml:space="preserve">Alveolar rhabdomyosarcoma (ARMS) predominantly affects the deep soft tissues of the extremities, but it can occur in the head and neck region, paraspinal sites, and perineal region. </w:t>
            </w:r>
          </w:p>
          <w:p w14:paraId="04BFFC5F" w14:textId="77777777" w:rsidR="00AD24ED" w:rsidRPr="00AD24ED" w:rsidRDefault="00AD24ED" w:rsidP="00AD24ED">
            <w:pPr>
              <w:spacing w:after="0" w:line="240" w:lineRule="auto"/>
              <w:rPr>
                <w:sz w:val="16"/>
                <w:szCs w:val="16"/>
              </w:rPr>
            </w:pPr>
          </w:p>
          <w:p w14:paraId="5441746B" w14:textId="77777777" w:rsidR="00AD24ED" w:rsidRPr="00AD24ED" w:rsidRDefault="00AD24ED" w:rsidP="00AD24ED">
            <w:pPr>
              <w:spacing w:after="0" w:line="240" w:lineRule="auto"/>
              <w:rPr>
                <w:sz w:val="16"/>
                <w:szCs w:val="16"/>
              </w:rPr>
            </w:pPr>
            <w:r w:rsidRPr="00AD24ED">
              <w:rPr>
                <w:sz w:val="16"/>
                <w:szCs w:val="16"/>
              </w:rPr>
              <w:t xml:space="preserve">In the paediatric age group, spindle cell/sclerosing rhabdomyosarcoma (SSRMS) is more frequent in head and neck, and in the extremities. Spindle cell rhabdomyosarcoma is commonly seen in paratesticular site. Infantile Spindle cell rhabdomyosarcoma are frequent in the paraspinal region. </w:t>
            </w:r>
          </w:p>
          <w:p w14:paraId="6E1C17A4" w14:textId="77777777" w:rsidR="00AD24ED" w:rsidRPr="00AD24ED" w:rsidRDefault="00AD24ED" w:rsidP="00AD24ED">
            <w:pPr>
              <w:spacing w:after="0" w:line="240" w:lineRule="auto"/>
              <w:rPr>
                <w:sz w:val="16"/>
                <w:szCs w:val="16"/>
              </w:rPr>
            </w:pPr>
          </w:p>
          <w:p w14:paraId="1F55AFEA" w14:textId="4C29D52E" w:rsidR="000413E0" w:rsidRPr="00AD24ED" w:rsidRDefault="00AD24ED" w:rsidP="00AD24ED">
            <w:pPr>
              <w:spacing w:after="100" w:line="240" w:lineRule="auto"/>
              <w:rPr>
                <w:sz w:val="16"/>
                <w:szCs w:val="16"/>
              </w:rPr>
            </w:pPr>
            <w:r w:rsidRPr="00AD24ED">
              <w:rPr>
                <w:sz w:val="16"/>
                <w:szCs w:val="16"/>
              </w:rPr>
              <w:t>Rhabdomyosarcoma with unknown primary tumour site, refers to patients presenting with disseminated disease, and no definite evidence of a primary tumour site.</w:t>
            </w:r>
            <w:r>
              <w:rPr>
                <w:sz w:val="16"/>
                <w:szCs w:val="16"/>
              </w:rPr>
              <w:t xml:space="preserve"> </w:t>
            </w:r>
          </w:p>
        </w:tc>
        <w:tc>
          <w:tcPr>
            <w:tcW w:w="2098" w:type="dxa"/>
            <w:shd w:val="clear" w:color="auto" w:fill="auto"/>
          </w:tcPr>
          <w:p w14:paraId="354A772E" w14:textId="77777777" w:rsidR="000413E0" w:rsidRPr="00FC4085" w:rsidRDefault="000413E0" w:rsidP="00815703">
            <w:pPr>
              <w:autoSpaceDE w:val="0"/>
              <w:autoSpaceDN w:val="0"/>
              <w:adjustRightInd w:val="0"/>
              <w:spacing w:after="0" w:line="181" w:lineRule="atLeast"/>
              <w:rPr>
                <w:rFonts w:ascii="Calibri" w:hAnsi="Calibri" w:cs="Verdana"/>
                <w:iCs/>
                <w:color w:val="221E1F"/>
                <w:sz w:val="16"/>
                <w:szCs w:val="16"/>
              </w:rPr>
            </w:pPr>
          </w:p>
        </w:tc>
      </w:tr>
      <w:tr w:rsidR="00D04124" w:rsidRPr="00CC5E7C" w14:paraId="05BEBB95" w14:textId="77777777" w:rsidTr="005C42DF">
        <w:trPr>
          <w:trHeight w:val="469"/>
        </w:trPr>
        <w:tc>
          <w:tcPr>
            <w:tcW w:w="865" w:type="dxa"/>
            <w:shd w:val="clear" w:color="000000" w:fill="EEECE1"/>
          </w:tcPr>
          <w:p w14:paraId="285FE5E5" w14:textId="7C4B0530" w:rsidR="00D04124" w:rsidRDefault="00D04124"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02035524" w14:textId="35965D1F" w:rsidR="00D04124" w:rsidRPr="00455655" w:rsidRDefault="00866403" w:rsidP="00815703">
            <w:pPr>
              <w:spacing w:line="240" w:lineRule="auto"/>
              <w:rPr>
                <w:rFonts w:ascii="Calibri" w:hAnsi="Calibri"/>
                <w:bCs/>
                <w:sz w:val="16"/>
                <w:szCs w:val="16"/>
              </w:rPr>
            </w:pPr>
            <w:r w:rsidRPr="00866403">
              <w:rPr>
                <w:rFonts w:ascii="Calibri" w:hAnsi="Calibri"/>
                <w:bCs/>
                <w:color w:val="808080" w:themeColor="background1" w:themeShade="80"/>
                <w:sz w:val="16"/>
                <w:szCs w:val="16"/>
              </w:rPr>
              <w:t>TUMOUR LATERALITY</w:t>
            </w:r>
          </w:p>
        </w:tc>
        <w:tc>
          <w:tcPr>
            <w:tcW w:w="2553" w:type="dxa"/>
            <w:shd w:val="clear" w:color="auto" w:fill="auto"/>
          </w:tcPr>
          <w:p w14:paraId="7F0D36F8" w14:textId="77777777" w:rsidR="00866403" w:rsidRPr="00866403" w:rsidRDefault="00866403" w:rsidP="00866403">
            <w:pPr>
              <w:pStyle w:val="ListParagraph"/>
              <w:numPr>
                <w:ilvl w:val="0"/>
                <w:numId w:val="17"/>
              </w:numPr>
              <w:spacing w:after="0" w:line="240" w:lineRule="auto"/>
              <w:ind w:left="180" w:hanging="180"/>
              <w:rPr>
                <w:color w:val="808080" w:themeColor="background1" w:themeShade="80"/>
                <w:sz w:val="16"/>
                <w:szCs w:val="16"/>
              </w:rPr>
            </w:pPr>
            <w:r w:rsidRPr="00866403">
              <w:rPr>
                <w:color w:val="808080" w:themeColor="background1" w:themeShade="80"/>
                <w:sz w:val="16"/>
                <w:szCs w:val="16"/>
              </w:rPr>
              <w:t>Left</w:t>
            </w:r>
          </w:p>
          <w:p w14:paraId="3902CF7D" w14:textId="77777777" w:rsidR="00866403" w:rsidRPr="00866403" w:rsidRDefault="00866403" w:rsidP="00866403">
            <w:pPr>
              <w:pStyle w:val="ListParagraph"/>
              <w:numPr>
                <w:ilvl w:val="0"/>
                <w:numId w:val="17"/>
              </w:numPr>
              <w:spacing w:after="0" w:line="240" w:lineRule="auto"/>
              <w:ind w:left="180" w:hanging="180"/>
              <w:rPr>
                <w:color w:val="808080" w:themeColor="background1" w:themeShade="80"/>
                <w:sz w:val="16"/>
                <w:szCs w:val="16"/>
              </w:rPr>
            </w:pPr>
            <w:r w:rsidRPr="00866403">
              <w:rPr>
                <w:color w:val="808080" w:themeColor="background1" w:themeShade="80"/>
                <w:sz w:val="16"/>
                <w:szCs w:val="16"/>
              </w:rPr>
              <w:t>Right</w:t>
            </w:r>
          </w:p>
          <w:p w14:paraId="54E5FC7A" w14:textId="3BDED0F1" w:rsidR="00D04124" w:rsidRPr="00866403" w:rsidRDefault="00866403" w:rsidP="00C75B9B">
            <w:pPr>
              <w:pStyle w:val="ListParagraph"/>
              <w:numPr>
                <w:ilvl w:val="0"/>
                <w:numId w:val="17"/>
              </w:numPr>
              <w:spacing w:after="100" w:line="240" w:lineRule="auto"/>
              <w:ind w:left="181" w:hanging="181"/>
              <w:rPr>
                <w:sz w:val="16"/>
                <w:szCs w:val="16"/>
              </w:rPr>
            </w:pPr>
            <w:r w:rsidRPr="00866403">
              <w:rPr>
                <w:color w:val="808080" w:themeColor="background1" w:themeShade="80"/>
                <w:sz w:val="16"/>
                <w:szCs w:val="16"/>
              </w:rPr>
              <w:t>Not specified</w:t>
            </w:r>
          </w:p>
        </w:tc>
        <w:tc>
          <w:tcPr>
            <w:tcW w:w="7799" w:type="dxa"/>
            <w:shd w:val="clear" w:color="auto" w:fill="auto"/>
          </w:tcPr>
          <w:p w14:paraId="1613A938" w14:textId="77777777" w:rsidR="00D04124" w:rsidRPr="00BA6ECE" w:rsidRDefault="00D04124" w:rsidP="00815703">
            <w:pPr>
              <w:spacing w:after="0" w:line="240" w:lineRule="auto"/>
              <w:rPr>
                <w:iCs/>
                <w:color w:val="000000" w:themeColor="text1"/>
                <w:sz w:val="16"/>
                <w:szCs w:val="16"/>
              </w:rPr>
            </w:pPr>
          </w:p>
        </w:tc>
        <w:tc>
          <w:tcPr>
            <w:tcW w:w="2098" w:type="dxa"/>
            <w:shd w:val="clear" w:color="auto" w:fill="auto"/>
          </w:tcPr>
          <w:p w14:paraId="0B4F8C1C" w14:textId="77777777" w:rsidR="00D04124" w:rsidRPr="00CC369D" w:rsidRDefault="00D04124" w:rsidP="00205CFC">
            <w:pPr>
              <w:autoSpaceDE w:val="0"/>
              <w:autoSpaceDN w:val="0"/>
              <w:adjustRightInd w:val="0"/>
              <w:spacing w:after="0" w:line="240" w:lineRule="auto"/>
              <w:ind w:left="440" w:hanging="440"/>
              <w:rPr>
                <w:rFonts w:cs="Verdana"/>
                <w:color w:val="000000" w:themeColor="text1"/>
                <w:sz w:val="16"/>
                <w:szCs w:val="16"/>
              </w:rPr>
            </w:pPr>
          </w:p>
        </w:tc>
      </w:tr>
      <w:tr w:rsidR="00815703" w:rsidRPr="00CC5E7C" w14:paraId="637DED29" w14:textId="77777777" w:rsidTr="005C42DF">
        <w:trPr>
          <w:trHeight w:val="469"/>
        </w:trPr>
        <w:tc>
          <w:tcPr>
            <w:tcW w:w="865" w:type="dxa"/>
            <w:shd w:val="clear" w:color="000000" w:fill="EEECE1"/>
          </w:tcPr>
          <w:p w14:paraId="7F3D7DD4" w14:textId="77777777" w:rsidR="00815703" w:rsidRDefault="00815703" w:rsidP="000D5F2C">
            <w:pPr>
              <w:spacing w:after="0" w:line="240" w:lineRule="auto"/>
              <w:rPr>
                <w:rFonts w:ascii="Calibri" w:hAnsi="Calibri"/>
                <w:color w:val="000000"/>
                <w:sz w:val="16"/>
                <w:szCs w:val="16"/>
              </w:rPr>
            </w:pPr>
            <w:r>
              <w:rPr>
                <w:rFonts w:ascii="Calibri" w:hAnsi="Calibri"/>
                <w:color w:val="000000"/>
                <w:sz w:val="16"/>
                <w:szCs w:val="16"/>
              </w:rPr>
              <w:t>Core and</w:t>
            </w:r>
          </w:p>
          <w:p w14:paraId="637DED13" w14:textId="7FDD8E21" w:rsidR="00815703" w:rsidRDefault="00815703" w:rsidP="000D5F2C">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D14" w14:textId="5A78E337" w:rsidR="00815703" w:rsidRPr="000C7732" w:rsidRDefault="00815703" w:rsidP="00815703">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DIMENSIONS</w:t>
            </w:r>
          </w:p>
        </w:tc>
        <w:tc>
          <w:tcPr>
            <w:tcW w:w="2553" w:type="dxa"/>
            <w:shd w:val="clear" w:color="auto" w:fill="auto"/>
          </w:tcPr>
          <w:p w14:paraId="2230757B" w14:textId="1C2F0DD7" w:rsidR="008B43DD" w:rsidRPr="00925367" w:rsidRDefault="00925367" w:rsidP="0090781B">
            <w:pPr>
              <w:spacing w:after="100" w:line="240" w:lineRule="auto"/>
              <w:rPr>
                <w:sz w:val="16"/>
                <w:szCs w:val="16"/>
              </w:rPr>
            </w:pPr>
            <w:r w:rsidRPr="00925367">
              <w:rPr>
                <w:sz w:val="16"/>
                <w:szCs w:val="16"/>
              </w:rPr>
              <w:t>Greatest dimension</w:t>
            </w:r>
            <w:r>
              <w:rPr>
                <w:sz w:val="16"/>
                <w:szCs w:val="16"/>
              </w:rPr>
              <w:t xml:space="preserve"> ___ mm</w:t>
            </w:r>
          </w:p>
          <w:p w14:paraId="363F9A92" w14:textId="77777777" w:rsidR="0090781B" w:rsidRPr="0090781B" w:rsidRDefault="00925367" w:rsidP="00852A84">
            <w:pPr>
              <w:spacing w:after="0" w:line="240" w:lineRule="auto"/>
              <w:rPr>
                <w:color w:val="808080" w:themeColor="background1" w:themeShade="80"/>
                <w:sz w:val="16"/>
                <w:szCs w:val="16"/>
              </w:rPr>
            </w:pPr>
            <w:r w:rsidRPr="0090781B">
              <w:rPr>
                <w:color w:val="808080" w:themeColor="background1" w:themeShade="80"/>
                <w:sz w:val="16"/>
                <w:szCs w:val="16"/>
              </w:rPr>
              <w:t xml:space="preserve">Additional dimensions </w:t>
            </w:r>
          </w:p>
          <w:p w14:paraId="704DD1E5" w14:textId="0785E219" w:rsidR="00925367" w:rsidRPr="0090781B" w:rsidRDefault="00925367" w:rsidP="000D5F2C">
            <w:pPr>
              <w:spacing w:after="100" w:line="240" w:lineRule="auto"/>
              <w:rPr>
                <w:color w:val="808080" w:themeColor="background1" w:themeShade="80"/>
                <w:sz w:val="16"/>
                <w:szCs w:val="16"/>
              </w:rPr>
            </w:pPr>
            <w:r w:rsidRPr="0090781B">
              <w:rPr>
                <w:color w:val="808080" w:themeColor="background1" w:themeShade="80"/>
                <w:sz w:val="16"/>
                <w:szCs w:val="16"/>
              </w:rPr>
              <w:t xml:space="preserve">___ mm </w:t>
            </w:r>
            <w:r w:rsidR="0090781B" w:rsidRPr="0090781B">
              <w:rPr>
                <w:color w:val="808080" w:themeColor="background1" w:themeShade="80"/>
                <w:sz w:val="16"/>
                <w:szCs w:val="16"/>
              </w:rPr>
              <w:t>x ___ mm</w:t>
            </w:r>
          </w:p>
          <w:p w14:paraId="637DED1A" w14:textId="7CA2AEFE" w:rsidR="00815703" w:rsidRPr="004D351C" w:rsidRDefault="00815703" w:rsidP="00B259E8">
            <w:pPr>
              <w:pStyle w:val="ListParagraph"/>
              <w:numPr>
                <w:ilvl w:val="0"/>
                <w:numId w:val="11"/>
              </w:numPr>
              <w:spacing w:after="100" w:line="240" w:lineRule="auto"/>
              <w:ind w:left="204" w:hanging="204"/>
              <w:rPr>
                <w:sz w:val="16"/>
                <w:szCs w:val="16"/>
              </w:rPr>
            </w:pPr>
            <w:r w:rsidRPr="004D351C">
              <w:rPr>
                <w:sz w:val="16"/>
                <w:szCs w:val="16"/>
              </w:rPr>
              <w:t xml:space="preserve">Cannot be assessed, </w:t>
            </w:r>
            <w:r w:rsidRPr="004D351C">
              <w:rPr>
                <w:i/>
                <w:iCs/>
                <w:sz w:val="16"/>
                <w:szCs w:val="16"/>
              </w:rPr>
              <w:t>specify</w:t>
            </w:r>
          </w:p>
        </w:tc>
        <w:tc>
          <w:tcPr>
            <w:tcW w:w="7799" w:type="dxa"/>
            <w:shd w:val="clear" w:color="auto" w:fill="auto"/>
          </w:tcPr>
          <w:p w14:paraId="637DED1E" w14:textId="2861659D" w:rsidR="00815703" w:rsidRPr="00F24F8D" w:rsidRDefault="00254CC3" w:rsidP="00254CC3">
            <w:pPr>
              <w:spacing w:after="100" w:line="240" w:lineRule="auto"/>
              <w:rPr>
                <w:sz w:val="16"/>
                <w:szCs w:val="16"/>
              </w:rPr>
            </w:pPr>
            <w:r w:rsidRPr="00254CC3">
              <w:rPr>
                <w:sz w:val="16"/>
                <w:szCs w:val="16"/>
              </w:rPr>
              <w:t xml:space="preserve">As size is part in some staging systems, e.g., TNM, macroscopic tumour size should be measured on the resection specimen. At least the greatest tumour dimension should be reported; preferably all three dimensions should be evaluated.  </w:t>
            </w:r>
          </w:p>
        </w:tc>
        <w:tc>
          <w:tcPr>
            <w:tcW w:w="2098" w:type="dxa"/>
            <w:shd w:val="clear" w:color="auto" w:fill="auto"/>
          </w:tcPr>
          <w:p w14:paraId="7210616C" w14:textId="77777777" w:rsidR="009B69B4" w:rsidRDefault="00BA5E25" w:rsidP="005E3758">
            <w:pPr>
              <w:autoSpaceDE w:val="0"/>
              <w:autoSpaceDN w:val="0"/>
              <w:adjustRightInd w:val="0"/>
              <w:spacing w:after="0" w:line="240" w:lineRule="auto"/>
              <w:ind w:left="440" w:hanging="440"/>
              <w:rPr>
                <w:rFonts w:cs="Verdana"/>
                <w:color w:val="000000" w:themeColor="text1"/>
                <w:sz w:val="16"/>
                <w:szCs w:val="16"/>
              </w:rPr>
            </w:pPr>
            <w:r w:rsidRPr="00BA5E25">
              <w:rPr>
                <w:rFonts w:cs="Verdana"/>
                <w:color w:val="000000" w:themeColor="text1"/>
                <w:sz w:val="16"/>
                <w:szCs w:val="16"/>
              </w:rPr>
              <w:t>Applicable for excision</w:t>
            </w:r>
          </w:p>
          <w:p w14:paraId="64BE3771" w14:textId="77777777" w:rsidR="009B69B4" w:rsidRDefault="00BA5E25" w:rsidP="005E3758">
            <w:pPr>
              <w:autoSpaceDE w:val="0"/>
              <w:autoSpaceDN w:val="0"/>
              <w:adjustRightInd w:val="0"/>
              <w:spacing w:after="0" w:line="240" w:lineRule="auto"/>
              <w:ind w:left="440" w:hanging="440"/>
              <w:rPr>
                <w:rFonts w:cs="Verdana"/>
                <w:color w:val="000000" w:themeColor="text1"/>
                <w:sz w:val="16"/>
                <w:szCs w:val="16"/>
              </w:rPr>
            </w:pPr>
            <w:r w:rsidRPr="00BA5E25">
              <w:rPr>
                <w:rFonts w:cs="Verdana"/>
                <w:color w:val="000000" w:themeColor="text1"/>
                <w:sz w:val="16"/>
                <w:szCs w:val="16"/>
              </w:rPr>
              <w:t>biopsies and resection</w:t>
            </w:r>
          </w:p>
          <w:p w14:paraId="637DED28" w14:textId="76C0B8A7" w:rsidR="00815703" w:rsidRPr="00745A84" w:rsidRDefault="00BA5E25" w:rsidP="005E3758">
            <w:pPr>
              <w:autoSpaceDE w:val="0"/>
              <w:autoSpaceDN w:val="0"/>
              <w:adjustRightInd w:val="0"/>
              <w:spacing w:after="0" w:line="240" w:lineRule="auto"/>
              <w:ind w:left="440" w:hanging="440"/>
              <w:rPr>
                <w:rFonts w:cs="Verdana"/>
                <w:color w:val="000000" w:themeColor="text1"/>
                <w:sz w:val="16"/>
                <w:szCs w:val="16"/>
              </w:rPr>
            </w:pPr>
            <w:r w:rsidRPr="00BA5E25">
              <w:rPr>
                <w:rFonts w:cs="Verdana"/>
                <w:color w:val="000000" w:themeColor="text1"/>
                <w:sz w:val="16"/>
                <w:szCs w:val="16"/>
              </w:rPr>
              <w:t>specimens</w:t>
            </w:r>
            <w:r w:rsidR="009B69B4">
              <w:rPr>
                <w:rFonts w:cs="Verdana"/>
                <w:color w:val="000000" w:themeColor="text1"/>
                <w:sz w:val="16"/>
                <w:szCs w:val="16"/>
              </w:rPr>
              <w:t>.</w:t>
            </w:r>
          </w:p>
        </w:tc>
      </w:tr>
      <w:tr w:rsidR="00FA41EE" w:rsidRPr="00CC5E7C" w14:paraId="65148065" w14:textId="77777777" w:rsidTr="005C42DF">
        <w:trPr>
          <w:trHeight w:val="469"/>
        </w:trPr>
        <w:tc>
          <w:tcPr>
            <w:tcW w:w="865" w:type="dxa"/>
            <w:shd w:val="clear" w:color="000000" w:fill="EEECE1"/>
          </w:tcPr>
          <w:p w14:paraId="6A7A211D" w14:textId="5B56FB10" w:rsidR="00FA41EE" w:rsidRDefault="0004447E"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FA41EE" w:rsidRPr="00886AB7" w:rsidRDefault="0004447E" w:rsidP="00815703">
            <w:pPr>
              <w:spacing w:line="240" w:lineRule="auto"/>
              <w:rPr>
                <w:rFonts w:ascii="Calibri" w:hAnsi="Calibri"/>
                <w:bCs/>
                <w:color w:val="808080" w:themeColor="background1" w:themeShade="80"/>
                <w:sz w:val="16"/>
                <w:szCs w:val="16"/>
              </w:rPr>
            </w:pPr>
            <w:r w:rsidRPr="00886AB7">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FA41EE" w:rsidRPr="00886AB7" w:rsidRDefault="00886AB7" w:rsidP="00886AB7">
            <w:pPr>
              <w:spacing w:after="0" w:line="240" w:lineRule="auto"/>
              <w:rPr>
                <w:color w:val="808080" w:themeColor="background1" w:themeShade="80"/>
                <w:sz w:val="16"/>
                <w:szCs w:val="16"/>
              </w:rPr>
            </w:pPr>
            <w:r w:rsidRPr="00886AB7">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2B8CDC9D" w14:textId="77777777" w:rsidR="009D3566" w:rsidRPr="009D3566" w:rsidRDefault="009D3566" w:rsidP="009D3566">
            <w:pPr>
              <w:spacing w:after="0" w:line="240" w:lineRule="auto"/>
              <w:rPr>
                <w:iCs/>
                <w:sz w:val="16"/>
                <w:szCs w:val="16"/>
              </w:rPr>
            </w:pPr>
            <w:r w:rsidRPr="009D3566">
              <w:rPr>
                <w:iCs/>
                <w:sz w:val="16"/>
                <w:szCs w:val="16"/>
              </w:rPr>
              <w:t>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55F83C77" w14:textId="77777777" w:rsidR="009D3566" w:rsidRPr="009D3566" w:rsidRDefault="009D3566" w:rsidP="009D3566">
            <w:pPr>
              <w:spacing w:after="0" w:line="240" w:lineRule="auto"/>
              <w:rPr>
                <w:iCs/>
                <w:sz w:val="16"/>
                <w:szCs w:val="16"/>
              </w:rPr>
            </w:pPr>
            <w:r w:rsidRPr="009D3566">
              <w:rPr>
                <w:iCs/>
                <w:sz w:val="16"/>
                <w:szCs w:val="16"/>
              </w:rPr>
              <w:t xml:space="preserve"> </w:t>
            </w:r>
          </w:p>
          <w:p w14:paraId="5D39B1D1" w14:textId="4AD047CA" w:rsidR="00FA41EE" w:rsidRPr="009D3566" w:rsidRDefault="009D3566" w:rsidP="00813528">
            <w:pPr>
              <w:spacing w:after="100" w:line="240" w:lineRule="auto"/>
              <w:rPr>
                <w:sz w:val="16"/>
                <w:szCs w:val="16"/>
              </w:rPr>
            </w:pPr>
            <w:r w:rsidRPr="009D3566">
              <w:rPr>
                <w:iCs/>
                <w:sz w:val="16"/>
                <w:szCs w:val="16"/>
              </w:rPr>
              <w:t>Recording the origin/designation of tissue blocks also facilitates retrieval of blocks for further immunohistochemical or molecular analysis, research studies or clinical trials.</w:t>
            </w:r>
            <w:r w:rsidR="00813528">
              <w:rPr>
                <w:iCs/>
                <w:sz w:val="16"/>
                <w:szCs w:val="16"/>
              </w:rPr>
              <w:t xml:space="preserve"> </w:t>
            </w:r>
          </w:p>
        </w:tc>
        <w:tc>
          <w:tcPr>
            <w:tcW w:w="2098" w:type="dxa"/>
            <w:shd w:val="clear" w:color="auto" w:fill="auto"/>
          </w:tcPr>
          <w:p w14:paraId="09679039" w14:textId="77777777" w:rsidR="00FA41EE" w:rsidRPr="00FA41EE" w:rsidRDefault="00FA41EE" w:rsidP="005E3758">
            <w:pPr>
              <w:autoSpaceDE w:val="0"/>
              <w:autoSpaceDN w:val="0"/>
              <w:adjustRightInd w:val="0"/>
              <w:spacing w:after="0" w:line="240" w:lineRule="auto"/>
              <w:ind w:left="440" w:hanging="440"/>
              <w:rPr>
                <w:rFonts w:cs="Verdana"/>
                <w:color w:val="000000" w:themeColor="text1"/>
                <w:sz w:val="16"/>
                <w:szCs w:val="16"/>
                <w:vertAlign w:val="superscript"/>
              </w:rPr>
            </w:pPr>
          </w:p>
        </w:tc>
      </w:tr>
      <w:tr w:rsidR="00AD54EC" w:rsidRPr="00CC5E7C" w14:paraId="4E9C4FF1" w14:textId="77777777" w:rsidTr="005C42DF">
        <w:trPr>
          <w:trHeight w:val="895"/>
        </w:trPr>
        <w:tc>
          <w:tcPr>
            <w:tcW w:w="865" w:type="dxa"/>
            <w:shd w:val="clear" w:color="000000" w:fill="EEECE1"/>
          </w:tcPr>
          <w:p w14:paraId="15F22CEC" w14:textId="0E9EB72A" w:rsidR="00AD54EC" w:rsidRDefault="00AD54EC" w:rsidP="00AD54E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0A50A79F" w:rsidR="00AD54EC" w:rsidRPr="009F487F" w:rsidRDefault="00AD54EC" w:rsidP="00AD54EC">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3941D90B" w14:textId="77777777" w:rsidR="00EC6DAF" w:rsidRPr="00EC6DAF" w:rsidRDefault="00EC6DAF" w:rsidP="00EC6DAF">
            <w:pPr>
              <w:pStyle w:val="Pa2"/>
              <w:numPr>
                <w:ilvl w:val="0"/>
                <w:numId w:val="25"/>
              </w:numPr>
              <w:autoSpaceDE/>
              <w:autoSpaceDN/>
              <w:adjustRightInd/>
              <w:spacing w:line="240" w:lineRule="auto"/>
              <w:ind w:left="180" w:hanging="178"/>
              <w:rPr>
                <w:rFonts w:asciiTheme="minorHAnsi" w:hAnsiTheme="minorHAnsi"/>
                <w:sz w:val="16"/>
                <w:szCs w:val="16"/>
              </w:rPr>
            </w:pPr>
            <w:r w:rsidRPr="00EC6DAF">
              <w:rPr>
                <w:rFonts w:asciiTheme="minorHAnsi" w:hAnsiTheme="minorHAnsi"/>
                <w:sz w:val="16"/>
                <w:szCs w:val="16"/>
              </w:rPr>
              <w:t>Embryonal rhabdomyosarcoma</w:t>
            </w:r>
          </w:p>
          <w:p w14:paraId="2E304759" w14:textId="77777777" w:rsidR="00EC6DAF" w:rsidRPr="00EC6DAF" w:rsidRDefault="00EC6DAF" w:rsidP="00EC6DAF">
            <w:pPr>
              <w:pStyle w:val="Pa2"/>
              <w:numPr>
                <w:ilvl w:val="0"/>
                <w:numId w:val="25"/>
              </w:numPr>
              <w:autoSpaceDE/>
              <w:autoSpaceDN/>
              <w:adjustRightInd/>
              <w:spacing w:line="240" w:lineRule="auto"/>
              <w:ind w:left="180" w:hanging="178"/>
              <w:rPr>
                <w:rFonts w:asciiTheme="minorHAnsi" w:hAnsiTheme="minorHAnsi"/>
                <w:sz w:val="16"/>
                <w:szCs w:val="16"/>
              </w:rPr>
            </w:pPr>
            <w:r w:rsidRPr="00EC6DAF">
              <w:rPr>
                <w:rFonts w:asciiTheme="minorHAnsi" w:hAnsiTheme="minorHAnsi"/>
                <w:sz w:val="16"/>
                <w:szCs w:val="16"/>
              </w:rPr>
              <w:t>Alveolar rhabdomyosarcoma</w:t>
            </w:r>
          </w:p>
          <w:p w14:paraId="0D2DFEB2" w14:textId="30939EF0" w:rsidR="00EC6DAF" w:rsidRPr="00EC6DAF" w:rsidRDefault="00EC6DAF" w:rsidP="00EC6DAF">
            <w:pPr>
              <w:pStyle w:val="Pa2"/>
              <w:numPr>
                <w:ilvl w:val="0"/>
                <w:numId w:val="25"/>
              </w:numPr>
              <w:autoSpaceDE/>
              <w:autoSpaceDN/>
              <w:adjustRightInd/>
              <w:spacing w:line="240" w:lineRule="auto"/>
              <w:ind w:left="180" w:hanging="178"/>
              <w:rPr>
                <w:rFonts w:asciiTheme="minorHAnsi" w:hAnsiTheme="minorHAnsi"/>
                <w:sz w:val="16"/>
                <w:szCs w:val="16"/>
              </w:rPr>
            </w:pPr>
            <w:r w:rsidRPr="00EC6DAF">
              <w:rPr>
                <w:rFonts w:asciiTheme="minorHAnsi" w:hAnsiTheme="minorHAnsi"/>
                <w:sz w:val="16"/>
                <w:szCs w:val="16"/>
              </w:rPr>
              <w:t>Pleomorphic</w:t>
            </w:r>
            <w:r>
              <w:rPr>
                <w:rFonts w:asciiTheme="minorHAnsi" w:hAnsiTheme="minorHAnsi"/>
                <w:sz w:val="16"/>
                <w:szCs w:val="16"/>
              </w:rPr>
              <w:t xml:space="preserve"> </w:t>
            </w:r>
            <w:r w:rsidRPr="00EC6DAF">
              <w:rPr>
                <w:rFonts w:asciiTheme="minorHAnsi" w:hAnsiTheme="minorHAnsi"/>
                <w:sz w:val="16"/>
                <w:szCs w:val="16"/>
              </w:rPr>
              <w:t>rhabdomyosarcoma</w:t>
            </w:r>
          </w:p>
          <w:p w14:paraId="3890B294" w14:textId="77777777" w:rsidR="00EC6DAF" w:rsidRPr="00EC6DAF" w:rsidRDefault="00EC6DAF" w:rsidP="00EC6DAF">
            <w:pPr>
              <w:pStyle w:val="Pa2"/>
              <w:numPr>
                <w:ilvl w:val="0"/>
                <w:numId w:val="25"/>
              </w:numPr>
              <w:autoSpaceDE/>
              <w:autoSpaceDN/>
              <w:adjustRightInd/>
              <w:spacing w:line="240" w:lineRule="auto"/>
              <w:ind w:left="180" w:hanging="178"/>
              <w:rPr>
                <w:rFonts w:asciiTheme="minorHAnsi" w:hAnsiTheme="minorHAnsi"/>
                <w:sz w:val="16"/>
                <w:szCs w:val="16"/>
              </w:rPr>
            </w:pPr>
            <w:r w:rsidRPr="00EC6DAF">
              <w:rPr>
                <w:rFonts w:asciiTheme="minorHAnsi" w:hAnsiTheme="minorHAnsi"/>
                <w:sz w:val="16"/>
                <w:szCs w:val="16"/>
              </w:rPr>
              <w:t>Spindle cell/sclerosing rhabdomyosarcoma</w:t>
            </w:r>
          </w:p>
          <w:p w14:paraId="7727A87E" w14:textId="221FAF49" w:rsidR="00AD54EC" w:rsidRPr="00D430D7" w:rsidRDefault="00EC6DAF" w:rsidP="00EC6DAF">
            <w:pPr>
              <w:pStyle w:val="Pa2"/>
              <w:numPr>
                <w:ilvl w:val="0"/>
                <w:numId w:val="25"/>
              </w:numPr>
              <w:autoSpaceDE/>
              <w:autoSpaceDN/>
              <w:adjustRightInd/>
              <w:spacing w:line="240" w:lineRule="auto"/>
              <w:ind w:left="180" w:hanging="178"/>
              <w:rPr>
                <w:rFonts w:cs="Verdana"/>
                <w:iCs/>
                <w:sz w:val="16"/>
                <w:szCs w:val="16"/>
              </w:rPr>
            </w:pPr>
            <w:r w:rsidRPr="00EC6DAF">
              <w:rPr>
                <w:rFonts w:asciiTheme="minorHAnsi" w:hAnsiTheme="minorHAnsi"/>
                <w:sz w:val="16"/>
                <w:szCs w:val="16"/>
              </w:rPr>
              <w:t>Other,</w:t>
            </w:r>
            <w:r w:rsidRPr="00EC6DAF">
              <w:rPr>
                <w:rFonts w:asciiTheme="minorHAnsi" w:hAnsiTheme="minorHAnsi"/>
                <w:i/>
                <w:iCs/>
                <w:sz w:val="16"/>
                <w:szCs w:val="16"/>
              </w:rPr>
              <w:t xml:space="preserve"> specify</w:t>
            </w:r>
          </w:p>
        </w:tc>
        <w:tc>
          <w:tcPr>
            <w:tcW w:w="7799" w:type="dxa"/>
            <w:shd w:val="clear" w:color="auto" w:fill="auto"/>
          </w:tcPr>
          <w:p w14:paraId="01EF8C07" w14:textId="77777777" w:rsidR="00655A1E" w:rsidRDefault="00655A1E" w:rsidP="00DF280F">
            <w:pPr>
              <w:autoSpaceDE w:val="0"/>
              <w:autoSpaceDN w:val="0"/>
              <w:adjustRightInd w:val="0"/>
              <w:spacing w:after="0" w:line="240" w:lineRule="auto"/>
              <w:rPr>
                <w:sz w:val="16"/>
                <w:szCs w:val="16"/>
              </w:rPr>
            </w:pPr>
            <w:r w:rsidRPr="00CD7F8B">
              <w:rPr>
                <w:bCs/>
                <w:sz w:val="16"/>
                <w:szCs w:val="16"/>
              </w:rPr>
              <w:t>Histologic diagnosis is based on the 2023 World Health Organization (WHO) Classification of Paediatric Tumours, 5</w:t>
            </w:r>
            <w:r w:rsidRPr="00CD7F8B">
              <w:rPr>
                <w:bCs/>
                <w:sz w:val="16"/>
                <w:szCs w:val="16"/>
                <w:vertAlign w:val="superscript"/>
              </w:rPr>
              <w:t>th</w:t>
            </w:r>
            <w:r w:rsidRPr="00CD7F8B">
              <w:rPr>
                <w:bCs/>
                <w:sz w:val="16"/>
                <w:szCs w:val="16"/>
              </w:rPr>
              <w:t xml:space="preserve"> edition (Table 1).</w:t>
            </w:r>
            <w:r w:rsidRPr="00CD7F8B">
              <w:rPr>
                <w:bCs/>
                <w:sz w:val="16"/>
                <w:szCs w:val="16"/>
              </w:rPr>
              <w:fldChar w:fldCharType="begin"/>
            </w:r>
            <w:r w:rsidRPr="00CD7F8B">
              <w:rPr>
                <w:bCs/>
                <w:sz w:val="16"/>
                <w:szCs w:val="16"/>
              </w:rPr>
              <w:instrText xml:space="preserve"> ADDIN EN.CITE &lt;EndNote&gt;&lt;Cite&gt;&lt;Author&gt;(ed)&lt;/Author&gt;&lt;Year&gt;2023&lt;/Year&gt;&lt;RecNum&gt;65&lt;/RecNum&gt;&lt;DisplayText&gt;&lt;style face="superscript"&gt;1&lt;/style&gt;&lt;/DisplayText&gt;&lt;record&gt;&lt;rec-number&gt;65&lt;/rec-number&gt;&lt;foreign-keys&gt;&lt;key app="EN" db-id="5edvvd2tgpx2wsev0snppxpivzp9ex5sfevx" timestamp="1667781217"&gt;65&lt;/key&gt;&lt;/foreign-keys&gt;&lt;ref-type name="Book"&gt;6&lt;/ref-type&gt;&lt;contributors&gt;&lt;authors&gt;&lt;author&gt;WHO Classification of Tumours Editorial Board (ed)&lt;/author&gt;&lt;/authors&gt;&lt;/contributors&gt;&lt;titles&gt;&lt;title&gt;Pediatric Tumours. WHO Classification of Tumours, 5th edition, Volume 7&lt;/title&gt;&lt;/titles&gt;&lt;dates&gt;&lt;year&gt;2023&lt;/year&gt;&lt;/dates&gt;&lt;pub-location&gt;Lyon&lt;/pub-location&gt;&lt;publisher&gt;IARC Publications&lt;/publisher&gt;&lt;urls&gt;&lt;/urls&gt;&lt;/record&gt;&lt;/Cite&gt;&lt;/EndNote&gt;</w:instrText>
            </w:r>
            <w:r w:rsidRPr="00CD7F8B">
              <w:rPr>
                <w:bCs/>
                <w:sz w:val="16"/>
                <w:szCs w:val="16"/>
              </w:rPr>
              <w:fldChar w:fldCharType="separate"/>
            </w:r>
            <w:r w:rsidRPr="00CD7F8B">
              <w:rPr>
                <w:bCs/>
                <w:noProof/>
                <w:sz w:val="16"/>
                <w:szCs w:val="16"/>
                <w:vertAlign w:val="superscript"/>
              </w:rPr>
              <w:t>1</w:t>
            </w:r>
            <w:r w:rsidRPr="00CD7F8B">
              <w:rPr>
                <w:bCs/>
                <w:sz w:val="16"/>
                <w:szCs w:val="16"/>
              </w:rPr>
              <w:fldChar w:fldCharType="end"/>
            </w:r>
            <w:r w:rsidRPr="00CD7F8B">
              <w:rPr>
                <w:bCs/>
                <w:sz w:val="16"/>
                <w:szCs w:val="16"/>
              </w:rPr>
              <w:t xml:space="preserve"> The WHO classification is based on microscopic morphologic findings, variably combined with immunohistochemical and/or molecular findings.</w:t>
            </w:r>
            <w:r w:rsidRPr="00CD7F8B">
              <w:rPr>
                <w:bCs/>
                <w:sz w:val="16"/>
                <w:szCs w:val="16"/>
                <w:vertAlign w:val="superscript"/>
              </w:rPr>
              <w:t>1</w:t>
            </w:r>
            <w:r w:rsidRPr="00CD7F8B">
              <w:rPr>
                <w:bCs/>
                <w:sz w:val="16"/>
                <w:szCs w:val="16"/>
              </w:rPr>
              <w:t xml:space="preserve"> </w:t>
            </w:r>
            <w:r w:rsidRPr="00CD7F8B">
              <w:rPr>
                <w:sz w:val="16"/>
                <w:szCs w:val="16"/>
              </w:rPr>
              <w:t>If further testing is not available, then the possible diagnostic options should be described. The histopathologic report should include the supporting ancillary testing if performed.</w:t>
            </w:r>
          </w:p>
          <w:p w14:paraId="5C0E195B" w14:textId="77777777" w:rsidR="00DF280F" w:rsidRPr="00CD7F8B" w:rsidRDefault="00DF280F" w:rsidP="00DF280F">
            <w:pPr>
              <w:autoSpaceDE w:val="0"/>
              <w:autoSpaceDN w:val="0"/>
              <w:adjustRightInd w:val="0"/>
              <w:spacing w:after="0" w:line="240" w:lineRule="auto"/>
              <w:rPr>
                <w:sz w:val="16"/>
                <w:szCs w:val="16"/>
              </w:rPr>
            </w:pPr>
          </w:p>
          <w:p w14:paraId="65A4C106" w14:textId="0E71D9F3" w:rsidR="002169F6" w:rsidRDefault="002169F6" w:rsidP="00AC218B">
            <w:pPr>
              <w:spacing w:after="0" w:line="240" w:lineRule="auto"/>
              <w:rPr>
                <w:b/>
                <w:bCs/>
                <w:sz w:val="16"/>
                <w:szCs w:val="16"/>
              </w:rPr>
            </w:pPr>
            <w:r w:rsidRPr="00CD7F8B">
              <w:rPr>
                <w:b/>
                <w:bCs/>
                <w:sz w:val="16"/>
                <w:szCs w:val="16"/>
                <w:u w:val="single"/>
              </w:rPr>
              <w:t xml:space="preserve">Table </w:t>
            </w:r>
            <w:r w:rsidR="003718B1" w:rsidRPr="00CD7F8B">
              <w:rPr>
                <w:b/>
                <w:bCs/>
                <w:sz w:val="16"/>
                <w:szCs w:val="16"/>
                <w:u w:val="single"/>
              </w:rPr>
              <w:t>1</w:t>
            </w:r>
            <w:r w:rsidR="003718B1" w:rsidRPr="00CD7F8B">
              <w:rPr>
                <w:b/>
                <w:bCs/>
                <w:sz w:val="16"/>
                <w:szCs w:val="16"/>
              </w:rPr>
              <w:t xml:space="preserve"> (See end of the document for Table)</w:t>
            </w:r>
          </w:p>
          <w:p w14:paraId="5E34A4F9" w14:textId="77777777" w:rsidR="00C8272A" w:rsidRPr="00CD7F8B" w:rsidRDefault="00C8272A" w:rsidP="00AC218B">
            <w:pPr>
              <w:spacing w:after="0" w:line="240" w:lineRule="auto"/>
              <w:rPr>
                <w:b/>
                <w:bCs/>
                <w:sz w:val="16"/>
                <w:szCs w:val="16"/>
              </w:rPr>
            </w:pPr>
          </w:p>
          <w:p w14:paraId="2BD00F1F" w14:textId="77777777" w:rsidR="000B256B" w:rsidRPr="00CD7F8B" w:rsidRDefault="002169F6" w:rsidP="000B256B">
            <w:pPr>
              <w:autoSpaceDE w:val="0"/>
              <w:autoSpaceDN w:val="0"/>
              <w:adjustRightInd w:val="0"/>
              <w:spacing w:after="0" w:line="240" w:lineRule="auto"/>
              <w:rPr>
                <w:rFonts w:cs="Calibri"/>
                <w:color w:val="000000"/>
                <w:sz w:val="16"/>
                <w:szCs w:val="16"/>
                <w:lang w:eastAsia="nl-NL"/>
              </w:rPr>
            </w:pPr>
            <w:r w:rsidRPr="00CD7F8B">
              <w:rPr>
                <w:b/>
                <w:bCs/>
                <w:sz w:val="16"/>
                <w:szCs w:val="16"/>
                <w:u w:val="single"/>
              </w:rPr>
              <w:lastRenderedPageBreak/>
              <w:br w:type="page"/>
            </w:r>
            <w:r w:rsidR="000B256B" w:rsidRPr="00CD7F8B">
              <w:rPr>
                <w:rFonts w:cs="Calibri"/>
                <w:color w:val="000000"/>
                <w:sz w:val="16"/>
                <w:szCs w:val="16"/>
                <w:lang w:eastAsia="nl-NL"/>
              </w:rPr>
              <w:t xml:space="preserve">Soft tissue tumours are most often first sampled by biopsy. In some cases, the biopsy is not representative of the lesion. Molecular testing, including </w:t>
            </w:r>
            <w:r w:rsidR="000B256B" w:rsidRPr="00CD7F8B">
              <w:rPr>
                <w:rFonts w:cs="Calibri"/>
                <w:i/>
                <w:iCs/>
                <w:color w:val="000000"/>
                <w:sz w:val="16"/>
                <w:szCs w:val="16"/>
                <w:lang w:eastAsia="nl-NL"/>
              </w:rPr>
              <w:t>FOXO1</w:t>
            </w:r>
            <w:r w:rsidR="000B256B" w:rsidRPr="00CD7F8B">
              <w:rPr>
                <w:rFonts w:cs="Calibri"/>
                <w:color w:val="000000"/>
                <w:sz w:val="16"/>
                <w:szCs w:val="16"/>
                <w:lang w:eastAsia="nl-NL"/>
              </w:rPr>
              <w:t xml:space="preserve"> fusion status, may be required to achieve a full molecular diagnosis, but the small tissue size, tissue processing issues, or suboptimal targeting of biopsy materials may preclude further testing. The pathologist should specify any, and all, limitations of the tissue interfering with an optimal diagnosis.</w:t>
            </w:r>
          </w:p>
          <w:p w14:paraId="67E0F399" w14:textId="77777777" w:rsidR="000B256B" w:rsidRPr="00CD7F8B" w:rsidRDefault="000B256B" w:rsidP="000B256B">
            <w:pPr>
              <w:autoSpaceDE w:val="0"/>
              <w:autoSpaceDN w:val="0"/>
              <w:adjustRightInd w:val="0"/>
              <w:spacing w:after="0" w:line="240" w:lineRule="auto"/>
              <w:rPr>
                <w:rFonts w:cs="Calibri-Bold"/>
                <w:sz w:val="16"/>
                <w:szCs w:val="16"/>
                <w:lang w:eastAsia="en-AU"/>
              </w:rPr>
            </w:pPr>
          </w:p>
          <w:p w14:paraId="3BEE1E88" w14:textId="77777777" w:rsidR="000B256B" w:rsidRPr="00CD7F8B" w:rsidRDefault="000B256B" w:rsidP="00AC218B">
            <w:pPr>
              <w:autoSpaceDE w:val="0"/>
              <w:autoSpaceDN w:val="0"/>
              <w:adjustRightInd w:val="0"/>
              <w:spacing w:after="80" w:line="240" w:lineRule="auto"/>
              <w:rPr>
                <w:rFonts w:cs="Calibri-Bold"/>
                <w:b/>
                <w:bCs/>
                <w:sz w:val="16"/>
                <w:szCs w:val="16"/>
                <w:lang w:eastAsia="en-AU"/>
              </w:rPr>
            </w:pPr>
            <w:r w:rsidRPr="00CD7F8B">
              <w:rPr>
                <w:rFonts w:cs="Calibri-Bold"/>
                <w:b/>
                <w:bCs/>
                <w:sz w:val="16"/>
                <w:szCs w:val="16"/>
                <w:lang w:eastAsia="en-AU"/>
              </w:rPr>
              <w:t xml:space="preserve">Embryonal rhabdomyosarcoma </w:t>
            </w:r>
          </w:p>
          <w:p w14:paraId="39161B1A" w14:textId="77777777" w:rsidR="000B256B" w:rsidRPr="00CD7F8B" w:rsidRDefault="000B256B" w:rsidP="000B256B">
            <w:pPr>
              <w:autoSpaceDE w:val="0"/>
              <w:autoSpaceDN w:val="0"/>
              <w:adjustRightInd w:val="0"/>
              <w:spacing w:after="0" w:line="240" w:lineRule="auto"/>
              <w:rPr>
                <w:rFonts w:cs="Calibri-Bold"/>
                <w:sz w:val="16"/>
                <w:szCs w:val="16"/>
                <w:lang w:eastAsia="en-AU"/>
              </w:rPr>
            </w:pPr>
            <w:r w:rsidRPr="00CD7F8B">
              <w:rPr>
                <w:rFonts w:cs="Calibri-Bold"/>
                <w:sz w:val="16"/>
                <w:szCs w:val="16"/>
                <w:lang w:eastAsia="en-AU"/>
              </w:rPr>
              <w:t xml:space="preserve">Embryonal rhabdomyosarcoma (ERMS) is the most common subtype and, as its name suggests, mimics the appearance of embryonal skeletal muscle. There is frequently a myxoid background with alternating areas of loose and dense cellularity. Tumour cells are spindled or round, and may show elongated eosinophilic cytoplasm, sometimes with cross-striations (‘strap-cells’). The botryoid pattern of ERMS shows condensation of tumour cells beneath a mucosal surface (‘cambium layer’). Some tumours may show heterologous elements, including osteoid or cartilage (particularly common in tumours harbouring </w:t>
            </w:r>
            <w:r w:rsidRPr="00CD7F8B">
              <w:rPr>
                <w:rFonts w:cs="Calibri-Bold"/>
                <w:i/>
                <w:iCs/>
                <w:sz w:val="16"/>
                <w:szCs w:val="16"/>
                <w:lang w:eastAsia="en-AU"/>
              </w:rPr>
              <w:t>DICER1</w:t>
            </w:r>
            <w:r w:rsidRPr="00CD7F8B">
              <w:rPr>
                <w:rFonts w:cs="Calibri-Bold"/>
                <w:sz w:val="16"/>
                <w:szCs w:val="16"/>
                <w:lang w:eastAsia="en-AU"/>
              </w:rPr>
              <w:t xml:space="preserve"> alterations). </w:t>
            </w:r>
          </w:p>
          <w:p w14:paraId="201A8A2A" w14:textId="77777777" w:rsidR="000B256B" w:rsidRPr="00CD7F8B" w:rsidRDefault="000B256B" w:rsidP="000B256B">
            <w:pPr>
              <w:autoSpaceDE w:val="0"/>
              <w:autoSpaceDN w:val="0"/>
              <w:adjustRightInd w:val="0"/>
              <w:spacing w:after="0" w:line="240" w:lineRule="auto"/>
              <w:rPr>
                <w:rFonts w:cs="Calibri-Bold"/>
                <w:sz w:val="16"/>
                <w:szCs w:val="16"/>
                <w:lang w:eastAsia="en-AU"/>
              </w:rPr>
            </w:pPr>
          </w:p>
          <w:p w14:paraId="35333F4E" w14:textId="77777777" w:rsidR="000B256B" w:rsidRPr="00CD7F8B" w:rsidRDefault="000B256B" w:rsidP="00AC218B">
            <w:pPr>
              <w:autoSpaceDE w:val="0"/>
              <w:autoSpaceDN w:val="0"/>
              <w:adjustRightInd w:val="0"/>
              <w:spacing w:after="80" w:line="240" w:lineRule="auto"/>
              <w:rPr>
                <w:rFonts w:cs="Calibri-Bold"/>
                <w:b/>
                <w:bCs/>
                <w:sz w:val="16"/>
                <w:szCs w:val="16"/>
                <w:lang w:eastAsia="en-AU"/>
              </w:rPr>
            </w:pPr>
            <w:r w:rsidRPr="00CD7F8B">
              <w:rPr>
                <w:rFonts w:cs="Calibri-Bold"/>
                <w:b/>
                <w:bCs/>
                <w:sz w:val="16"/>
                <w:szCs w:val="16"/>
                <w:lang w:eastAsia="en-AU"/>
              </w:rPr>
              <w:t>Alveolar rhabdomyosarcoma</w:t>
            </w:r>
          </w:p>
          <w:p w14:paraId="0A106935" w14:textId="1F8CCB3D" w:rsidR="000B256B" w:rsidRPr="00CD7F8B" w:rsidRDefault="000B256B" w:rsidP="000B256B">
            <w:pPr>
              <w:autoSpaceDE w:val="0"/>
              <w:autoSpaceDN w:val="0"/>
              <w:adjustRightInd w:val="0"/>
              <w:spacing w:after="0" w:line="240" w:lineRule="auto"/>
              <w:rPr>
                <w:rFonts w:cs="Calibri-Bold"/>
                <w:sz w:val="16"/>
                <w:szCs w:val="16"/>
                <w:lang w:eastAsia="en-AU"/>
              </w:rPr>
            </w:pPr>
            <w:r w:rsidRPr="00CD7F8B">
              <w:rPr>
                <w:rFonts w:cs="Calibri-Bold"/>
                <w:sz w:val="16"/>
                <w:szCs w:val="16"/>
                <w:lang w:eastAsia="en-AU"/>
              </w:rPr>
              <w:t xml:space="preserve">Alveolar rhabdomyosarcoma </w:t>
            </w:r>
            <w:r w:rsidR="00CE4D99">
              <w:rPr>
                <w:rFonts w:cs="Calibri-Bold"/>
                <w:sz w:val="16"/>
                <w:szCs w:val="16"/>
                <w:lang w:eastAsia="en-AU"/>
              </w:rPr>
              <w:t>(</w:t>
            </w:r>
            <w:r w:rsidR="00CE4D99" w:rsidRPr="00CE4D99">
              <w:rPr>
                <w:rFonts w:cs="Calibri-Bold"/>
                <w:sz w:val="16"/>
                <w:szCs w:val="16"/>
                <w:lang w:eastAsia="en-AU"/>
              </w:rPr>
              <w:t>ARMS</w:t>
            </w:r>
            <w:r w:rsidR="00CE4D99">
              <w:rPr>
                <w:rFonts w:cs="Calibri-Bold"/>
                <w:sz w:val="16"/>
                <w:szCs w:val="16"/>
                <w:lang w:eastAsia="en-AU"/>
              </w:rPr>
              <w:t>)</w:t>
            </w:r>
            <w:r w:rsidR="00CE4D99" w:rsidRPr="00CE4D99">
              <w:rPr>
                <w:rFonts w:cs="Calibri-Bold"/>
                <w:sz w:val="16"/>
                <w:szCs w:val="16"/>
                <w:lang w:eastAsia="en-AU"/>
              </w:rPr>
              <w:t xml:space="preserve"> </w:t>
            </w:r>
            <w:r w:rsidRPr="00CD7F8B">
              <w:rPr>
                <w:rFonts w:cs="Calibri-Bold"/>
                <w:sz w:val="16"/>
                <w:szCs w:val="16"/>
                <w:lang w:eastAsia="en-AU"/>
              </w:rPr>
              <w:t xml:space="preserve">is composed of monomorphic round cells which may cling to delicate fibrous septa resembling alveoli, or be arranged in a solid pattern. Frank skeletal muscle differentiation or strap cells are uncommon, but multinucleated giant cells are often seen in ARMS. Most ARMS harbour </w:t>
            </w:r>
            <w:r w:rsidRPr="00CD7F8B">
              <w:rPr>
                <w:rFonts w:cs="Calibri-Bold"/>
                <w:i/>
                <w:iCs/>
                <w:sz w:val="16"/>
                <w:szCs w:val="16"/>
                <w:lang w:eastAsia="en-AU"/>
              </w:rPr>
              <w:t>PAX3::FOXO1</w:t>
            </w:r>
            <w:r w:rsidRPr="00CD7F8B">
              <w:rPr>
                <w:rFonts w:cs="Calibri-Bold"/>
                <w:sz w:val="16"/>
                <w:szCs w:val="16"/>
                <w:lang w:eastAsia="en-AU"/>
              </w:rPr>
              <w:t xml:space="preserve"> or </w:t>
            </w:r>
            <w:r w:rsidRPr="00CD7F8B">
              <w:rPr>
                <w:rFonts w:cs="Calibri-Bold"/>
                <w:i/>
                <w:iCs/>
                <w:sz w:val="16"/>
                <w:szCs w:val="16"/>
                <w:lang w:eastAsia="en-AU"/>
              </w:rPr>
              <w:t>PAX7::FOXO1</w:t>
            </w:r>
            <w:r w:rsidRPr="00CD7F8B">
              <w:rPr>
                <w:rFonts w:cs="Calibri-Bold"/>
                <w:sz w:val="16"/>
                <w:szCs w:val="16"/>
                <w:lang w:eastAsia="en-AU"/>
              </w:rPr>
              <w:t xml:space="preserve"> gene fusions. </w:t>
            </w:r>
          </w:p>
          <w:p w14:paraId="32A0CFE0" w14:textId="77777777" w:rsidR="000B256B" w:rsidRPr="00CD7F8B" w:rsidRDefault="000B256B" w:rsidP="000B256B">
            <w:pPr>
              <w:autoSpaceDE w:val="0"/>
              <w:autoSpaceDN w:val="0"/>
              <w:adjustRightInd w:val="0"/>
              <w:spacing w:after="0" w:line="240" w:lineRule="auto"/>
              <w:rPr>
                <w:rFonts w:cs="Calibri-Bold"/>
                <w:sz w:val="16"/>
                <w:szCs w:val="16"/>
                <w:lang w:eastAsia="en-AU"/>
              </w:rPr>
            </w:pPr>
          </w:p>
          <w:p w14:paraId="4714EABB" w14:textId="7B4FA0C4" w:rsidR="000B256B" w:rsidRPr="00CD7F8B" w:rsidRDefault="000B256B" w:rsidP="00AC218B">
            <w:pPr>
              <w:spacing w:after="80" w:line="259" w:lineRule="auto"/>
              <w:rPr>
                <w:rFonts w:cs="Calibri-Bold"/>
                <w:b/>
                <w:bCs/>
                <w:sz w:val="16"/>
                <w:szCs w:val="16"/>
                <w:lang w:eastAsia="en-AU"/>
              </w:rPr>
            </w:pPr>
            <w:r w:rsidRPr="00CD7F8B">
              <w:rPr>
                <w:rFonts w:cs="Calibri-Bold"/>
                <w:b/>
                <w:bCs/>
                <w:sz w:val="16"/>
                <w:szCs w:val="16"/>
                <w:lang w:eastAsia="en-AU"/>
              </w:rPr>
              <w:br w:type="page"/>
              <w:t>Spindle cell/sclerosing rhabdomyosarcoma</w:t>
            </w:r>
          </w:p>
          <w:p w14:paraId="087DF4E2" w14:textId="77777777" w:rsidR="000B256B" w:rsidRPr="00CD7F8B" w:rsidRDefault="000B256B" w:rsidP="000B256B">
            <w:pPr>
              <w:autoSpaceDE w:val="0"/>
              <w:autoSpaceDN w:val="0"/>
              <w:adjustRightInd w:val="0"/>
              <w:spacing w:after="0" w:line="240" w:lineRule="auto"/>
              <w:rPr>
                <w:rFonts w:cs="Calibri-Bold"/>
                <w:sz w:val="16"/>
                <w:szCs w:val="16"/>
                <w:lang w:eastAsia="en-AU"/>
              </w:rPr>
            </w:pPr>
            <w:r w:rsidRPr="00CD7F8B">
              <w:rPr>
                <w:rFonts w:cs="Calibri-Bold"/>
                <w:sz w:val="16"/>
                <w:szCs w:val="16"/>
                <w:lang w:eastAsia="en-AU"/>
              </w:rPr>
              <w:t xml:space="preserve">Spindle cell/sclerosing rhabdomyosarcoma (SSRMS) is a heterogeneous group of tumours. In infants, these tumours are characterised by </w:t>
            </w:r>
            <w:r w:rsidRPr="00CD7F8B">
              <w:rPr>
                <w:rFonts w:cs="Calibri-Bold"/>
                <w:i/>
                <w:iCs/>
                <w:sz w:val="16"/>
                <w:szCs w:val="16"/>
                <w:lang w:eastAsia="en-AU"/>
              </w:rPr>
              <w:t>VGLL2</w:t>
            </w:r>
            <w:r w:rsidRPr="00CD7F8B">
              <w:rPr>
                <w:rFonts w:cs="Calibri-Bold"/>
                <w:sz w:val="16"/>
                <w:szCs w:val="16"/>
                <w:lang w:eastAsia="en-AU"/>
              </w:rPr>
              <w:t xml:space="preserve"> or </w:t>
            </w:r>
            <w:r w:rsidRPr="00CD7F8B">
              <w:rPr>
                <w:rFonts w:cs="Calibri-Bold"/>
                <w:i/>
                <w:iCs/>
                <w:sz w:val="16"/>
                <w:szCs w:val="16"/>
                <w:lang w:eastAsia="en-AU"/>
              </w:rPr>
              <w:t>NCOA2</w:t>
            </w:r>
            <w:r w:rsidRPr="00CD7F8B">
              <w:rPr>
                <w:rFonts w:cs="Calibri-Bold"/>
                <w:sz w:val="16"/>
                <w:szCs w:val="16"/>
                <w:lang w:eastAsia="en-AU"/>
              </w:rPr>
              <w:t xml:space="preserve"> rearrangements and are composed exclusively of spindled cells resembling fibrosarcoma, although differentiated rhabdomyoblasts are often seen. Other SSRMS arise more often in adolescents and young adults, show purely spindled, purely sclerosing, or a combination of morphologic patterns, and harbour </w:t>
            </w:r>
            <w:r w:rsidRPr="00CD7F8B">
              <w:rPr>
                <w:rFonts w:cs="Calibri-Bold"/>
                <w:i/>
                <w:iCs/>
                <w:sz w:val="16"/>
                <w:szCs w:val="16"/>
                <w:lang w:eastAsia="en-AU"/>
              </w:rPr>
              <w:t xml:space="preserve">MYOD1 </w:t>
            </w:r>
            <w:r w:rsidRPr="00CD7F8B">
              <w:rPr>
                <w:rFonts w:cs="Calibri-Bold"/>
                <w:sz w:val="16"/>
                <w:szCs w:val="16"/>
                <w:lang w:eastAsia="en-AU"/>
              </w:rPr>
              <w:t xml:space="preserve">mutations. These tumours infrequently show rhabdomyoblastic differentiation. Tumours with extensive sclerosis may mimic osteosarcoma or other sarcomas. Primary bone rhabdomyosarcomas are recently described and are characterised by spindled and epithelioid tumour cells, and this subset harbours </w:t>
            </w:r>
            <w:r w:rsidRPr="00CD7F8B">
              <w:rPr>
                <w:rFonts w:cs="Calibri-Bold"/>
                <w:i/>
                <w:iCs/>
                <w:sz w:val="16"/>
                <w:szCs w:val="16"/>
                <w:lang w:eastAsia="en-AU"/>
              </w:rPr>
              <w:t>TFCP2</w:t>
            </w:r>
            <w:r w:rsidRPr="00CD7F8B">
              <w:rPr>
                <w:rFonts w:cs="Calibri-Bold"/>
                <w:sz w:val="16"/>
                <w:szCs w:val="16"/>
                <w:lang w:eastAsia="en-AU"/>
              </w:rPr>
              <w:t xml:space="preserve"> or </w:t>
            </w:r>
            <w:r w:rsidRPr="00CD7F8B">
              <w:rPr>
                <w:rFonts w:cs="Calibri-Bold"/>
                <w:i/>
                <w:iCs/>
                <w:sz w:val="16"/>
                <w:szCs w:val="16"/>
                <w:lang w:eastAsia="en-AU"/>
              </w:rPr>
              <w:t>MEIS1</w:t>
            </w:r>
            <w:r w:rsidRPr="00CD7F8B">
              <w:rPr>
                <w:rFonts w:cs="Calibri-Bold"/>
                <w:sz w:val="16"/>
                <w:szCs w:val="16"/>
                <w:lang w:eastAsia="en-AU"/>
              </w:rPr>
              <w:t xml:space="preserve"> fusions. Another subset of spindle cell rhabdomyosarcoma does not harbour any known molecular alterations; this subset may represent spindle cell predominant ERMS. </w:t>
            </w:r>
          </w:p>
          <w:p w14:paraId="6328399F" w14:textId="77777777" w:rsidR="000B256B" w:rsidRPr="00CD7F8B" w:rsidRDefault="000B256B" w:rsidP="000B256B">
            <w:pPr>
              <w:autoSpaceDE w:val="0"/>
              <w:autoSpaceDN w:val="0"/>
              <w:adjustRightInd w:val="0"/>
              <w:spacing w:after="0" w:line="240" w:lineRule="auto"/>
              <w:rPr>
                <w:rFonts w:cs="Calibri-Bold"/>
                <w:sz w:val="16"/>
                <w:szCs w:val="16"/>
                <w:lang w:eastAsia="en-AU"/>
              </w:rPr>
            </w:pPr>
          </w:p>
          <w:p w14:paraId="19377975" w14:textId="77777777" w:rsidR="000B256B" w:rsidRPr="00CD7F8B" w:rsidRDefault="000B256B" w:rsidP="00AC218B">
            <w:pPr>
              <w:autoSpaceDE w:val="0"/>
              <w:autoSpaceDN w:val="0"/>
              <w:adjustRightInd w:val="0"/>
              <w:spacing w:after="80" w:line="240" w:lineRule="auto"/>
              <w:rPr>
                <w:rFonts w:cs="Calibri-Bold"/>
                <w:b/>
                <w:bCs/>
                <w:sz w:val="16"/>
                <w:szCs w:val="16"/>
                <w:lang w:eastAsia="en-AU"/>
              </w:rPr>
            </w:pPr>
            <w:r w:rsidRPr="00CD7F8B">
              <w:rPr>
                <w:rFonts w:cs="Calibri-Bold"/>
                <w:b/>
                <w:bCs/>
                <w:sz w:val="16"/>
                <w:szCs w:val="16"/>
                <w:lang w:eastAsia="en-AU"/>
              </w:rPr>
              <w:t>Pleomorphic rhabdomyosarcoma</w:t>
            </w:r>
          </w:p>
          <w:p w14:paraId="003B382D" w14:textId="77777777" w:rsidR="000B256B" w:rsidRPr="00CD7F8B" w:rsidRDefault="000B256B" w:rsidP="00AC218B">
            <w:pPr>
              <w:autoSpaceDE w:val="0"/>
              <w:autoSpaceDN w:val="0"/>
              <w:adjustRightInd w:val="0"/>
              <w:spacing w:line="240" w:lineRule="auto"/>
              <w:rPr>
                <w:rFonts w:cs="Calibri-Bold"/>
                <w:sz w:val="16"/>
                <w:szCs w:val="16"/>
                <w:lang w:eastAsia="en-AU"/>
              </w:rPr>
            </w:pPr>
            <w:r w:rsidRPr="00CD7F8B">
              <w:rPr>
                <w:rFonts w:cs="Calibri-Bold"/>
                <w:sz w:val="16"/>
                <w:szCs w:val="16"/>
                <w:lang w:eastAsia="en-AU"/>
              </w:rPr>
              <w:t xml:space="preserve">Pleomorphic rhabdomyosarcoma is not well-defined in the paediatric population, and histologically overlaps significantly with rhabdomyosarcoma with diffuse anaplasia. </w:t>
            </w:r>
          </w:p>
          <w:p w14:paraId="04240675" w14:textId="77777777" w:rsidR="000B256B" w:rsidRPr="00CD7F8B" w:rsidRDefault="000B256B" w:rsidP="000B256B">
            <w:pPr>
              <w:spacing w:after="0" w:line="240" w:lineRule="auto"/>
              <w:rPr>
                <w:b/>
                <w:bCs/>
                <w:sz w:val="16"/>
                <w:szCs w:val="16"/>
              </w:rPr>
            </w:pPr>
            <w:r w:rsidRPr="00CD7F8B">
              <w:rPr>
                <w:b/>
                <w:bCs/>
                <w:sz w:val="16"/>
                <w:szCs w:val="16"/>
              </w:rPr>
              <w:t xml:space="preserve">References </w:t>
            </w:r>
          </w:p>
          <w:p w14:paraId="5B298D4A" w14:textId="465D173D" w:rsidR="000B256B" w:rsidRPr="00CD7F8B" w:rsidRDefault="000B256B" w:rsidP="00AC218B">
            <w:pPr>
              <w:pStyle w:val="EndNoteBibliography"/>
              <w:spacing w:after="0"/>
              <w:ind w:left="318" w:hanging="318"/>
              <w:rPr>
                <w:sz w:val="16"/>
                <w:szCs w:val="16"/>
              </w:rPr>
            </w:pPr>
            <w:r w:rsidRPr="00CD7F8B">
              <w:rPr>
                <w:rFonts w:cs="Calibri"/>
                <w:sz w:val="16"/>
                <w:szCs w:val="16"/>
              </w:rPr>
              <w:fldChar w:fldCharType="begin"/>
            </w:r>
            <w:r w:rsidRPr="00CD7F8B">
              <w:rPr>
                <w:sz w:val="16"/>
                <w:szCs w:val="16"/>
              </w:rPr>
              <w:instrText xml:space="preserve"> ADDIN EN.REFLIST </w:instrText>
            </w:r>
            <w:r w:rsidRPr="00CD7F8B">
              <w:rPr>
                <w:rFonts w:cs="Calibri"/>
                <w:sz w:val="16"/>
                <w:szCs w:val="16"/>
              </w:rPr>
              <w:fldChar w:fldCharType="separate"/>
            </w:r>
            <w:r w:rsidRPr="00CD7F8B">
              <w:rPr>
                <w:sz w:val="16"/>
                <w:szCs w:val="16"/>
              </w:rPr>
              <w:t>1</w:t>
            </w:r>
            <w:r w:rsidRPr="00CD7F8B">
              <w:rPr>
                <w:sz w:val="16"/>
                <w:szCs w:val="16"/>
              </w:rPr>
              <w:tab/>
            </w:r>
            <w:r w:rsidRPr="00CD7F8B">
              <w:rPr>
                <w:rFonts w:cs="Segoe UI"/>
                <w:sz w:val="16"/>
                <w:szCs w:val="16"/>
                <w:shd w:val="clear" w:color="auto" w:fill="FFFFFF"/>
                <w:lang w:val="en"/>
              </w:rPr>
              <w:t>WHO Classification of Tumours Editorial Board (ed)</w:t>
            </w:r>
            <w:r w:rsidRPr="00CD7F8B">
              <w:rPr>
                <w:sz w:val="16"/>
                <w:szCs w:val="16"/>
              </w:rPr>
              <w:t xml:space="preserve"> (2023).</w:t>
            </w:r>
            <w:r w:rsidRPr="00CD7F8B">
              <w:rPr>
                <w:i/>
                <w:sz w:val="16"/>
                <w:szCs w:val="16"/>
              </w:rPr>
              <w:t xml:space="preserve"> Paediatric Tumours, WHO Classification of Tumours, 5th edition, Volume 7</w:t>
            </w:r>
            <w:r w:rsidRPr="00CD7F8B">
              <w:rPr>
                <w:sz w:val="16"/>
                <w:szCs w:val="16"/>
              </w:rPr>
              <w:t xml:space="preserve">. IARC Publications, Lyon. </w:t>
            </w:r>
          </w:p>
          <w:p w14:paraId="4777EF85" w14:textId="6000EFB2" w:rsidR="00AD54EC" w:rsidRPr="00CD7F8B" w:rsidRDefault="000B256B" w:rsidP="00AC218B">
            <w:pPr>
              <w:pStyle w:val="EndNoteBibliography"/>
              <w:spacing w:after="100"/>
              <w:ind w:left="318" w:hanging="318"/>
              <w:rPr>
                <w:b/>
                <w:sz w:val="16"/>
                <w:szCs w:val="16"/>
                <w:u w:val="single"/>
              </w:rPr>
            </w:pPr>
            <w:r w:rsidRPr="00CD7F8B">
              <w:rPr>
                <w:sz w:val="16"/>
                <w:szCs w:val="16"/>
              </w:rPr>
              <w:t>2</w:t>
            </w:r>
            <w:r w:rsidRPr="00CD7F8B">
              <w:rPr>
                <w:sz w:val="16"/>
                <w:szCs w:val="16"/>
              </w:rPr>
              <w:tab/>
            </w:r>
            <w:r w:rsidRPr="00CD7F8B">
              <w:rPr>
                <w:rFonts w:asciiTheme="minorHAnsi" w:hAnsiTheme="minorHAnsi" w:cs="Arial"/>
                <w:sz w:val="16"/>
                <w:szCs w:val="16"/>
                <w:shd w:val="clear" w:color="auto" w:fill="FFFFFF"/>
              </w:rPr>
              <w:t>Fritz A, Percy C, Jack A,  Shanmugaratnam K, Sobin L, Parkin DM  and Whelan S (eds) (</w:t>
            </w:r>
            <w:r w:rsidRPr="00CD7F8B">
              <w:rPr>
                <w:rFonts w:asciiTheme="minorHAnsi" w:hAnsiTheme="minorHAnsi"/>
                <w:sz w:val="16"/>
                <w:szCs w:val="16"/>
              </w:rPr>
              <w:t xml:space="preserve">2020). </w:t>
            </w:r>
            <w:r w:rsidRPr="00CD7F8B">
              <w:rPr>
                <w:rFonts w:asciiTheme="minorHAnsi" w:hAnsiTheme="minorHAnsi"/>
                <w:i/>
                <w:sz w:val="16"/>
                <w:szCs w:val="16"/>
              </w:rPr>
              <w:t>International Classification of Diseases for Oncology, Third edition, Second revision ICD-O-3.2</w:t>
            </w:r>
            <w:r w:rsidRPr="00CD7F8B">
              <w:rPr>
                <w:rFonts w:asciiTheme="minorHAnsi" w:hAnsiTheme="minorHAnsi"/>
                <w:sz w:val="16"/>
                <w:szCs w:val="16"/>
              </w:rPr>
              <w:t>. Available from:  http://www.iacr.com.fr/index.php?option=com_content&amp;view=category&amp;layout=blog&amp;id=100&amp;Itemid=577 (Accessed 16th December 2022).</w:t>
            </w:r>
            <w:r w:rsidR="00AC218B">
              <w:rPr>
                <w:rFonts w:asciiTheme="minorHAnsi" w:hAnsiTheme="minorHAnsi"/>
                <w:sz w:val="16"/>
                <w:szCs w:val="16"/>
              </w:rPr>
              <w:t xml:space="preserve"> </w:t>
            </w:r>
            <w:r w:rsidRPr="00CD7F8B">
              <w:rPr>
                <w:sz w:val="16"/>
                <w:szCs w:val="16"/>
              </w:rPr>
              <w:fldChar w:fldCharType="end"/>
            </w:r>
            <w:r w:rsidR="00AC218B">
              <w:rPr>
                <w:sz w:val="16"/>
                <w:szCs w:val="16"/>
              </w:rPr>
              <w:t xml:space="preserve">  </w:t>
            </w:r>
          </w:p>
        </w:tc>
        <w:tc>
          <w:tcPr>
            <w:tcW w:w="2098" w:type="dxa"/>
            <w:shd w:val="clear" w:color="auto" w:fill="auto"/>
          </w:tcPr>
          <w:p w14:paraId="57C31E74" w14:textId="2C9D2855" w:rsidR="008F47D2" w:rsidRPr="008F47D2" w:rsidRDefault="008F47D2" w:rsidP="008F47D2">
            <w:pPr>
              <w:autoSpaceDE w:val="0"/>
              <w:autoSpaceDN w:val="0"/>
              <w:adjustRightInd w:val="0"/>
              <w:spacing w:after="0" w:line="240" w:lineRule="auto"/>
              <w:rPr>
                <w:sz w:val="16"/>
                <w:szCs w:val="16"/>
              </w:rPr>
            </w:pPr>
            <w:r w:rsidRPr="008F47D2">
              <w:rPr>
                <w:sz w:val="16"/>
                <w:szCs w:val="16"/>
              </w:rPr>
              <w:lastRenderedPageBreak/>
              <w:t>Value list based on the W</w:t>
            </w:r>
            <w:r w:rsidR="0002700C">
              <w:rPr>
                <w:sz w:val="16"/>
                <w:szCs w:val="16"/>
              </w:rPr>
              <w:t>HO</w:t>
            </w:r>
          </w:p>
          <w:p w14:paraId="2A67A1BB" w14:textId="2E7FEB18" w:rsidR="00AD54EC" w:rsidRPr="0004549F" w:rsidRDefault="008F47D2" w:rsidP="008F47D2">
            <w:pPr>
              <w:autoSpaceDE w:val="0"/>
              <w:autoSpaceDN w:val="0"/>
              <w:adjustRightInd w:val="0"/>
              <w:spacing w:after="100" w:line="240" w:lineRule="auto"/>
              <w:rPr>
                <w:sz w:val="16"/>
                <w:szCs w:val="16"/>
              </w:rPr>
            </w:pPr>
            <w:r w:rsidRPr="008F47D2">
              <w:rPr>
                <w:sz w:val="16"/>
                <w:szCs w:val="16"/>
              </w:rPr>
              <w:t>Classification of Paediatric Tumours (2023)</w:t>
            </w:r>
            <w:r w:rsidR="00AD54EC" w:rsidRPr="0004549F">
              <w:rPr>
                <w:sz w:val="16"/>
                <w:szCs w:val="16"/>
              </w:rPr>
              <w:t>.</w:t>
            </w:r>
          </w:p>
          <w:p w14:paraId="3B33359A" w14:textId="3688E26D" w:rsidR="00AD54EC" w:rsidRDefault="00AD54EC" w:rsidP="00AD54EC">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w:t>
            </w:r>
            <w:r w:rsidRPr="0004549F">
              <w:rPr>
                <w:iCs/>
                <w:sz w:val="16"/>
                <w:szCs w:val="16"/>
              </w:rPr>
              <w:lastRenderedPageBreak/>
              <w:t xml:space="preserve">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F2CA3FF" w14:textId="191C2940" w:rsidR="00AD54EC" w:rsidRPr="0004549F" w:rsidRDefault="00AD54EC" w:rsidP="0037407E">
            <w:pPr>
              <w:autoSpaceDE w:val="0"/>
              <w:autoSpaceDN w:val="0"/>
              <w:adjustRightInd w:val="0"/>
              <w:spacing w:after="0" w:line="240" w:lineRule="auto"/>
              <w:rPr>
                <w:rFonts w:cs="Verdana"/>
                <w:iCs/>
                <w:color w:val="221E1F"/>
                <w:sz w:val="16"/>
                <w:szCs w:val="16"/>
              </w:rPr>
            </w:pPr>
          </w:p>
        </w:tc>
      </w:tr>
      <w:tr w:rsidR="00323CD9" w:rsidRPr="00CC5E7C" w14:paraId="290234FB" w14:textId="77777777" w:rsidTr="005C42DF">
        <w:trPr>
          <w:trHeight w:val="895"/>
        </w:trPr>
        <w:tc>
          <w:tcPr>
            <w:tcW w:w="865" w:type="dxa"/>
            <w:shd w:val="clear" w:color="000000" w:fill="EEECE1"/>
          </w:tcPr>
          <w:p w14:paraId="31032EDB" w14:textId="2ABA813C" w:rsidR="00323CD9" w:rsidRDefault="00323CD9" w:rsidP="0098100C">
            <w:pPr>
              <w:spacing w:after="0" w:line="240" w:lineRule="auto"/>
              <w:rPr>
                <w:rFonts w:ascii="Calibri" w:hAnsi="Calibri"/>
                <w:color w:val="000000"/>
                <w:sz w:val="16"/>
                <w:szCs w:val="16"/>
              </w:rPr>
            </w:pPr>
            <w:r>
              <w:rPr>
                <w:rFonts w:ascii="Calibri" w:hAnsi="Calibri"/>
                <w:color w:val="000000"/>
                <w:sz w:val="16"/>
                <w:szCs w:val="16"/>
              </w:rPr>
              <w:lastRenderedPageBreak/>
              <w:t>Core and Non-core</w:t>
            </w:r>
          </w:p>
        </w:tc>
        <w:tc>
          <w:tcPr>
            <w:tcW w:w="1871" w:type="dxa"/>
            <w:shd w:val="clear" w:color="000000" w:fill="EEECE1"/>
          </w:tcPr>
          <w:p w14:paraId="622946CC" w14:textId="28F63244" w:rsidR="00323CD9" w:rsidRPr="00494AC3" w:rsidRDefault="00323CD9" w:rsidP="00AD54EC">
            <w:pPr>
              <w:spacing w:line="240" w:lineRule="auto"/>
              <w:rPr>
                <w:rFonts w:ascii="Calibri" w:hAnsi="Calibri"/>
                <w:bCs/>
                <w:sz w:val="16"/>
                <w:szCs w:val="16"/>
              </w:rPr>
            </w:pPr>
            <w:r w:rsidRPr="00323CD9">
              <w:rPr>
                <w:rFonts w:ascii="Calibri" w:hAnsi="Calibri"/>
                <w:bCs/>
                <w:sz w:val="16"/>
                <w:szCs w:val="16"/>
              </w:rPr>
              <w:t>ANAPLASIA</w:t>
            </w:r>
          </w:p>
        </w:tc>
        <w:tc>
          <w:tcPr>
            <w:tcW w:w="2553" w:type="dxa"/>
            <w:shd w:val="clear" w:color="auto" w:fill="auto"/>
          </w:tcPr>
          <w:p w14:paraId="193F2A5D" w14:textId="77777777" w:rsidR="00983F39" w:rsidRPr="008E3BF5" w:rsidRDefault="00983F39" w:rsidP="008E3BF5">
            <w:pPr>
              <w:pStyle w:val="ListParagraph"/>
              <w:numPr>
                <w:ilvl w:val="0"/>
                <w:numId w:val="20"/>
              </w:numPr>
              <w:autoSpaceDE w:val="0"/>
              <w:autoSpaceDN w:val="0"/>
              <w:adjustRightInd w:val="0"/>
              <w:spacing w:after="100" w:line="240" w:lineRule="auto"/>
              <w:ind w:left="181" w:hanging="181"/>
              <w:rPr>
                <w:rFonts w:cs="Verdana"/>
                <w:iCs/>
                <w:sz w:val="16"/>
                <w:szCs w:val="16"/>
              </w:rPr>
            </w:pPr>
            <w:r w:rsidRPr="00983F39">
              <w:rPr>
                <w:rFonts w:cs="Verdana"/>
                <w:iCs/>
                <w:sz w:val="16"/>
                <w:szCs w:val="16"/>
              </w:rPr>
              <w:t xml:space="preserve">Cannot be determined </w:t>
            </w:r>
          </w:p>
          <w:p w14:paraId="364D41F2" w14:textId="77777777" w:rsidR="00983F39" w:rsidRPr="008E3BF5" w:rsidRDefault="00983F39" w:rsidP="008E3BF5">
            <w:pPr>
              <w:pStyle w:val="ListParagraph"/>
              <w:numPr>
                <w:ilvl w:val="0"/>
                <w:numId w:val="20"/>
              </w:numPr>
              <w:autoSpaceDE w:val="0"/>
              <w:autoSpaceDN w:val="0"/>
              <w:adjustRightInd w:val="0"/>
              <w:spacing w:after="100" w:line="240" w:lineRule="auto"/>
              <w:ind w:left="181" w:hanging="181"/>
              <w:rPr>
                <w:rFonts w:cs="Verdana"/>
                <w:iCs/>
                <w:sz w:val="16"/>
                <w:szCs w:val="16"/>
              </w:rPr>
            </w:pPr>
            <w:r w:rsidRPr="00983F39">
              <w:rPr>
                <w:rFonts w:cs="Verdana"/>
                <w:iCs/>
                <w:sz w:val="16"/>
                <w:szCs w:val="16"/>
              </w:rPr>
              <w:t xml:space="preserve">Not identified </w:t>
            </w:r>
          </w:p>
          <w:p w14:paraId="0F3F475B" w14:textId="2748FE37" w:rsidR="00983F39" w:rsidRPr="00983F39" w:rsidRDefault="00983F39" w:rsidP="008E3BF5">
            <w:pPr>
              <w:pStyle w:val="ListParagraph"/>
              <w:numPr>
                <w:ilvl w:val="0"/>
                <w:numId w:val="20"/>
              </w:numPr>
              <w:autoSpaceDE w:val="0"/>
              <w:autoSpaceDN w:val="0"/>
              <w:adjustRightInd w:val="0"/>
              <w:spacing w:after="100" w:line="240" w:lineRule="auto"/>
              <w:ind w:left="181" w:hanging="181"/>
              <w:rPr>
                <w:rFonts w:cs="Verdana"/>
                <w:iCs/>
                <w:sz w:val="16"/>
                <w:szCs w:val="16"/>
              </w:rPr>
            </w:pPr>
            <w:r w:rsidRPr="00983F39">
              <w:rPr>
                <w:rFonts w:cs="Verdana"/>
                <w:iCs/>
                <w:sz w:val="16"/>
                <w:szCs w:val="16"/>
              </w:rPr>
              <w:t xml:space="preserve">Present </w:t>
            </w:r>
          </w:p>
          <w:p w14:paraId="278E5AA6" w14:textId="77777777" w:rsidR="008E3BF5" w:rsidRPr="008E3BF5" w:rsidRDefault="008E3BF5" w:rsidP="008E3BF5">
            <w:pPr>
              <w:pStyle w:val="ListParagraph"/>
              <w:numPr>
                <w:ilvl w:val="0"/>
                <w:numId w:val="17"/>
              </w:numPr>
              <w:spacing w:after="0" w:line="240" w:lineRule="auto"/>
              <w:ind w:left="322" w:hanging="142"/>
              <w:rPr>
                <w:color w:val="808080" w:themeColor="background1" w:themeShade="80"/>
                <w:sz w:val="16"/>
                <w:szCs w:val="16"/>
              </w:rPr>
            </w:pPr>
            <w:r w:rsidRPr="008E3BF5">
              <w:rPr>
                <w:color w:val="808080" w:themeColor="background1" w:themeShade="80"/>
                <w:sz w:val="16"/>
                <w:szCs w:val="16"/>
              </w:rPr>
              <w:t xml:space="preserve">Focal </w:t>
            </w:r>
          </w:p>
          <w:p w14:paraId="20F53F34" w14:textId="77777777" w:rsidR="00323CD9" w:rsidRPr="008E3BF5" w:rsidRDefault="008E3BF5" w:rsidP="008E3BF5">
            <w:pPr>
              <w:pStyle w:val="ListParagraph"/>
              <w:numPr>
                <w:ilvl w:val="0"/>
                <w:numId w:val="17"/>
              </w:numPr>
              <w:spacing w:after="0" w:line="240" w:lineRule="auto"/>
              <w:ind w:left="322" w:hanging="142"/>
              <w:rPr>
                <w:color w:val="808080" w:themeColor="background1" w:themeShade="80"/>
                <w:sz w:val="16"/>
                <w:szCs w:val="16"/>
              </w:rPr>
            </w:pPr>
            <w:r w:rsidRPr="008E3BF5">
              <w:rPr>
                <w:color w:val="808080" w:themeColor="background1" w:themeShade="80"/>
                <w:sz w:val="16"/>
                <w:szCs w:val="16"/>
              </w:rPr>
              <w:t>Diffuse</w:t>
            </w:r>
          </w:p>
          <w:p w14:paraId="1FB6362A" w14:textId="09F9AAA4" w:rsidR="008E3BF5" w:rsidRPr="008E3BF5" w:rsidRDefault="008E3BF5" w:rsidP="008E3BF5">
            <w:pPr>
              <w:pStyle w:val="Defaul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 xml:space="preserve">     </w:t>
            </w:r>
            <w:r w:rsidR="00B744A2">
              <w:rPr>
                <w:rFonts w:asciiTheme="minorHAnsi" w:hAnsiTheme="minorHAnsi" w:cstheme="minorHAnsi"/>
                <w:color w:val="808080" w:themeColor="background1" w:themeShade="80"/>
                <w:sz w:val="16"/>
                <w:szCs w:val="16"/>
              </w:rPr>
              <w:t xml:space="preserve">       </w:t>
            </w:r>
            <w:r w:rsidRPr="008E3BF5">
              <w:rPr>
                <w:rFonts w:asciiTheme="minorHAnsi" w:hAnsiTheme="minorHAnsi" w:cstheme="minorHAnsi"/>
                <w:color w:val="808080" w:themeColor="background1" w:themeShade="80"/>
                <w:sz w:val="16"/>
                <w:szCs w:val="16"/>
              </w:rPr>
              <w:t>OR</w:t>
            </w:r>
          </w:p>
          <w:p w14:paraId="648DE5A3" w14:textId="157DCB0D" w:rsidR="008E3BF5" w:rsidRPr="008E3BF5" w:rsidRDefault="008E3BF5" w:rsidP="008E3BF5">
            <w:pPr>
              <w:pStyle w:val="Default"/>
            </w:pPr>
            <w:r>
              <w:rPr>
                <w:rFonts w:asciiTheme="minorHAnsi" w:hAnsiTheme="minorHAnsi" w:cstheme="minorHAnsi"/>
                <w:color w:val="808080" w:themeColor="background1" w:themeShade="80"/>
                <w:sz w:val="16"/>
                <w:szCs w:val="16"/>
              </w:rPr>
              <w:t xml:space="preserve">      </w:t>
            </w:r>
            <w:r w:rsidRPr="008E3BF5">
              <w:rPr>
                <w:rFonts w:asciiTheme="minorHAnsi" w:hAnsiTheme="minorHAnsi" w:cstheme="minorHAnsi"/>
                <w:color w:val="808080" w:themeColor="background1" w:themeShade="80"/>
                <w:sz w:val="16"/>
                <w:szCs w:val="16"/>
              </w:rPr>
              <w:t>___ % of cells</w:t>
            </w:r>
          </w:p>
        </w:tc>
        <w:tc>
          <w:tcPr>
            <w:tcW w:w="7799" w:type="dxa"/>
            <w:shd w:val="clear" w:color="auto" w:fill="auto"/>
          </w:tcPr>
          <w:p w14:paraId="437C429A" w14:textId="52698E2C" w:rsidR="002123F2" w:rsidRPr="002123F2" w:rsidRDefault="002123F2" w:rsidP="002123F2">
            <w:pPr>
              <w:shd w:val="clear" w:color="auto" w:fill="FFFFFF"/>
              <w:spacing w:after="0" w:line="240" w:lineRule="auto"/>
              <w:rPr>
                <w:rFonts w:eastAsia="Times New Roman"/>
                <w:color w:val="201F1E"/>
                <w:sz w:val="16"/>
                <w:szCs w:val="16"/>
                <w:lang w:eastAsia="en-AU"/>
              </w:rPr>
            </w:pPr>
            <w:r w:rsidRPr="002123F2">
              <w:rPr>
                <w:rFonts w:eastAsia="Times New Roman"/>
                <w:color w:val="201F1E"/>
                <w:sz w:val="16"/>
                <w:szCs w:val="16"/>
                <w:bdr w:val="none" w:sz="0" w:space="0" w:color="auto" w:frame="1"/>
                <w:lang w:val="en" w:eastAsia="en-AU"/>
              </w:rPr>
              <w:t xml:space="preserve">Anaplasia in </w:t>
            </w:r>
            <w:r w:rsidRPr="002123F2">
              <w:rPr>
                <w:color w:val="201F1E"/>
                <w:sz w:val="16"/>
                <w:szCs w:val="16"/>
              </w:rPr>
              <w:t xml:space="preserve">rhabdomyosarcoma </w:t>
            </w:r>
            <w:r w:rsidRPr="002123F2">
              <w:rPr>
                <w:rFonts w:eastAsia="Times New Roman"/>
                <w:color w:val="201F1E"/>
                <w:sz w:val="16"/>
                <w:szCs w:val="16"/>
                <w:bdr w:val="none" w:sz="0" w:space="0" w:color="auto" w:frame="1"/>
                <w:lang w:val="en" w:eastAsia="en-AU"/>
              </w:rPr>
              <w:t xml:space="preserve">is defined as the presence of large, hyperchromatic nuclei that are at least three times the size of neighbouring nuclei as seen at low power (10X objective), with or without atypical multipolar mitotic figures. It may be found in any histologic subtype, although it’s most commonly seen in </w:t>
            </w:r>
            <w:r w:rsidR="00C566DD" w:rsidRPr="00C566DD">
              <w:rPr>
                <w:color w:val="201F1E"/>
                <w:sz w:val="16"/>
                <w:szCs w:val="16"/>
              </w:rPr>
              <w:t>ERMS</w:t>
            </w:r>
            <w:r w:rsidRPr="002123F2">
              <w:rPr>
                <w:rFonts w:eastAsia="Times New Roman"/>
                <w:color w:val="201F1E"/>
                <w:sz w:val="16"/>
                <w:szCs w:val="16"/>
                <w:bdr w:val="none" w:sz="0" w:space="0" w:color="auto" w:frame="1"/>
                <w:lang w:val="en" w:eastAsia="en-AU"/>
              </w:rPr>
              <w:t>. It</w:t>
            </w:r>
            <w:r w:rsidRPr="002123F2">
              <w:rPr>
                <w:rFonts w:eastAsia="Times New Roman"/>
                <w:color w:val="201F1E"/>
                <w:sz w:val="16"/>
                <w:szCs w:val="16"/>
                <w:bdr w:val="none" w:sz="0" w:space="0" w:color="auto" w:frame="1"/>
                <w:lang w:eastAsia="en-AU"/>
              </w:rPr>
              <w:t> can be</w:t>
            </w:r>
            <w:r w:rsidRPr="002123F2">
              <w:rPr>
                <w:rFonts w:eastAsia="Times New Roman"/>
                <w:color w:val="201F1E"/>
                <w:sz w:val="16"/>
                <w:szCs w:val="16"/>
                <w:bdr w:val="none" w:sz="0" w:space="0" w:color="auto" w:frame="1"/>
                <w:lang w:val="en" w:eastAsia="en-AU"/>
              </w:rPr>
              <w:t> further classified as focal (when rare scattered anaplastic cells are present) or diffuse (when clusters or sheets of anaplastic cells are present). The clinical significance of anaplasia remains unclear.</w:t>
            </w:r>
            <w:r w:rsidRPr="002123F2">
              <w:rPr>
                <w:rFonts w:eastAsia="Times New Roman"/>
                <w:color w:val="201F1E"/>
                <w:sz w:val="16"/>
                <w:szCs w:val="16"/>
                <w:bdr w:val="none" w:sz="0" w:space="0" w:color="auto" w:frame="1"/>
                <w:lang w:val="en" w:eastAsia="en-AU"/>
              </w:rPr>
              <w:fldChar w:fldCharType="begin">
                <w:fldData xml:space="preserve">PEVuZE5vdGU+PENpdGU+PEF1dGhvcj5TaGVub3k8L0F1dGhvcj48WWVhcj4yMDIxPC9ZZWFyPjxS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</w:fldData>
              </w:fldChar>
            </w:r>
            <w:r w:rsidRPr="002123F2">
              <w:rPr>
                <w:rFonts w:eastAsia="Times New Roman"/>
                <w:color w:val="201F1E"/>
                <w:sz w:val="16"/>
                <w:szCs w:val="16"/>
                <w:bdr w:val="none" w:sz="0" w:space="0" w:color="auto" w:frame="1"/>
                <w:lang w:val="en" w:eastAsia="en-AU"/>
              </w:rPr>
              <w:instrText xml:space="preserve"> ADDIN EN.CITE </w:instrText>
            </w:r>
            <w:r w:rsidRPr="002123F2">
              <w:rPr>
                <w:rFonts w:eastAsia="Times New Roman"/>
                <w:color w:val="201F1E"/>
                <w:sz w:val="16"/>
                <w:szCs w:val="16"/>
                <w:bdr w:val="none" w:sz="0" w:space="0" w:color="auto" w:frame="1"/>
                <w:lang w:val="en" w:eastAsia="en-AU"/>
              </w:rPr>
              <w:fldChar w:fldCharType="begin">
                <w:fldData xml:space="preserve">PEVuZE5vdGU+PENpdGU+PEF1dGhvcj5TaGVub3k8L0F1dGhvcj48WWVhcj4yMDIxPC9ZZWFyPjxS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</w:fldData>
              </w:fldChar>
            </w:r>
            <w:r w:rsidRPr="002123F2">
              <w:rPr>
                <w:rFonts w:eastAsia="Times New Roman"/>
                <w:color w:val="201F1E"/>
                <w:sz w:val="16"/>
                <w:szCs w:val="16"/>
                <w:bdr w:val="none" w:sz="0" w:space="0" w:color="auto" w:frame="1"/>
                <w:lang w:val="en" w:eastAsia="en-AU"/>
              </w:rPr>
              <w:instrText xml:space="preserve"> ADDIN EN.CITE.DATA </w:instrText>
            </w:r>
            <w:r w:rsidRPr="002123F2">
              <w:rPr>
                <w:rFonts w:eastAsia="Times New Roman"/>
                <w:color w:val="201F1E"/>
                <w:sz w:val="16"/>
                <w:szCs w:val="16"/>
                <w:bdr w:val="none" w:sz="0" w:space="0" w:color="auto" w:frame="1"/>
                <w:lang w:val="en" w:eastAsia="en-AU"/>
              </w:rPr>
            </w:r>
            <w:r w:rsidRPr="002123F2">
              <w:rPr>
                <w:rFonts w:eastAsia="Times New Roman"/>
                <w:color w:val="201F1E"/>
                <w:sz w:val="16"/>
                <w:szCs w:val="16"/>
                <w:bdr w:val="none" w:sz="0" w:space="0" w:color="auto" w:frame="1"/>
                <w:lang w:val="en" w:eastAsia="en-AU"/>
              </w:rPr>
              <w:fldChar w:fldCharType="end"/>
            </w:r>
            <w:r w:rsidRPr="002123F2">
              <w:rPr>
                <w:rFonts w:eastAsia="Times New Roman"/>
                <w:color w:val="201F1E"/>
                <w:sz w:val="16"/>
                <w:szCs w:val="16"/>
                <w:bdr w:val="none" w:sz="0" w:space="0" w:color="auto" w:frame="1"/>
                <w:lang w:val="en" w:eastAsia="en-AU"/>
              </w:rPr>
            </w:r>
            <w:r w:rsidRPr="002123F2">
              <w:rPr>
                <w:rFonts w:eastAsia="Times New Roman"/>
                <w:color w:val="201F1E"/>
                <w:sz w:val="16"/>
                <w:szCs w:val="16"/>
                <w:bdr w:val="none" w:sz="0" w:space="0" w:color="auto" w:frame="1"/>
                <w:lang w:val="en" w:eastAsia="en-AU"/>
              </w:rPr>
              <w:fldChar w:fldCharType="separate"/>
            </w:r>
            <w:r w:rsidRPr="002123F2">
              <w:rPr>
                <w:rFonts w:eastAsia="Times New Roman"/>
                <w:noProof/>
                <w:color w:val="201F1E"/>
                <w:sz w:val="16"/>
                <w:szCs w:val="16"/>
                <w:bdr w:val="none" w:sz="0" w:space="0" w:color="auto" w:frame="1"/>
                <w:vertAlign w:val="superscript"/>
                <w:lang w:val="en" w:eastAsia="en-AU"/>
              </w:rPr>
              <w:t>1</w:t>
            </w:r>
            <w:r w:rsidRPr="002123F2">
              <w:rPr>
                <w:rFonts w:eastAsia="Times New Roman"/>
                <w:color w:val="201F1E"/>
                <w:sz w:val="16"/>
                <w:szCs w:val="16"/>
                <w:bdr w:val="none" w:sz="0" w:space="0" w:color="auto" w:frame="1"/>
                <w:lang w:val="en" w:eastAsia="en-AU"/>
              </w:rPr>
              <w:fldChar w:fldCharType="end"/>
            </w:r>
            <w:r w:rsidRPr="002123F2">
              <w:rPr>
                <w:rFonts w:eastAsia="Times New Roman"/>
                <w:color w:val="201F1E"/>
                <w:sz w:val="16"/>
                <w:szCs w:val="16"/>
                <w:bdr w:val="none" w:sz="0" w:space="0" w:color="auto" w:frame="1"/>
                <w:lang w:val="en" w:eastAsia="en-AU"/>
              </w:rPr>
              <w:t> Nevertheless,</w:t>
            </w:r>
            <w:r w:rsidRPr="002123F2">
              <w:rPr>
                <w:rFonts w:eastAsia="Times New Roman"/>
                <w:color w:val="201F1E"/>
                <w:sz w:val="16"/>
                <w:szCs w:val="16"/>
                <w:bdr w:val="none" w:sz="0" w:space="0" w:color="auto" w:frame="1"/>
                <w:lang w:eastAsia="en-AU"/>
              </w:rPr>
              <w:t xml:space="preserve"> a</w:t>
            </w:r>
            <w:r w:rsidRPr="002123F2">
              <w:rPr>
                <w:rFonts w:eastAsia="Times New Roman"/>
                <w:color w:val="201F1E"/>
                <w:sz w:val="16"/>
                <w:szCs w:val="16"/>
                <w:bdr w:val="none" w:sz="0" w:space="0" w:color="auto" w:frame="1"/>
                <w:lang w:val="en" w:eastAsia="en-AU"/>
              </w:rPr>
              <w:t xml:space="preserve">naplasia in </w:t>
            </w:r>
            <w:r w:rsidRPr="002123F2">
              <w:rPr>
                <w:color w:val="201F1E"/>
                <w:sz w:val="16"/>
                <w:szCs w:val="16"/>
              </w:rPr>
              <w:t xml:space="preserve">rhabdomyosarcoma </w:t>
            </w:r>
            <w:r w:rsidRPr="002123F2">
              <w:rPr>
                <w:rFonts w:eastAsia="Times New Roman"/>
                <w:color w:val="201F1E"/>
                <w:sz w:val="16"/>
                <w:szCs w:val="16"/>
                <w:bdr w:val="none" w:sz="0" w:space="0" w:color="auto" w:frame="1"/>
                <w:lang w:val="en" w:eastAsia="en-AU"/>
              </w:rPr>
              <w:t xml:space="preserve">is associated with TP53 mutations, and the vast majority of tumours (approximately 70%) with TP53 mutations show histologic evidence of anaplasia. Screening for TP53 mutations (somatic and germline) is indicated in those patients that have </w:t>
            </w:r>
            <w:r w:rsidRPr="002123F2">
              <w:rPr>
                <w:color w:val="201F1E"/>
                <w:sz w:val="16"/>
                <w:szCs w:val="16"/>
              </w:rPr>
              <w:t xml:space="preserve">rhabdomyosarcoma </w:t>
            </w:r>
            <w:r w:rsidRPr="002123F2">
              <w:rPr>
                <w:rFonts w:eastAsia="Times New Roman"/>
                <w:color w:val="201F1E"/>
                <w:sz w:val="16"/>
                <w:szCs w:val="16"/>
                <w:bdr w:val="none" w:sz="0" w:space="0" w:color="auto" w:frame="1"/>
                <w:lang w:val="en" w:eastAsia="en-AU"/>
              </w:rPr>
              <w:t>with anaplasia.</w:t>
            </w:r>
          </w:p>
          <w:p w14:paraId="14E7B291" w14:textId="77777777" w:rsidR="002123F2" w:rsidRDefault="002123F2" w:rsidP="002123F2">
            <w:pPr>
              <w:spacing w:after="0" w:line="240" w:lineRule="auto"/>
              <w:rPr>
                <w:b/>
                <w:bCs/>
                <w:sz w:val="16"/>
                <w:szCs w:val="16"/>
              </w:rPr>
            </w:pPr>
          </w:p>
          <w:p w14:paraId="431D424A" w14:textId="6BFAF075" w:rsidR="002123F2" w:rsidRPr="002123F2" w:rsidRDefault="002123F2" w:rsidP="002123F2">
            <w:pPr>
              <w:spacing w:after="0" w:line="240" w:lineRule="auto"/>
              <w:rPr>
                <w:b/>
                <w:bCs/>
                <w:sz w:val="16"/>
                <w:szCs w:val="16"/>
              </w:rPr>
            </w:pPr>
            <w:r w:rsidRPr="002123F2">
              <w:rPr>
                <w:b/>
                <w:bCs/>
                <w:sz w:val="16"/>
                <w:szCs w:val="16"/>
              </w:rPr>
              <w:t>Reference</w:t>
            </w:r>
          </w:p>
          <w:p w14:paraId="32AF7CC7" w14:textId="5A818BB6" w:rsidR="00323CD9" w:rsidRPr="002123F2" w:rsidRDefault="002123F2" w:rsidP="002123F2">
            <w:pPr>
              <w:pStyle w:val="EndNoteBibliography"/>
              <w:spacing w:after="100"/>
              <w:ind w:left="318" w:hanging="318"/>
              <w:rPr>
                <w:b/>
                <w:bCs/>
                <w:sz w:val="16"/>
                <w:szCs w:val="16"/>
                <w:u w:val="single"/>
              </w:rPr>
            </w:pPr>
            <w:r w:rsidRPr="002123F2">
              <w:rPr>
                <w:rFonts w:cs="Calibri"/>
                <w:sz w:val="16"/>
                <w:szCs w:val="16"/>
              </w:rPr>
              <w:fldChar w:fldCharType="begin"/>
            </w:r>
            <w:r w:rsidRPr="002123F2">
              <w:rPr>
                <w:sz w:val="16"/>
                <w:szCs w:val="16"/>
              </w:rPr>
              <w:instrText xml:space="preserve"> ADDIN EN.REFLIST </w:instrText>
            </w:r>
            <w:r w:rsidRPr="002123F2">
              <w:rPr>
                <w:rFonts w:cs="Calibri"/>
                <w:sz w:val="16"/>
                <w:szCs w:val="16"/>
              </w:rPr>
              <w:fldChar w:fldCharType="separate"/>
            </w:r>
            <w:r w:rsidRPr="002123F2">
              <w:rPr>
                <w:sz w:val="16"/>
                <w:szCs w:val="16"/>
              </w:rPr>
              <w:t>1</w:t>
            </w:r>
            <w:r w:rsidRPr="002123F2">
              <w:rPr>
                <w:sz w:val="16"/>
                <w:szCs w:val="16"/>
              </w:rPr>
              <w:tab/>
              <w:t xml:space="preserve">Shenoy A, Alvarez E, Chi YY, Li M, Shern JF, Khan J, Hiniker SM, Granberg CF, Hawkins DS, Parham DM, Teot LA and Rudzinski ER (2021). The prognostic significance of anaplasia in childhood rhabdomyosarcoma: A report from the Children's Oncology Group. </w:t>
            </w:r>
            <w:r w:rsidRPr="002123F2">
              <w:rPr>
                <w:i/>
                <w:sz w:val="16"/>
                <w:szCs w:val="16"/>
              </w:rPr>
              <w:t>Eur J Cancer</w:t>
            </w:r>
            <w:r w:rsidRPr="002123F2">
              <w:rPr>
                <w:sz w:val="16"/>
                <w:szCs w:val="16"/>
              </w:rPr>
              <w:t xml:space="preserve"> 143:127-133.</w:t>
            </w:r>
            <w:r>
              <w:rPr>
                <w:sz w:val="16"/>
                <w:szCs w:val="16"/>
              </w:rPr>
              <w:t xml:space="preserve"> </w:t>
            </w:r>
            <w:r w:rsidRPr="002123F2">
              <w:rPr>
                <w:sz w:val="16"/>
                <w:szCs w:val="16"/>
              </w:rPr>
              <w:fldChar w:fldCharType="end"/>
            </w:r>
          </w:p>
        </w:tc>
        <w:tc>
          <w:tcPr>
            <w:tcW w:w="2098" w:type="dxa"/>
            <w:shd w:val="clear" w:color="auto" w:fill="auto"/>
          </w:tcPr>
          <w:p w14:paraId="11529A9D" w14:textId="7186ADF0" w:rsidR="00323CD9" w:rsidRPr="008F47D2" w:rsidRDefault="00983F39" w:rsidP="008F47D2">
            <w:pPr>
              <w:autoSpaceDE w:val="0"/>
              <w:autoSpaceDN w:val="0"/>
              <w:adjustRightInd w:val="0"/>
              <w:spacing w:after="0" w:line="240" w:lineRule="auto"/>
              <w:rPr>
                <w:sz w:val="16"/>
                <w:szCs w:val="16"/>
              </w:rPr>
            </w:pPr>
            <w:r w:rsidRPr="00983F39">
              <w:rPr>
                <w:sz w:val="16"/>
                <w:szCs w:val="16"/>
              </w:rPr>
              <w:t>Applicable for biopsy or post-treatment resection specimens</w:t>
            </w:r>
            <w:r>
              <w:rPr>
                <w:sz w:val="16"/>
                <w:szCs w:val="16"/>
              </w:rPr>
              <w:t>.</w:t>
            </w:r>
          </w:p>
        </w:tc>
      </w:tr>
      <w:tr w:rsidR="00BB35CD" w14:paraId="418CED7A" w14:textId="77777777" w:rsidTr="0037407E">
        <w:trPr>
          <w:trHeight w:val="478"/>
          <w:tblHeader/>
        </w:trPr>
        <w:tc>
          <w:tcPr>
            <w:tcW w:w="865" w:type="dxa"/>
            <w:shd w:val="clear" w:color="000000" w:fill="EEECE1"/>
          </w:tcPr>
          <w:p w14:paraId="2C856EBE" w14:textId="6C4AC86A" w:rsidR="00BB35CD" w:rsidRDefault="00BB35CD" w:rsidP="00AD54EC">
            <w:pPr>
              <w:spacing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5F62B7E" w14:textId="35F2DA77" w:rsidR="00BB35CD" w:rsidRPr="00C95356" w:rsidRDefault="00BB35CD" w:rsidP="00C647EC">
            <w:pPr>
              <w:spacing w:line="240" w:lineRule="auto"/>
              <w:rPr>
                <w:rFonts w:ascii="Calibri" w:hAnsi="Calibri"/>
                <w:bCs/>
                <w:color w:val="808080" w:themeColor="background1" w:themeShade="80"/>
                <w:sz w:val="16"/>
                <w:szCs w:val="16"/>
              </w:rPr>
            </w:pPr>
            <w:r w:rsidRPr="00BB35CD">
              <w:rPr>
                <w:rFonts w:ascii="Calibri" w:hAnsi="Calibri"/>
                <w:bCs/>
                <w:color w:val="808080" w:themeColor="background1" w:themeShade="80"/>
                <w:sz w:val="16"/>
                <w:szCs w:val="16"/>
              </w:rPr>
              <w:t>OTHER HISTOLOGICAL FEATURES</w:t>
            </w:r>
          </w:p>
        </w:tc>
        <w:tc>
          <w:tcPr>
            <w:tcW w:w="2553" w:type="dxa"/>
            <w:shd w:val="clear" w:color="auto" w:fill="auto"/>
          </w:tcPr>
          <w:p w14:paraId="715D7232" w14:textId="77777777" w:rsidR="00BB35CD" w:rsidRDefault="00BA28A5" w:rsidP="00C95356">
            <w:pPr>
              <w:pStyle w:val="ListParagraph"/>
              <w:numPr>
                <w:ilvl w:val="0"/>
                <w:numId w:val="17"/>
              </w:numPr>
              <w:spacing w:after="0" w:line="240" w:lineRule="auto"/>
              <w:ind w:left="180" w:hanging="180"/>
              <w:rPr>
                <w:color w:val="808080" w:themeColor="background1" w:themeShade="80"/>
                <w:sz w:val="16"/>
                <w:szCs w:val="16"/>
              </w:rPr>
            </w:pPr>
            <w:r w:rsidRPr="00BA28A5">
              <w:rPr>
                <w:color w:val="808080" w:themeColor="background1" w:themeShade="80"/>
                <w:sz w:val="16"/>
                <w:szCs w:val="16"/>
              </w:rPr>
              <w:t>None identified</w:t>
            </w:r>
          </w:p>
          <w:p w14:paraId="1FEF4AA8" w14:textId="5E99F9C5" w:rsidR="00BA28A5" w:rsidRPr="00C95356" w:rsidRDefault="00BA28A5" w:rsidP="00C95356">
            <w:pPr>
              <w:pStyle w:val="ListParagraph"/>
              <w:numPr>
                <w:ilvl w:val="0"/>
                <w:numId w:val="17"/>
              </w:numPr>
              <w:spacing w:after="0" w:line="240" w:lineRule="auto"/>
              <w:ind w:left="180" w:hanging="180"/>
              <w:rPr>
                <w:color w:val="808080" w:themeColor="background1" w:themeShade="80"/>
                <w:sz w:val="16"/>
                <w:szCs w:val="16"/>
              </w:rPr>
            </w:pPr>
            <w:r w:rsidRPr="00BA28A5">
              <w:rPr>
                <w:color w:val="808080" w:themeColor="background1" w:themeShade="80"/>
                <w:sz w:val="16"/>
                <w:szCs w:val="16"/>
              </w:rPr>
              <w:t xml:space="preserve">Present, </w:t>
            </w:r>
            <w:r w:rsidRPr="00BA28A5">
              <w:rPr>
                <w:i/>
                <w:iCs/>
                <w:color w:val="808080" w:themeColor="background1" w:themeShade="80"/>
                <w:sz w:val="16"/>
                <w:szCs w:val="16"/>
              </w:rPr>
              <w:t>specify</w:t>
            </w:r>
          </w:p>
        </w:tc>
        <w:tc>
          <w:tcPr>
            <w:tcW w:w="7799" w:type="dxa"/>
            <w:shd w:val="clear" w:color="auto" w:fill="auto"/>
          </w:tcPr>
          <w:p w14:paraId="3A0FC641" w14:textId="09E2BE2C" w:rsidR="00BB35CD" w:rsidRPr="003A2D0F" w:rsidRDefault="00FB604B" w:rsidP="00A5180F">
            <w:pPr>
              <w:pStyle w:val="xmsonormal"/>
              <w:shd w:val="clear" w:color="auto" w:fill="FFFFFF"/>
              <w:spacing w:before="0" w:beforeAutospacing="0" w:afterAutospacing="0"/>
              <w:rPr>
                <w:b/>
                <w:bCs/>
                <w:color w:val="000000"/>
                <w:sz w:val="16"/>
                <w:szCs w:val="16"/>
              </w:rPr>
            </w:pPr>
            <w:r w:rsidRPr="003A2D0F">
              <w:rPr>
                <w:rFonts w:asciiTheme="minorHAnsi" w:hAnsiTheme="minorHAnsi"/>
                <w:color w:val="201F1E"/>
                <w:sz w:val="16"/>
                <w:szCs w:val="16"/>
              </w:rPr>
              <w:t>The pathologist should report other abnormalities that are relevant for the diagnosis, and any other significant pathologic finding. For instance, a plexiform neurofibroma present in a resection for</w:t>
            </w:r>
            <w:r w:rsidR="003E0133">
              <w:rPr>
                <w:rFonts w:asciiTheme="minorHAnsi" w:hAnsiTheme="minorHAnsi"/>
                <w:color w:val="201F1E"/>
                <w:sz w:val="16"/>
                <w:szCs w:val="16"/>
              </w:rPr>
              <w:t xml:space="preserve"> </w:t>
            </w:r>
            <w:r w:rsidR="003E0133" w:rsidRPr="003E0133">
              <w:rPr>
                <w:rFonts w:asciiTheme="minorHAnsi" w:hAnsiTheme="minorHAnsi"/>
                <w:color w:val="201F1E"/>
                <w:sz w:val="16"/>
                <w:szCs w:val="16"/>
              </w:rPr>
              <w:t>ERMS</w:t>
            </w:r>
            <w:r w:rsidRPr="003A2D0F">
              <w:rPr>
                <w:rFonts w:asciiTheme="minorHAnsi" w:hAnsiTheme="minorHAnsi"/>
                <w:color w:val="201F1E"/>
                <w:sz w:val="16"/>
                <w:szCs w:val="16"/>
              </w:rPr>
              <w:t xml:space="preserve"> may indicate the patient has NF1. Unrelated findings could include vascular malformations or hemangiomas, hamartomas or infection in the same resection specimen.</w:t>
            </w:r>
            <w:r w:rsidR="00A5180F">
              <w:rPr>
                <w:rFonts w:asciiTheme="minorHAnsi" w:hAnsiTheme="minorHAnsi"/>
                <w:color w:val="201F1E"/>
                <w:sz w:val="16"/>
                <w:szCs w:val="16"/>
              </w:rPr>
              <w:t xml:space="preserve"> </w:t>
            </w:r>
          </w:p>
        </w:tc>
        <w:tc>
          <w:tcPr>
            <w:tcW w:w="2098" w:type="dxa"/>
            <w:shd w:val="clear" w:color="auto" w:fill="auto"/>
          </w:tcPr>
          <w:p w14:paraId="0A358070" w14:textId="77777777" w:rsidR="00BB35CD" w:rsidRDefault="00BB35CD" w:rsidP="00AD54EC">
            <w:pPr>
              <w:rPr>
                <w:rFonts w:ascii="Calibri" w:hAnsi="Calibri"/>
                <w:b/>
                <w:bCs/>
                <w:color w:val="000000"/>
                <w:sz w:val="16"/>
                <w:szCs w:val="16"/>
              </w:rPr>
            </w:pPr>
          </w:p>
        </w:tc>
      </w:tr>
      <w:tr w:rsidR="00AD54EC" w14:paraId="5C5ACE66" w14:textId="77777777" w:rsidTr="0037407E">
        <w:trPr>
          <w:trHeight w:val="478"/>
          <w:tblHeader/>
        </w:trPr>
        <w:tc>
          <w:tcPr>
            <w:tcW w:w="865" w:type="dxa"/>
            <w:shd w:val="clear" w:color="000000" w:fill="EEECE1"/>
            <w:hideMark/>
          </w:tcPr>
          <w:p w14:paraId="15EEFBCD" w14:textId="0DFE0B02" w:rsidR="00AD54EC" w:rsidRDefault="00C95356" w:rsidP="00AD54EC">
            <w:pPr>
              <w:spacing w:line="240" w:lineRule="auto"/>
              <w:rPr>
                <w:rFonts w:ascii="Calibri" w:hAnsi="Calibri"/>
                <w:b/>
                <w:bCs/>
                <w:color w:val="000000"/>
                <w:sz w:val="16"/>
                <w:szCs w:val="16"/>
              </w:rPr>
            </w:pPr>
            <w:r>
              <w:rPr>
                <w:rFonts w:ascii="Calibri" w:hAnsi="Calibri"/>
                <w:color w:val="000000"/>
                <w:sz w:val="16"/>
                <w:szCs w:val="16"/>
              </w:rPr>
              <w:t>Non-core</w:t>
            </w:r>
            <w:r w:rsidR="00AD54EC">
              <w:rPr>
                <w:rFonts w:ascii="Calibri" w:hAnsi="Calibri"/>
                <w:color w:val="000000"/>
                <w:sz w:val="16"/>
                <w:szCs w:val="16"/>
              </w:rPr>
              <w:t xml:space="preserve"> </w:t>
            </w:r>
          </w:p>
        </w:tc>
        <w:tc>
          <w:tcPr>
            <w:tcW w:w="1871" w:type="dxa"/>
            <w:shd w:val="clear" w:color="000000" w:fill="EEECE1"/>
            <w:hideMark/>
          </w:tcPr>
          <w:p w14:paraId="0C3EB63A" w14:textId="25A9C260" w:rsidR="00AD54EC" w:rsidRDefault="00910B46" w:rsidP="00C647EC">
            <w:pPr>
              <w:spacing w:line="240" w:lineRule="auto"/>
              <w:rPr>
                <w:rFonts w:ascii="Calibri" w:hAnsi="Calibri"/>
                <w:b/>
                <w:bCs/>
                <w:color w:val="000000"/>
                <w:sz w:val="16"/>
                <w:szCs w:val="16"/>
              </w:rPr>
            </w:pPr>
            <w:r w:rsidRPr="00C95356">
              <w:rPr>
                <w:rFonts w:ascii="Calibri" w:hAnsi="Calibri"/>
                <w:bCs/>
                <w:color w:val="808080" w:themeColor="background1" w:themeShade="80"/>
                <w:sz w:val="16"/>
                <w:szCs w:val="16"/>
              </w:rPr>
              <w:t>TREATMENT EFFECT</w:t>
            </w:r>
          </w:p>
        </w:tc>
        <w:tc>
          <w:tcPr>
            <w:tcW w:w="2553" w:type="dxa"/>
            <w:shd w:val="clear" w:color="auto" w:fill="auto"/>
            <w:hideMark/>
          </w:tcPr>
          <w:p w14:paraId="55C08CD4" w14:textId="77777777" w:rsidR="00257B5B" w:rsidRPr="00257B5B" w:rsidRDefault="00257B5B" w:rsidP="00257B5B">
            <w:pPr>
              <w:pStyle w:val="ListParagraph"/>
              <w:numPr>
                <w:ilvl w:val="0"/>
                <w:numId w:val="17"/>
              </w:numPr>
              <w:spacing w:after="0" w:line="240" w:lineRule="auto"/>
              <w:ind w:left="180" w:hanging="180"/>
              <w:rPr>
                <w:color w:val="808080" w:themeColor="background1" w:themeShade="80"/>
                <w:sz w:val="16"/>
                <w:szCs w:val="16"/>
              </w:rPr>
            </w:pPr>
            <w:r w:rsidRPr="00257B5B">
              <w:rPr>
                <w:color w:val="808080" w:themeColor="background1" w:themeShade="80"/>
                <w:sz w:val="16"/>
                <w:szCs w:val="16"/>
              </w:rPr>
              <w:t>No previous treatment</w:t>
            </w:r>
          </w:p>
          <w:p w14:paraId="56E79514" w14:textId="77777777" w:rsidR="00257B5B" w:rsidRPr="00257B5B" w:rsidRDefault="00257B5B" w:rsidP="00257B5B">
            <w:pPr>
              <w:pStyle w:val="ListParagraph"/>
              <w:numPr>
                <w:ilvl w:val="0"/>
                <w:numId w:val="17"/>
              </w:numPr>
              <w:spacing w:after="0" w:line="240" w:lineRule="auto"/>
              <w:ind w:left="180" w:hanging="180"/>
              <w:rPr>
                <w:color w:val="808080" w:themeColor="background1" w:themeShade="80"/>
                <w:sz w:val="16"/>
                <w:szCs w:val="16"/>
              </w:rPr>
            </w:pPr>
            <w:r w:rsidRPr="00257B5B">
              <w:rPr>
                <w:color w:val="808080" w:themeColor="background1" w:themeShade="80"/>
                <w:sz w:val="16"/>
                <w:szCs w:val="16"/>
              </w:rPr>
              <w:t>No response</w:t>
            </w:r>
          </w:p>
          <w:p w14:paraId="3495D112" w14:textId="0D4F07F8" w:rsidR="00257B5B" w:rsidRPr="00C95356" w:rsidRDefault="00257B5B" w:rsidP="00257B5B">
            <w:pPr>
              <w:pStyle w:val="ListParagraph"/>
              <w:numPr>
                <w:ilvl w:val="0"/>
                <w:numId w:val="17"/>
              </w:numPr>
              <w:spacing w:after="0" w:line="240" w:lineRule="auto"/>
              <w:ind w:left="180" w:hanging="180"/>
              <w:rPr>
                <w:color w:val="808080" w:themeColor="background1" w:themeShade="80"/>
                <w:sz w:val="16"/>
                <w:szCs w:val="16"/>
              </w:rPr>
            </w:pPr>
            <w:r w:rsidRPr="00257B5B">
              <w:rPr>
                <w:color w:val="808080" w:themeColor="background1" w:themeShade="80"/>
                <w:sz w:val="16"/>
                <w:szCs w:val="16"/>
              </w:rPr>
              <w:t>Response</w:t>
            </w:r>
          </w:p>
          <w:p w14:paraId="7EE3F9DB" w14:textId="17EE4990" w:rsidR="00C95356" w:rsidRDefault="00C95356" w:rsidP="00C95356">
            <w:pPr>
              <w:spacing w:after="0" w:line="240" w:lineRule="auto"/>
              <w:ind w:left="180"/>
              <w:rPr>
                <w:color w:val="808080" w:themeColor="background1" w:themeShade="80"/>
                <w:sz w:val="16"/>
                <w:szCs w:val="16"/>
              </w:rPr>
            </w:pPr>
            <w:r>
              <w:rPr>
                <w:color w:val="808080" w:themeColor="background1" w:themeShade="80"/>
                <w:sz w:val="16"/>
                <w:szCs w:val="16"/>
              </w:rPr>
              <w:t xml:space="preserve">    </w:t>
            </w:r>
            <w:r w:rsidR="00890E83" w:rsidRPr="00890E83">
              <w:rPr>
                <w:color w:val="808080" w:themeColor="background1" w:themeShade="80"/>
                <w:sz w:val="16"/>
                <w:szCs w:val="16"/>
              </w:rPr>
              <w:t>Microscopic viable tumour</w:t>
            </w:r>
          </w:p>
          <w:p w14:paraId="61DDAB0C" w14:textId="3BAA72D7" w:rsidR="00AD54EC" w:rsidRDefault="00C95356" w:rsidP="00230B3D">
            <w:pPr>
              <w:spacing w:after="100" w:line="240" w:lineRule="auto"/>
              <w:ind w:left="181"/>
              <w:rPr>
                <w:color w:val="808080" w:themeColor="background1" w:themeShade="80"/>
                <w:sz w:val="16"/>
                <w:szCs w:val="16"/>
              </w:rPr>
            </w:pPr>
            <w:r>
              <w:rPr>
                <w:color w:val="808080" w:themeColor="background1" w:themeShade="80"/>
                <w:sz w:val="16"/>
                <w:szCs w:val="16"/>
              </w:rPr>
              <w:t xml:space="preserve">    ___ %</w:t>
            </w:r>
          </w:p>
          <w:p w14:paraId="39EE9583" w14:textId="5E601646" w:rsidR="00890E83" w:rsidRPr="00230B3D" w:rsidRDefault="00890E83" w:rsidP="00C95356">
            <w:pPr>
              <w:spacing w:after="0" w:line="240" w:lineRule="auto"/>
              <w:ind w:left="180"/>
              <w:rPr>
                <w:b/>
                <w:bCs/>
                <w:color w:val="808080" w:themeColor="background1" w:themeShade="80"/>
                <w:sz w:val="16"/>
                <w:szCs w:val="16"/>
              </w:rPr>
            </w:pPr>
            <w:r w:rsidRPr="00230B3D">
              <w:rPr>
                <w:b/>
                <w:bCs/>
                <w:color w:val="808080" w:themeColor="background1" w:themeShade="80"/>
                <w:sz w:val="16"/>
                <w:szCs w:val="16"/>
              </w:rPr>
              <w:t>Rhabdomyoblastic differentiation</w:t>
            </w:r>
          </w:p>
          <w:p w14:paraId="748AE40B" w14:textId="77777777" w:rsidR="00890E83" w:rsidRPr="00890E83" w:rsidRDefault="00890E83" w:rsidP="00230B3D">
            <w:pPr>
              <w:pStyle w:val="ListParagraph"/>
              <w:numPr>
                <w:ilvl w:val="0"/>
                <w:numId w:val="17"/>
              </w:numPr>
              <w:spacing w:after="0" w:line="240" w:lineRule="auto"/>
              <w:ind w:left="463" w:hanging="180"/>
              <w:rPr>
                <w:color w:val="808080" w:themeColor="background1" w:themeShade="80"/>
                <w:sz w:val="16"/>
                <w:szCs w:val="16"/>
              </w:rPr>
            </w:pPr>
            <w:r w:rsidRPr="00890E83">
              <w:rPr>
                <w:color w:val="808080" w:themeColor="background1" w:themeShade="80"/>
                <w:sz w:val="16"/>
                <w:szCs w:val="16"/>
              </w:rPr>
              <w:t>Not identified</w:t>
            </w:r>
          </w:p>
          <w:p w14:paraId="60A90184" w14:textId="0F5B7EFF" w:rsidR="00890E83" w:rsidRDefault="00890E83" w:rsidP="00230B3D">
            <w:pPr>
              <w:pStyle w:val="ListParagraph"/>
              <w:numPr>
                <w:ilvl w:val="0"/>
                <w:numId w:val="17"/>
              </w:numPr>
              <w:spacing w:after="0" w:line="240" w:lineRule="auto"/>
              <w:ind w:left="463" w:hanging="180"/>
              <w:rPr>
                <w:color w:val="808080" w:themeColor="background1" w:themeShade="80"/>
                <w:sz w:val="16"/>
                <w:szCs w:val="16"/>
              </w:rPr>
            </w:pPr>
            <w:r w:rsidRPr="00890E83">
              <w:rPr>
                <w:color w:val="808080" w:themeColor="background1" w:themeShade="80"/>
                <w:sz w:val="16"/>
                <w:szCs w:val="16"/>
              </w:rPr>
              <w:t>Present</w:t>
            </w:r>
          </w:p>
          <w:p w14:paraId="15A1E955" w14:textId="119A6FF0" w:rsidR="00230B3D" w:rsidRPr="00C7487F" w:rsidRDefault="00230B3D" w:rsidP="00890E83">
            <w:pPr>
              <w:spacing w:after="0" w:line="240" w:lineRule="auto"/>
              <w:ind w:left="180"/>
              <w:rPr>
                <w:color w:val="808080" w:themeColor="background1" w:themeShade="80"/>
                <w:sz w:val="16"/>
                <w:szCs w:val="16"/>
              </w:rPr>
            </w:pPr>
            <w:r>
              <w:rPr>
                <w:color w:val="808080" w:themeColor="background1" w:themeShade="80"/>
                <w:sz w:val="16"/>
                <w:szCs w:val="16"/>
              </w:rPr>
              <w:t xml:space="preserve">           ___ % </w:t>
            </w:r>
            <w:r w:rsidRPr="00230B3D">
              <w:rPr>
                <w:color w:val="808080" w:themeColor="background1" w:themeShade="80"/>
                <w:sz w:val="16"/>
                <w:szCs w:val="16"/>
              </w:rPr>
              <w:t>differentiation</w:t>
            </w:r>
          </w:p>
          <w:p w14:paraId="5CE17EE0" w14:textId="12636F10" w:rsidR="00AD54EC" w:rsidRPr="00C95356" w:rsidRDefault="00AD54EC" w:rsidP="00C95356">
            <w:pPr>
              <w:pStyle w:val="ListParagraph"/>
              <w:spacing w:after="0" w:line="240" w:lineRule="auto"/>
              <w:ind w:left="180"/>
              <w:rPr>
                <w:color w:val="808080" w:themeColor="background1" w:themeShade="80"/>
                <w:sz w:val="16"/>
                <w:szCs w:val="16"/>
              </w:rPr>
            </w:pPr>
          </w:p>
        </w:tc>
        <w:tc>
          <w:tcPr>
            <w:tcW w:w="7799" w:type="dxa"/>
            <w:shd w:val="clear" w:color="auto" w:fill="auto"/>
          </w:tcPr>
          <w:p w14:paraId="78214AD4" w14:textId="77777777" w:rsidR="003A2D0F" w:rsidRDefault="003A2D0F" w:rsidP="00465E74">
            <w:pPr>
              <w:pStyle w:val="NoSpacing"/>
              <w:rPr>
                <w:sz w:val="16"/>
                <w:szCs w:val="16"/>
              </w:rPr>
            </w:pPr>
            <w:r w:rsidRPr="003A2D0F">
              <w:rPr>
                <w:sz w:val="16"/>
                <w:szCs w:val="16"/>
              </w:rPr>
              <w:t>Descriptive assessment of the amount of residual viable tumour and type of histological response, necrosis, fibrosis/hyalinisation, and particularly cytodifferentiation, may be important and give reliable information in terms of efficacy of treatment.</w:t>
            </w:r>
            <w:r w:rsidRPr="003A2D0F">
              <w:rPr>
                <w:sz w:val="16"/>
                <w:szCs w:val="16"/>
              </w:rPr>
              <w:fldChar w:fldCharType="begin">
                <w:fldData xml:space="preserve">PEVuZE5vdGU+PENpdGU+PEF1dGhvcj5XYXJkZWxtYW5uPC9BdXRob3I+PFllYXI+MjAxNjwvWWVh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</w:fldData>
              </w:fldChar>
            </w:r>
            <w:r w:rsidRPr="003A2D0F">
              <w:rPr>
                <w:sz w:val="16"/>
                <w:szCs w:val="16"/>
              </w:rPr>
              <w:instrText xml:space="preserve"> ADDIN EN.CITE </w:instrText>
            </w:r>
            <w:r w:rsidRPr="003A2D0F">
              <w:rPr>
                <w:sz w:val="16"/>
                <w:szCs w:val="16"/>
              </w:rPr>
              <w:fldChar w:fldCharType="begin">
                <w:fldData xml:space="preserve">PEVuZE5vdGU+PENpdGU+PEF1dGhvcj5XYXJkZWxtYW5uPC9BdXRob3I+PFllYXI+MjAxNjwvWWVh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</w:fldData>
              </w:fldChar>
            </w:r>
            <w:r w:rsidRPr="003A2D0F">
              <w:rPr>
                <w:sz w:val="16"/>
                <w:szCs w:val="16"/>
              </w:rPr>
              <w:instrText xml:space="preserve"> ADDIN EN.CITE.DATA </w:instrText>
            </w:r>
            <w:r w:rsidRPr="003A2D0F">
              <w:rPr>
                <w:sz w:val="16"/>
                <w:szCs w:val="16"/>
              </w:rPr>
            </w:r>
            <w:r w:rsidRPr="003A2D0F">
              <w:rPr>
                <w:sz w:val="16"/>
                <w:szCs w:val="16"/>
              </w:rPr>
              <w:fldChar w:fldCharType="end"/>
            </w:r>
            <w:r w:rsidRPr="003A2D0F">
              <w:rPr>
                <w:sz w:val="16"/>
                <w:szCs w:val="16"/>
              </w:rPr>
            </w:r>
            <w:r w:rsidRPr="003A2D0F">
              <w:rPr>
                <w:sz w:val="16"/>
                <w:szCs w:val="16"/>
              </w:rPr>
              <w:fldChar w:fldCharType="separate"/>
            </w:r>
            <w:r w:rsidRPr="003A2D0F">
              <w:rPr>
                <w:noProof/>
                <w:sz w:val="16"/>
                <w:szCs w:val="16"/>
                <w:vertAlign w:val="superscript"/>
              </w:rPr>
              <w:t>1,2</w:t>
            </w:r>
            <w:r w:rsidRPr="003A2D0F">
              <w:rPr>
                <w:sz w:val="16"/>
                <w:szCs w:val="16"/>
              </w:rPr>
              <w:fldChar w:fldCharType="end"/>
            </w:r>
          </w:p>
          <w:p w14:paraId="3A377206" w14:textId="77777777" w:rsidR="00465E74" w:rsidRPr="003A2D0F" w:rsidRDefault="00465E74" w:rsidP="00465E74">
            <w:pPr>
              <w:pStyle w:val="NoSpacing"/>
              <w:rPr>
                <w:sz w:val="16"/>
                <w:szCs w:val="16"/>
              </w:rPr>
            </w:pPr>
          </w:p>
          <w:p w14:paraId="3AFA257D" w14:textId="77777777" w:rsidR="003A2D0F" w:rsidRPr="003A2D0F" w:rsidRDefault="003A2D0F" w:rsidP="003A2D0F">
            <w:pPr>
              <w:spacing w:after="0" w:line="240" w:lineRule="auto"/>
              <w:rPr>
                <w:b/>
                <w:bCs/>
                <w:sz w:val="16"/>
                <w:szCs w:val="16"/>
              </w:rPr>
            </w:pPr>
            <w:r w:rsidRPr="003A2D0F">
              <w:rPr>
                <w:b/>
                <w:bCs/>
                <w:sz w:val="16"/>
                <w:szCs w:val="16"/>
              </w:rPr>
              <w:t>References</w:t>
            </w:r>
          </w:p>
          <w:p w14:paraId="3B6002B1" w14:textId="77777777" w:rsidR="003A2D0F" w:rsidRPr="003A2D0F" w:rsidRDefault="003A2D0F" w:rsidP="00465E74">
            <w:pPr>
              <w:pStyle w:val="EndNoteBibliography"/>
              <w:spacing w:after="0"/>
              <w:ind w:left="318" w:hanging="318"/>
              <w:rPr>
                <w:sz w:val="16"/>
                <w:szCs w:val="16"/>
              </w:rPr>
            </w:pPr>
            <w:r w:rsidRPr="003A2D0F">
              <w:rPr>
                <w:rFonts w:cs="Calibri"/>
                <w:sz w:val="16"/>
                <w:szCs w:val="16"/>
              </w:rPr>
              <w:fldChar w:fldCharType="begin"/>
            </w:r>
            <w:r w:rsidRPr="003A2D0F">
              <w:rPr>
                <w:sz w:val="16"/>
                <w:szCs w:val="16"/>
              </w:rPr>
              <w:instrText xml:space="preserve"> ADDIN EN.REFLIST </w:instrText>
            </w:r>
            <w:r w:rsidRPr="003A2D0F">
              <w:rPr>
                <w:rFonts w:cs="Calibri"/>
                <w:sz w:val="16"/>
                <w:szCs w:val="16"/>
              </w:rPr>
              <w:fldChar w:fldCharType="separate"/>
            </w:r>
            <w:r w:rsidRPr="003A2D0F">
              <w:rPr>
                <w:sz w:val="16"/>
                <w:szCs w:val="16"/>
              </w:rPr>
              <w:t>1</w:t>
            </w:r>
            <w:r w:rsidRPr="003A2D0F">
              <w:rPr>
                <w:sz w:val="16"/>
                <w:szCs w:val="16"/>
              </w:rPr>
              <w:tab/>
              <w:t xml:space="preserve">Wardelmann E, Haas RL, Bovée JV, Terrier P, Lazar A, Messiou C, LePechoux C, Hartmann W, Collin F, Fisher C, Mechtersheimer G, DeiTos AP, Stacchiotti S, Jones RL, Gronchi A and Bonvalot S (2016). Evaluation of response after neoadjuvant treatment in soft tissue sarcomas; the European Organization for Research and Treatment of Cancer-Soft Tissue and Bone Sarcoma Group (EORTC-STBSG) recommendations for pathological examination and reporting. </w:t>
            </w:r>
            <w:r w:rsidRPr="003A2D0F">
              <w:rPr>
                <w:i/>
                <w:sz w:val="16"/>
                <w:szCs w:val="16"/>
              </w:rPr>
              <w:t>Eur J Cancer</w:t>
            </w:r>
            <w:r w:rsidRPr="003A2D0F">
              <w:rPr>
                <w:sz w:val="16"/>
                <w:szCs w:val="16"/>
              </w:rPr>
              <w:t xml:space="preserve"> 53:84-95.</w:t>
            </w:r>
          </w:p>
          <w:p w14:paraId="51CD2CDE" w14:textId="644C4A19" w:rsidR="00AD54EC" w:rsidRPr="003A2D0F" w:rsidRDefault="003A2D0F" w:rsidP="00A5180F">
            <w:pPr>
              <w:pStyle w:val="EndNoteBibliography"/>
              <w:spacing w:after="100"/>
              <w:ind w:left="318" w:hanging="318"/>
              <w:rPr>
                <w:b/>
                <w:bCs/>
                <w:color w:val="000000"/>
                <w:sz w:val="16"/>
                <w:szCs w:val="16"/>
              </w:rPr>
            </w:pPr>
            <w:r w:rsidRPr="003A2D0F">
              <w:rPr>
                <w:sz w:val="16"/>
                <w:szCs w:val="16"/>
              </w:rPr>
              <w:t>2</w:t>
            </w:r>
            <w:r w:rsidRPr="003A2D0F">
              <w:rPr>
                <w:sz w:val="16"/>
                <w:szCs w:val="16"/>
              </w:rPr>
              <w:tab/>
              <w:t xml:space="preserve">Smith LM, Anderson JR and Coffin CM (2002). Cytodifferentiation and clinical outcome after chemotherapy and radiation therapy for rhabdomyosarcoma (RMS). </w:t>
            </w:r>
            <w:r w:rsidRPr="003A2D0F">
              <w:rPr>
                <w:i/>
                <w:sz w:val="16"/>
                <w:szCs w:val="16"/>
              </w:rPr>
              <w:t>Med Pediatr Oncol</w:t>
            </w:r>
            <w:r w:rsidRPr="003A2D0F">
              <w:rPr>
                <w:sz w:val="16"/>
                <w:szCs w:val="16"/>
              </w:rPr>
              <w:t xml:space="preserve"> 38(6):398-404.</w:t>
            </w:r>
            <w:r w:rsidR="00A5180F">
              <w:rPr>
                <w:sz w:val="16"/>
                <w:szCs w:val="16"/>
              </w:rPr>
              <w:t xml:space="preserve"> </w:t>
            </w:r>
            <w:r w:rsidRPr="003A2D0F">
              <w:rPr>
                <w:sz w:val="16"/>
                <w:szCs w:val="16"/>
              </w:rPr>
              <w:fldChar w:fldCharType="end"/>
            </w:r>
          </w:p>
        </w:tc>
        <w:tc>
          <w:tcPr>
            <w:tcW w:w="2098" w:type="dxa"/>
            <w:shd w:val="clear" w:color="auto" w:fill="auto"/>
            <w:hideMark/>
          </w:tcPr>
          <w:p w14:paraId="473F2427" w14:textId="4DDC9F16" w:rsidR="00AD54EC" w:rsidRDefault="00AD54EC" w:rsidP="00AD54EC">
            <w:pPr>
              <w:rPr>
                <w:rFonts w:ascii="Calibri" w:hAnsi="Calibri"/>
                <w:b/>
                <w:bCs/>
                <w:color w:val="000000"/>
                <w:sz w:val="16"/>
                <w:szCs w:val="16"/>
              </w:rPr>
            </w:pPr>
          </w:p>
        </w:tc>
      </w:tr>
      <w:tr w:rsidR="00AD54EC" w:rsidRPr="00CC5E7C" w14:paraId="637DEDC0" w14:textId="77777777" w:rsidTr="005C42DF">
        <w:trPr>
          <w:trHeight w:val="456"/>
        </w:trPr>
        <w:tc>
          <w:tcPr>
            <w:tcW w:w="865" w:type="dxa"/>
            <w:shd w:val="clear" w:color="000000" w:fill="EEECE1"/>
          </w:tcPr>
          <w:p w14:paraId="637DEDA0" w14:textId="7271F9EF" w:rsidR="00AD54EC" w:rsidRPr="00174250" w:rsidRDefault="00AD54EC" w:rsidP="00AD54EC">
            <w:pPr>
              <w:spacing w:after="0" w:line="240" w:lineRule="auto"/>
              <w:rPr>
                <w:rFonts w:ascii="Calibri" w:hAnsi="Calibri"/>
                <w:sz w:val="16"/>
                <w:szCs w:val="16"/>
              </w:rPr>
            </w:pPr>
            <w:r>
              <w:rPr>
                <w:rFonts w:ascii="Calibri" w:hAnsi="Calibri"/>
                <w:sz w:val="16"/>
                <w:szCs w:val="16"/>
              </w:rPr>
              <w:t xml:space="preserve">Core </w:t>
            </w:r>
          </w:p>
        </w:tc>
        <w:tc>
          <w:tcPr>
            <w:tcW w:w="1871" w:type="dxa"/>
            <w:shd w:val="clear" w:color="000000" w:fill="EEECE1"/>
          </w:tcPr>
          <w:p w14:paraId="4030A551" w14:textId="648F80AB" w:rsidR="00AD54EC" w:rsidRDefault="00AD54EC" w:rsidP="00AD54EC">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AD54EC" w:rsidRPr="00174250" w:rsidRDefault="00AD54EC" w:rsidP="00AD54EC">
            <w:pPr>
              <w:spacing w:line="240" w:lineRule="auto"/>
              <w:rPr>
                <w:rFonts w:ascii="Calibri" w:hAnsi="Calibri"/>
                <w:bCs/>
                <w:sz w:val="16"/>
                <w:szCs w:val="16"/>
              </w:rPr>
            </w:pPr>
          </w:p>
        </w:tc>
        <w:tc>
          <w:tcPr>
            <w:tcW w:w="2553" w:type="dxa"/>
            <w:shd w:val="clear" w:color="auto" w:fill="auto"/>
          </w:tcPr>
          <w:p w14:paraId="723AA0C9" w14:textId="0B3149F6" w:rsidR="00AD54EC" w:rsidRPr="006F0727" w:rsidRDefault="00AD54EC" w:rsidP="00B259E8">
            <w:pPr>
              <w:pStyle w:val="ListParagraph"/>
              <w:numPr>
                <w:ilvl w:val="0"/>
                <w:numId w:val="20"/>
              </w:numPr>
              <w:autoSpaceDE w:val="0"/>
              <w:autoSpaceDN w:val="0"/>
              <w:adjustRightInd w:val="0"/>
              <w:spacing w:after="100" w:line="240" w:lineRule="auto"/>
              <w:ind w:left="181" w:hanging="181"/>
              <w:rPr>
                <w:rFonts w:cs="Verdana"/>
                <w:iCs/>
                <w:sz w:val="16"/>
                <w:szCs w:val="16"/>
              </w:rPr>
            </w:pPr>
            <w:r w:rsidRPr="006F0727">
              <w:rPr>
                <w:rFonts w:cs="Verdana"/>
                <w:iCs/>
                <w:sz w:val="16"/>
                <w:szCs w:val="16"/>
              </w:rPr>
              <w:t>Cannot be assessed</w:t>
            </w:r>
          </w:p>
          <w:p w14:paraId="02301241" w14:textId="65BED011" w:rsidR="006F0727" w:rsidRDefault="00AE4CE4" w:rsidP="006F0727">
            <w:pPr>
              <w:pStyle w:val="ListParagraph"/>
              <w:numPr>
                <w:ilvl w:val="0"/>
                <w:numId w:val="20"/>
              </w:numPr>
              <w:autoSpaceDE w:val="0"/>
              <w:autoSpaceDN w:val="0"/>
              <w:adjustRightInd w:val="0"/>
              <w:spacing w:after="100" w:line="240" w:lineRule="auto"/>
              <w:ind w:left="181" w:hanging="181"/>
              <w:rPr>
                <w:rFonts w:cs="Verdana"/>
                <w:iCs/>
                <w:sz w:val="16"/>
                <w:szCs w:val="16"/>
              </w:rPr>
            </w:pPr>
            <w:r>
              <w:rPr>
                <w:rFonts w:cs="Verdana"/>
                <w:iCs/>
                <w:sz w:val="16"/>
                <w:szCs w:val="16"/>
              </w:rPr>
              <w:t>Not involved</w:t>
            </w:r>
          </w:p>
          <w:p w14:paraId="66290A29" w14:textId="77777777" w:rsidR="006F0727" w:rsidRDefault="006F0727" w:rsidP="006F0727">
            <w:pPr>
              <w:pStyle w:val="ListParagraph"/>
              <w:autoSpaceDE w:val="0"/>
              <w:autoSpaceDN w:val="0"/>
              <w:adjustRightInd w:val="0"/>
              <w:spacing w:after="100" w:line="240" w:lineRule="auto"/>
              <w:ind w:left="181"/>
              <w:rPr>
                <w:rFonts w:cs="Verdana"/>
                <w:iCs/>
                <w:sz w:val="16"/>
                <w:szCs w:val="16"/>
              </w:rPr>
            </w:pPr>
            <w:r>
              <w:rPr>
                <w:rFonts w:cs="Verdana"/>
                <w:iCs/>
                <w:sz w:val="16"/>
                <w:szCs w:val="16"/>
              </w:rPr>
              <w:t xml:space="preserve">   </w:t>
            </w:r>
            <w:r w:rsidR="008313FD" w:rsidRPr="006F0727">
              <w:rPr>
                <w:rFonts w:cs="Verdana"/>
                <w:iCs/>
                <w:sz w:val="16"/>
                <w:szCs w:val="16"/>
              </w:rPr>
              <w:t>Distance of tumour from</w:t>
            </w:r>
          </w:p>
          <w:p w14:paraId="40A77807" w14:textId="760A3529" w:rsidR="006F0727" w:rsidRDefault="006F0727" w:rsidP="0040101B">
            <w:pPr>
              <w:pStyle w:val="ListParagraph"/>
              <w:autoSpaceDE w:val="0"/>
              <w:autoSpaceDN w:val="0"/>
              <w:adjustRightInd w:val="0"/>
              <w:spacing w:after="100" w:line="240" w:lineRule="auto"/>
              <w:ind w:left="181"/>
              <w:rPr>
                <w:rFonts w:cs="Verdana"/>
                <w:iCs/>
                <w:sz w:val="16"/>
                <w:szCs w:val="16"/>
              </w:rPr>
            </w:pPr>
            <w:r>
              <w:rPr>
                <w:rFonts w:cs="Verdana"/>
                <w:iCs/>
                <w:sz w:val="16"/>
                <w:szCs w:val="16"/>
              </w:rPr>
              <w:t xml:space="preserve">   </w:t>
            </w:r>
            <w:r w:rsidR="008313FD" w:rsidRPr="006F0727">
              <w:rPr>
                <w:rFonts w:cs="Verdana"/>
                <w:iCs/>
                <w:sz w:val="16"/>
                <w:szCs w:val="16"/>
              </w:rPr>
              <w:t>closest margin ___ mm</w:t>
            </w:r>
          </w:p>
          <w:p w14:paraId="27F69A96" w14:textId="77777777" w:rsidR="007E4B0D" w:rsidRPr="007E4B0D" w:rsidRDefault="007E4B0D" w:rsidP="0040101B">
            <w:pPr>
              <w:pStyle w:val="ListParagraph"/>
              <w:autoSpaceDE w:val="0"/>
              <w:autoSpaceDN w:val="0"/>
              <w:adjustRightInd w:val="0"/>
              <w:spacing w:after="100" w:line="240" w:lineRule="auto"/>
              <w:ind w:left="181"/>
              <w:rPr>
                <w:rFonts w:cs="Verdana"/>
                <w:iCs/>
                <w:sz w:val="6"/>
                <w:szCs w:val="6"/>
              </w:rPr>
            </w:pPr>
          </w:p>
          <w:p w14:paraId="3AE58793" w14:textId="77777777" w:rsidR="009F17CB" w:rsidRDefault="006F0727" w:rsidP="009F17CB">
            <w:pPr>
              <w:pStyle w:val="ListParagraph"/>
              <w:autoSpaceDE w:val="0"/>
              <w:autoSpaceDN w:val="0"/>
              <w:adjustRightInd w:val="0"/>
              <w:spacing w:after="100" w:line="240" w:lineRule="auto"/>
              <w:ind w:left="181"/>
              <w:rPr>
                <w:rFonts w:cstheme="minorHAnsi"/>
                <w:iCs/>
                <w:sz w:val="16"/>
                <w:szCs w:val="16"/>
              </w:rPr>
            </w:pPr>
            <w:r>
              <w:rPr>
                <w:rFonts w:cs="Verdana"/>
                <w:iCs/>
                <w:sz w:val="16"/>
                <w:szCs w:val="16"/>
              </w:rPr>
              <w:t xml:space="preserve">   </w:t>
            </w:r>
            <w:r w:rsidR="008313FD" w:rsidRPr="009F17CB">
              <w:rPr>
                <w:rFonts w:cstheme="minorHAnsi"/>
                <w:iCs/>
                <w:sz w:val="16"/>
                <w:szCs w:val="16"/>
              </w:rPr>
              <w:t>Specify closest margin(s)</w:t>
            </w:r>
            <w:r w:rsidR="009F17CB" w:rsidRPr="009F17CB">
              <w:rPr>
                <w:rFonts w:cstheme="minorHAnsi"/>
                <w:iCs/>
                <w:sz w:val="16"/>
                <w:szCs w:val="16"/>
              </w:rPr>
              <w:t xml:space="preserve"> </w:t>
            </w:r>
          </w:p>
          <w:p w14:paraId="0E8F5070" w14:textId="03E70184" w:rsidR="008313FD" w:rsidRPr="009F17CB" w:rsidRDefault="009F17CB" w:rsidP="009F17CB">
            <w:pPr>
              <w:pStyle w:val="ListParagraph"/>
              <w:autoSpaceDE w:val="0"/>
              <w:autoSpaceDN w:val="0"/>
              <w:adjustRightInd w:val="0"/>
              <w:spacing w:after="100" w:line="240" w:lineRule="auto"/>
              <w:ind w:left="181"/>
              <w:rPr>
                <w:rFonts w:cstheme="minorHAnsi"/>
                <w:iCs/>
                <w:sz w:val="16"/>
                <w:szCs w:val="16"/>
              </w:rPr>
            </w:pPr>
            <w:r>
              <w:rPr>
                <w:rFonts w:cstheme="minorHAnsi"/>
                <w:color w:val="221E1F"/>
                <w:sz w:val="16"/>
                <w:szCs w:val="16"/>
              </w:rPr>
              <w:t xml:space="preserve">   </w:t>
            </w:r>
            <w:r w:rsidRPr="009F17CB">
              <w:rPr>
                <w:rFonts w:cstheme="minorHAnsi"/>
                <w:color w:val="221E1F"/>
                <w:sz w:val="16"/>
                <w:szCs w:val="16"/>
              </w:rPr>
              <w:t>(&lt;10 mm),</w:t>
            </w:r>
            <w:r w:rsidR="008313FD" w:rsidRPr="009F17CB">
              <w:rPr>
                <w:rFonts w:cstheme="minorHAnsi"/>
                <w:iCs/>
                <w:sz w:val="16"/>
                <w:szCs w:val="16"/>
              </w:rPr>
              <w:t xml:space="preserve"> if</w:t>
            </w:r>
            <w:r w:rsidRPr="009F17CB">
              <w:rPr>
                <w:rFonts w:cstheme="minorHAnsi"/>
                <w:iCs/>
                <w:sz w:val="16"/>
                <w:szCs w:val="16"/>
              </w:rPr>
              <w:t xml:space="preserve"> </w:t>
            </w:r>
            <w:r w:rsidR="007E4B0D" w:rsidRPr="009F17CB">
              <w:rPr>
                <w:rFonts w:cstheme="minorHAnsi"/>
                <w:iCs/>
                <w:sz w:val="16"/>
                <w:szCs w:val="16"/>
              </w:rPr>
              <w:t>p</w:t>
            </w:r>
            <w:r w:rsidR="008313FD" w:rsidRPr="009F17CB">
              <w:rPr>
                <w:rFonts w:cstheme="minorHAnsi"/>
                <w:iCs/>
                <w:sz w:val="16"/>
                <w:szCs w:val="16"/>
              </w:rPr>
              <w:t>ossible</w:t>
            </w:r>
          </w:p>
          <w:p w14:paraId="6ECD793A" w14:textId="77777777" w:rsidR="0040101B" w:rsidRPr="007E4B0D" w:rsidRDefault="0040101B" w:rsidP="0040101B">
            <w:pPr>
              <w:pStyle w:val="ListParagraph"/>
              <w:autoSpaceDE w:val="0"/>
              <w:autoSpaceDN w:val="0"/>
              <w:adjustRightInd w:val="0"/>
              <w:spacing w:after="100" w:line="240" w:lineRule="auto"/>
              <w:ind w:left="181"/>
              <w:rPr>
                <w:rFonts w:cs="Verdana"/>
                <w:iCs/>
                <w:sz w:val="10"/>
                <w:szCs w:val="10"/>
              </w:rPr>
            </w:pPr>
          </w:p>
          <w:p w14:paraId="7F6ACB35" w14:textId="3071C1BD" w:rsidR="00AD54EC" w:rsidRPr="006F0727" w:rsidRDefault="009F17CB" w:rsidP="00B259E8">
            <w:pPr>
              <w:pStyle w:val="ListParagraph"/>
              <w:numPr>
                <w:ilvl w:val="0"/>
                <w:numId w:val="20"/>
              </w:numPr>
              <w:autoSpaceDE w:val="0"/>
              <w:autoSpaceDN w:val="0"/>
              <w:adjustRightInd w:val="0"/>
              <w:spacing w:after="0" w:line="240" w:lineRule="auto"/>
              <w:ind w:left="180" w:hanging="180"/>
              <w:rPr>
                <w:rFonts w:cs="Verdana"/>
                <w:iCs/>
                <w:sz w:val="16"/>
                <w:szCs w:val="16"/>
              </w:rPr>
            </w:pPr>
            <w:r>
              <w:rPr>
                <w:rFonts w:cs="Verdana"/>
                <w:iCs/>
                <w:sz w:val="16"/>
                <w:szCs w:val="16"/>
              </w:rPr>
              <w:t>Involved</w:t>
            </w:r>
            <w:r w:rsidR="00AD54EC" w:rsidRPr="006F0727">
              <w:rPr>
                <w:rFonts w:cs="Verdana"/>
                <w:iCs/>
                <w:sz w:val="16"/>
                <w:szCs w:val="16"/>
              </w:rPr>
              <w:t xml:space="preserve"> </w:t>
            </w:r>
          </w:p>
          <w:p w14:paraId="637DEDA8" w14:textId="489CAB29" w:rsidR="00AD54EC" w:rsidRPr="006F0727" w:rsidRDefault="0040101B" w:rsidP="0040101B">
            <w:pPr>
              <w:pStyle w:val="ListParagraph"/>
              <w:autoSpaceDE w:val="0"/>
              <w:autoSpaceDN w:val="0"/>
              <w:adjustRightInd w:val="0"/>
              <w:spacing w:after="100" w:line="240" w:lineRule="auto"/>
              <w:ind w:left="181"/>
              <w:rPr>
                <w:rFonts w:ascii="Calibri" w:hAnsi="Calibri"/>
                <w:color w:val="808080" w:themeColor="background1" w:themeShade="80"/>
                <w:sz w:val="16"/>
                <w:szCs w:val="16"/>
              </w:rPr>
            </w:pPr>
            <w:r>
              <w:rPr>
                <w:rFonts w:cs="Verdana"/>
                <w:iCs/>
                <w:sz w:val="16"/>
                <w:szCs w:val="16"/>
              </w:rPr>
              <w:t xml:space="preserve">   </w:t>
            </w:r>
            <w:r w:rsidR="006F0727" w:rsidRPr="0040101B">
              <w:rPr>
                <w:rFonts w:cs="Verdana"/>
                <w:iCs/>
                <w:sz w:val="16"/>
                <w:szCs w:val="16"/>
              </w:rPr>
              <w:t>Specify margin(s), if possible</w:t>
            </w:r>
          </w:p>
        </w:tc>
        <w:tc>
          <w:tcPr>
            <w:tcW w:w="7799" w:type="dxa"/>
            <w:shd w:val="clear" w:color="auto" w:fill="auto"/>
          </w:tcPr>
          <w:p w14:paraId="3B15939C" w14:textId="77777777" w:rsidR="00004C1C" w:rsidRPr="004675C7" w:rsidRDefault="00004C1C" w:rsidP="00004C1C">
            <w:pPr>
              <w:spacing w:line="240" w:lineRule="auto"/>
              <w:rPr>
                <w:rFonts w:cs="Calibri-Bold"/>
                <w:b/>
                <w:bCs/>
                <w:iCs/>
                <w:color w:val="FF0000"/>
                <w:sz w:val="16"/>
                <w:szCs w:val="16"/>
                <w:lang w:eastAsia="en-AU"/>
              </w:rPr>
            </w:pPr>
            <w:r w:rsidRPr="004675C7">
              <w:rPr>
                <w:iCs/>
                <w:sz w:val="16"/>
                <w:szCs w:val="16"/>
              </w:rPr>
              <w:t>The status of the resection margins is important for TNM staging. If margins are involved one should distinguish between microscopic involvement and those that are clearly involved on gross examination and incompletely excised. If the margins are negative, the minimum that should be documented is the distance of tumour to the closest margins.</w:t>
            </w:r>
          </w:p>
          <w:p w14:paraId="637DEDBE" w14:textId="128EE98C" w:rsidR="00AD54EC" w:rsidRPr="004675C7" w:rsidRDefault="009F17CB" w:rsidP="00AD54EC">
            <w:pPr>
              <w:pStyle w:val="EndNoteBibliography"/>
              <w:spacing w:after="0"/>
              <w:ind w:left="317" w:hanging="317"/>
              <w:rPr>
                <w:rFonts w:asciiTheme="minorHAnsi" w:hAnsiTheme="minorHAnsi"/>
                <w:color w:val="000000"/>
                <w:sz w:val="16"/>
                <w:szCs w:val="16"/>
              </w:rPr>
            </w:pPr>
            <w:r w:rsidRPr="004675C7">
              <w:rPr>
                <w:rFonts w:asciiTheme="minorHAnsi" w:hAnsiTheme="minorHAnsi"/>
                <w:color w:val="000000"/>
                <w:sz w:val="16"/>
                <w:szCs w:val="16"/>
              </w:rPr>
              <w:t xml:space="preserve"> </w:t>
            </w:r>
          </w:p>
        </w:tc>
        <w:tc>
          <w:tcPr>
            <w:tcW w:w="2098" w:type="dxa"/>
            <w:shd w:val="clear" w:color="auto" w:fill="auto"/>
          </w:tcPr>
          <w:p w14:paraId="637DEDBF" w14:textId="33B4B0F3" w:rsidR="00CD2638" w:rsidRPr="002008ED" w:rsidRDefault="003B3717" w:rsidP="00CD2638">
            <w:pPr>
              <w:spacing w:after="0" w:line="240" w:lineRule="auto"/>
              <w:rPr>
                <w:color w:val="000000"/>
                <w:sz w:val="16"/>
                <w:szCs w:val="16"/>
              </w:rPr>
            </w:pPr>
            <w:r w:rsidRPr="003B3717">
              <w:rPr>
                <w:color w:val="000000"/>
                <w:sz w:val="16"/>
                <w:szCs w:val="16"/>
              </w:rPr>
              <w:t>Applicable for resection specimens only</w:t>
            </w:r>
            <w:r w:rsidR="00310DC7">
              <w:rPr>
                <w:color w:val="000000"/>
                <w:sz w:val="16"/>
                <w:szCs w:val="16"/>
              </w:rPr>
              <w:t>.</w:t>
            </w:r>
          </w:p>
        </w:tc>
      </w:tr>
      <w:tr w:rsidR="002E1A03" w:rsidRPr="00CC5E7C" w14:paraId="4ACFE3B7" w14:textId="77777777" w:rsidTr="00D9769B">
        <w:trPr>
          <w:cantSplit/>
          <w:trHeight w:val="456"/>
        </w:trPr>
        <w:tc>
          <w:tcPr>
            <w:tcW w:w="865" w:type="dxa"/>
            <w:shd w:val="clear" w:color="auto" w:fill="EEECE1" w:themeFill="background2"/>
          </w:tcPr>
          <w:p w14:paraId="5E896ED8" w14:textId="3C0A6706" w:rsidR="002E1A03" w:rsidRDefault="000C5361" w:rsidP="002E1A03">
            <w:pPr>
              <w:spacing w:after="0" w:line="240" w:lineRule="auto"/>
              <w:rPr>
                <w:rFonts w:ascii="Calibri" w:hAnsi="Calibri"/>
                <w:sz w:val="16"/>
                <w:szCs w:val="16"/>
              </w:rPr>
            </w:pPr>
            <w:r>
              <w:rPr>
                <w:rFonts w:ascii="Calibri" w:hAnsi="Calibri"/>
                <w:sz w:val="16"/>
                <w:szCs w:val="16"/>
              </w:rPr>
              <w:lastRenderedPageBreak/>
              <w:t>Non-c</w:t>
            </w:r>
            <w:r w:rsidR="002E1A03">
              <w:rPr>
                <w:rFonts w:ascii="Calibri" w:hAnsi="Calibri"/>
                <w:sz w:val="16"/>
                <w:szCs w:val="16"/>
              </w:rPr>
              <w:t xml:space="preserve">ore </w:t>
            </w:r>
          </w:p>
        </w:tc>
        <w:tc>
          <w:tcPr>
            <w:tcW w:w="1871" w:type="dxa"/>
            <w:shd w:val="clear" w:color="auto" w:fill="EEECE1" w:themeFill="background2"/>
          </w:tcPr>
          <w:p w14:paraId="596E4562" w14:textId="2F33612B" w:rsidR="002E1A03" w:rsidRDefault="002E1A03" w:rsidP="002E1A03">
            <w:pPr>
              <w:spacing w:after="0" w:line="240" w:lineRule="auto"/>
              <w:rPr>
                <w:rFonts w:ascii="Calibri" w:hAnsi="Calibri"/>
                <w:bCs/>
                <w:sz w:val="16"/>
                <w:szCs w:val="16"/>
              </w:rPr>
            </w:pPr>
            <w:r w:rsidRPr="000C5361">
              <w:rPr>
                <w:rFonts w:ascii="Calibri" w:hAnsi="Calibri"/>
                <w:bCs/>
                <w:color w:val="808080" w:themeColor="background1" w:themeShade="80"/>
                <w:sz w:val="16"/>
                <w:szCs w:val="16"/>
              </w:rPr>
              <w:t xml:space="preserve">LYMPHOVASCULAR INVASION </w:t>
            </w:r>
          </w:p>
        </w:tc>
        <w:tc>
          <w:tcPr>
            <w:tcW w:w="2553" w:type="dxa"/>
            <w:shd w:val="clear" w:color="auto" w:fill="auto"/>
          </w:tcPr>
          <w:p w14:paraId="01E478C2" w14:textId="627F2C94" w:rsidR="002E1A03" w:rsidRPr="000C5361" w:rsidRDefault="002E1A03" w:rsidP="000C5361">
            <w:pPr>
              <w:pStyle w:val="ListParagraph"/>
              <w:numPr>
                <w:ilvl w:val="0"/>
                <w:numId w:val="17"/>
              </w:numPr>
              <w:spacing w:after="0" w:line="240" w:lineRule="auto"/>
              <w:ind w:left="180" w:hanging="180"/>
              <w:rPr>
                <w:color w:val="808080" w:themeColor="background1" w:themeShade="80"/>
                <w:sz w:val="16"/>
                <w:szCs w:val="16"/>
              </w:rPr>
            </w:pPr>
            <w:r w:rsidRPr="000C5361">
              <w:rPr>
                <w:color w:val="808080" w:themeColor="background1" w:themeShade="80"/>
                <w:sz w:val="16"/>
                <w:szCs w:val="16"/>
              </w:rPr>
              <w:t>Not identified</w:t>
            </w:r>
          </w:p>
          <w:p w14:paraId="7668B689" w14:textId="04ABB2A3" w:rsidR="002E1A03" w:rsidRPr="00E77599" w:rsidRDefault="002E1A03" w:rsidP="000C5361">
            <w:pPr>
              <w:pStyle w:val="ListParagraph"/>
              <w:numPr>
                <w:ilvl w:val="0"/>
                <w:numId w:val="17"/>
              </w:numPr>
              <w:spacing w:after="0" w:line="240" w:lineRule="auto"/>
              <w:ind w:left="180" w:hanging="180"/>
              <w:rPr>
                <w:sz w:val="16"/>
                <w:szCs w:val="16"/>
              </w:rPr>
            </w:pPr>
            <w:r w:rsidRPr="000C5361">
              <w:rPr>
                <w:color w:val="808080" w:themeColor="background1" w:themeShade="80"/>
                <w:sz w:val="16"/>
                <w:szCs w:val="16"/>
              </w:rPr>
              <w:t>Present</w:t>
            </w:r>
          </w:p>
        </w:tc>
        <w:tc>
          <w:tcPr>
            <w:tcW w:w="7799" w:type="dxa"/>
            <w:shd w:val="clear" w:color="auto" w:fill="auto"/>
          </w:tcPr>
          <w:p w14:paraId="2C95EE26" w14:textId="7F8DBB33" w:rsidR="004675C7" w:rsidRPr="004675C7" w:rsidRDefault="004675C7" w:rsidP="004675C7">
            <w:pPr>
              <w:shd w:val="clear" w:color="auto" w:fill="FFFFFF"/>
              <w:spacing w:after="0" w:line="240" w:lineRule="auto"/>
              <w:textAlignment w:val="baseline"/>
              <w:rPr>
                <w:rFonts w:eastAsia="Times New Roman"/>
                <w:color w:val="000000"/>
                <w:sz w:val="16"/>
                <w:szCs w:val="16"/>
                <w:bdr w:val="none" w:sz="0" w:space="0" w:color="auto" w:frame="1"/>
                <w:lang w:eastAsia="en-AU"/>
              </w:rPr>
            </w:pPr>
            <w:r w:rsidRPr="004675C7">
              <w:rPr>
                <w:rFonts w:eastAsia="Times New Roman"/>
                <w:color w:val="000000"/>
                <w:sz w:val="16"/>
                <w:szCs w:val="16"/>
                <w:lang w:eastAsia="en-AU"/>
              </w:rPr>
              <w:t xml:space="preserve">While sarcomas generally develop </w:t>
            </w:r>
            <w:r w:rsidR="00D0576D" w:rsidRPr="00D0576D">
              <w:rPr>
                <w:rFonts w:eastAsia="Times New Roman"/>
                <w:color w:val="000000"/>
                <w:sz w:val="16"/>
                <w:szCs w:val="16"/>
                <w:lang w:eastAsia="en-AU"/>
              </w:rPr>
              <w:t xml:space="preserve">haematogenous </w:t>
            </w:r>
            <w:r w:rsidRPr="004675C7">
              <w:rPr>
                <w:rFonts w:eastAsia="Times New Roman"/>
                <w:color w:val="000000"/>
                <w:sz w:val="16"/>
                <w:szCs w:val="16"/>
                <w:lang w:eastAsia="en-AU"/>
              </w:rPr>
              <w:t>metastases, rhabdomyosarcoma does belong to a small number of sarcomas which may also show lymphovascular infiltration, leading to metastasis to draining lymph nodes. In order to confirm true infiltration as opposed to ‘carry-over’ during tissue dissection, evidence of </w:t>
            </w:r>
            <w:r w:rsidRPr="004675C7">
              <w:rPr>
                <w:rFonts w:eastAsia="Times New Roman"/>
                <w:color w:val="000000"/>
                <w:sz w:val="16"/>
                <w:szCs w:val="16"/>
                <w:bdr w:val="none" w:sz="0" w:space="0" w:color="auto" w:frame="1"/>
                <w:shd w:val="clear" w:color="auto" w:fill="FFFFFF"/>
                <w:lang w:eastAsia="en-AU"/>
              </w:rPr>
              <w:t>expansion of the vascular lumen by a tumour plug, and especially </w:t>
            </w:r>
            <w:r w:rsidRPr="004675C7">
              <w:rPr>
                <w:rFonts w:eastAsia="Times New Roman"/>
                <w:color w:val="000000"/>
                <w:sz w:val="16"/>
                <w:szCs w:val="16"/>
                <w:lang w:eastAsia="en-AU"/>
              </w:rPr>
              <w:t>adhesion of tumour cells to the vascular endothelium are helpful findings. </w:t>
            </w:r>
            <w:r w:rsidRPr="004675C7">
              <w:rPr>
                <w:rFonts w:eastAsia="Times New Roman"/>
                <w:color w:val="000000"/>
                <w:sz w:val="16"/>
                <w:szCs w:val="16"/>
                <w:bdr w:val="none" w:sz="0" w:space="0" w:color="auto" w:frame="1"/>
                <w:lang w:eastAsia="en-AU"/>
              </w:rPr>
              <w:t>Confirmation of the nature of a vessel as lymphatic versus venous may be obtained with immunohistochemistry for podoplanin, which will react with lymphatic lining endothelial cells, while both blood and lymphatic vessels will stain with CD31.</w:t>
            </w:r>
          </w:p>
          <w:p w14:paraId="0EDDED31" w14:textId="77777777" w:rsidR="004675C7" w:rsidRPr="004675C7" w:rsidRDefault="004675C7" w:rsidP="004675C7">
            <w:pPr>
              <w:shd w:val="clear" w:color="auto" w:fill="FFFFFF"/>
              <w:spacing w:after="0" w:line="240" w:lineRule="auto"/>
              <w:textAlignment w:val="baseline"/>
              <w:rPr>
                <w:rFonts w:eastAsia="Times New Roman"/>
                <w:color w:val="000000"/>
                <w:sz w:val="16"/>
                <w:szCs w:val="16"/>
                <w:lang w:eastAsia="en-AU"/>
              </w:rPr>
            </w:pPr>
          </w:p>
          <w:p w14:paraId="72E12BEB" w14:textId="77777777" w:rsidR="004675C7" w:rsidRDefault="004675C7" w:rsidP="004675C7">
            <w:pPr>
              <w:shd w:val="clear" w:color="auto" w:fill="FFFFFF"/>
              <w:spacing w:after="0" w:line="240" w:lineRule="auto"/>
              <w:textAlignment w:val="baseline"/>
              <w:rPr>
                <w:rFonts w:eastAsia="Times New Roman"/>
                <w:color w:val="000000"/>
                <w:sz w:val="16"/>
                <w:szCs w:val="16"/>
                <w:bdr w:val="none" w:sz="0" w:space="0" w:color="auto" w:frame="1"/>
                <w:lang w:eastAsia="en-AU"/>
              </w:rPr>
            </w:pPr>
            <w:r w:rsidRPr="004675C7">
              <w:rPr>
                <w:rFonts w:eastAsia="Times New Roman"/>
                <w:color w:val="000000"/>
                <w:sz w:val="16"/>
                <w:szCs w:val="16"/>
                <w:bdr w:val="none" w:sz="0" w:space="0" w:color="auto" w:frame="1"/>
                <w:lang w:eastAsia="en-AU"/>
              </w:rPr>
              <w:t>Recent studies reviewing rhabdomyosarcomas in the broader context of sarcomas, have suggested a worse prognosis for patients whose tumours exhibit lymphovascular infiltration.</w:t>
            </w:r>
            <w:r w:rsidRPr="004675C7">
              <w:rPr>
                <w:rFonts w:eastAsia="Times New Roman"/>
                <w:color w:val="000000"/>
                <w:sz w:val="16"/>
                <w:szCs w:val="16"/>
                <w:bdr w:val="none" w:sz="0" w:space="0" w:color="auto" w:frame="1"/>
                <w:lang w:eastAsia="en-AU"/>
              </w:rPr>
              <w:fldChar w:fldCharType="begin">
                <w:fldData xml:space="preserve">PEVuZE5vdGU+PENpdGU+PEF1dGhvcj5FdGh1bjwvQXV0aG9yPjxZZWFyPjIwMTk8L1llYXI+PFJl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</w:fldData>
              </w:fldChar>
            </w:r>
            <w:r w:rsidRPr="004675C7">
              <w:rPr>
                <w:rFonts w:eastAsia="Times New Roman"/>
                <w:color w:val="000000"/>
                <w:sz w:val="16"/>
                <w:szCs w:val="16"/>
                <w:bdr w:val="none" w:sz="0" w:space="0" w:color="auto" w:frame="1"/>
                <w:lang w:eastAsia="en-AU"/>
              </w:rPr>
              <w:instrText xml:space="preserve"> ADDIN EN.CITE </w:instrText>
            </w:r>
            <w:r w:rsidRPr="004675C7">
              <w:rPr>
                <w:rFonts w:eastAsia="Times New Roman"/>
                <w:color w:val="000000"/>
                <w:sz w:val="16"/>
                <w:szCs w:val="16"/>
                <w:bdr w:val="none" w:sz="0" w:space="0" w:color="auto" w:frame="1"/>
                <w:lang w:eastAsia="en-AU"/>
              </w:rPr>
              <w:fldChar w:fldCharType="begin">
                <w:fldData xml:space="preserve">PEVuZE5vdGU+PENpdGU+PEF1dGhvcj5FdGh1bjwvQXV0aG9yPjxZZWFyPjIwMTk8L1llYXI+PFJl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</w:fldData>
              </w:fldChar>
            </w:r>
            <w:r w:rsidRPr="004675C7">
              <w:rPr>
                <w:rFonts w:eastAsia="Times New Roman"/>
                <w:color w:val="000000"/>
                <w:sz w:val="16"/>
                <w:szCs w:val="16"/>
                <w:bdr w:val="none" w:sz="0" w:space="0" w:color="auto" w:frame="1"/>
                <w:lang w:eastAsia="en-AU"/>
              </w:rPr>
              <w:instrText xml:space="preserve"> ADDIN EN.CITE.DATA </w:instrText>
            </w:r>
            <w:r w:rsidRPr="004675C7">
              <w:rPr>
                <w:rFonts w:eastAsia="Times New Roman"/>
                <w:color w:val="000000"/>
                <w:sz w:val="16"/>
                <w:szCs w:val="16"/>
                <w:bdr w:val="none" w:sz="0" w:space="0" w:color="auto" w:frame="1"/>
                <w:lang w:eastAsia="en-AU"/>
              </w:rPr>
            </w:r>
            <w:r w:rsidRPr="004675C7">
              <w:rPr>
                <w:rFonts w:eastAsia="Times New Roman"/>
                <w:color w:val="000000"/>
                <w:sz w:val="16"/>
                <w:szCs w:val="16"/>
                <w:bdr w:val="none" w:sz="0" w:space="0" w:color="auto" w:frame="1"/>
                <w:lang w:eastAsia="en-AU"/>
              </w:rPr>
              <w:fldChar w:fldCharType="end"/>
            </w:r>
            <w:r w:rsidRPr="004675C7">
              <w:rPr>
                <w:rFonts w:eastAsia="Times New Roman"/>
                <w:color w:val="000000"/>
                <w:sz w:val="16"/>
                <w:szCs w:val="16"/>
                <w:bdr w:val="none" w:sz="0" w:space="0" w:color="auto" w:frame="1"/>
                <w:lang w:eastAsia="en-AU"/>
              </w:rPr>
            </w:r>
            <w:r w:rsidRPr="004675C7">
              <w:rPr>
                <w:rFonts w:eastAsia="Times New Roman"/>
                <w:color w:val="000000"/>
                <w:sz w:val="16"/>
                <w:szCs w:val="16"/>
                <w:bdr w:val="none" w:sz="0" w:space="0" w:color="auto" w:frame="1"/>
                <w:lang w:eastAsia="en-AU"/>
              </w:rPr>
              <w:fldChar w:fldCharType="separate"/>
            </w:r>
            <w:r w:rsidRPr="004675C7">
              <w:rPr>
                <w:rFonts w:eastAsia="Times New Roman"/>
                <w:noProof/>
                <w:color w:val="000000"/>
                <w:sz w:val="16"/>
                <w:szCs w:val="16"/>
                <w:bdr w:val="none" w:sz="0" w:space="0" w:color="auto" w:frame="1"/>
                <w:vertAlign w:val="superscript"/>
                <w:lang w:eastAsia="en-AU"/>
              </w:rPr>
              <w:t>1,2</w:t>
            </w:r>
            <w:r w:rsidRPr="004675C7">
              <w:rPr>
                <w:rFonts w:eastAsia="Times New Roman"/>
                <w:color w:val="000000"/>
                <w:sz w:val="16"/>
                <w:szCs w:val="16"/>
                <w:bdr w:val="none" w:sz="0" w:space="0" w:color="auto" w:frame="1"/>
                <w:lang w:eastAsia="en-AU"/>
              </w:rPr>
              <w:fldChar w:fldCharType="end"/>
            </w:r>
            <w:r w:rsidRPr="004675C7">
              <w:rPr>
                <w:rFonts w:eastAsia="Times New Roman"/>
                <w:color w:val="000000"/>
                <w:sz w:val="16"/>
                <w:szCs w:val="16"/>
                <w:bdr w:val="none" w:sz="0" w:space="0" w:color="auto" w:frame="1"/>
                <w:lang w:eastAsia="en-AU"/>
              </w:rPr>
              <w:t xml:space="preserve"> However, current standard practice does not stratify patients based on this histological finding.</w:t>
            </w:r>
          </w:p>
          <w:p w14:paraId="052A8C07" w14:textId="77777777" w:rsidR="004675C7" w:rsidRPr="004675C7" w:rsidRDefault="004675C7" w:rsidP="004675C7">
            <w:pPr>
              <w:shd w:val="clear" w:color="auto" w:fill="FFFFFF"/>
              <w:spacing w:after="0" w:line="240" w:lineRule="auto"/>
              <w:textAlignment w:val="baseline"/>
              <w:rPr>
                <w:rFonts w:eastAsia="Times New Roman"/>
                <w:color w:val="000000"/>
                <w:sz w:val="16"/>
                <w:szCs w:val="16"/>
                <w:lang w:eastAsia="en-AU"/>
              </w:rPr>
            </w:pPr>
          </w:p>
          <w:p w14:paraId="2469A478" w14:textId="77777777" w:rsidR="004675C7" w:rsidRPr="004675C7" w:rsidRDefault="004675C7" w:rsidP="004675C7">
            <w:pPr>
              <w:spacing w:after="0" w:line="240" w:lineRule="auto"/>
              <w:rPr>
                <w:b/>
                <w:bCs/>
                <w:sz w:val="16"/>
                <w:szCs w:val="16"/>
              </w:rPr>
            </w:pPr>
            <w:r w:rsidRPr="004675C7">
              <w:rPr>
                <w:b/>
                <w:bCs/>
                <w:sz w:val="16"/>
                <w:szCs w:val="16"/>
              </w:rPr>
              <w:t>References</w:t>
            </w:r>
          </w:p>
          <w:p w14:paraId="78314D4C" w14:textId="77777777" w:rsidR="004675C7" w:rsidRPr="004675C7" w:rsidRDefault="004675C7" w:rsidP="004675C7">
            <w:pPr>
              <w:pStyle w:val="EndNoteBibliography"/>
              <w:spacing w:after="0"/>
              <w:ind w:left="318" w:hanging="318"/>
              <w:rPr>
                <w:sz w:val="16"/>
                <w:szCs w:val="16"/>
              </w:rPr>
            </w:pPr>
            <w:r w:rsidRPr="004675C7">
              <w:rPr>
                <w:rFonts w:cs="Calibri"/>
                <w:sz w:val="16"/>
                <w:szCs w:val="16"/>
              </w:rPr>
              <w:fldChar w:fldCharType="begin"/>
            </w:r>
            <w:r w:rsidRPr="004675C7">
              <w:rPr>
                <w:sz w:val="16"/>
                <w:szCs w:val="16"/>
              </w:rPr>
              <w:instrText xml:space="preserve"> ADDIN EN.REFLIST </w:instrText>
            </w:r>
            <w:r w:rsidRPr="004675C7">
              <w:rPr>
                <w:rFonts w:cs="Calibri"/>
                <w:sz w:val="16"/>
                <w:szCs w:val="16"/>
              </w:rPr>
              <w:fldChar w:fldCharType="separate"/>
            </w:r>
            <w:r w:rsidRPr="004675C7">
              <w:rPr>
                <w:sz w:val="16"/>
                <w:szCs w:val="16"/>
              </w:rPr>
              <w:t>1</w:t>
            </w:r>
            <w:r w:rsidRPr="004675C7">
              <w:rPr>
                <w:sz w:val="16"/>
                <w:szCs w:val="16"/>
              </w:rPr>
              <w:tab/>
              <w:t xml:space="preserve">Ethun CG, Lopez-Aguiar AG, Switchenko JM, Gillespie TW, Delman KA, Staley CA, Maithel SK and Cardona K (2019). The Prognostic Value of Lymphovascular Invasion in Truncal and Extremity Soft Tissue Sarcomas: An Analysis from the National Cancer Database. </w:t>
            </w:r>
            <w:r w:rsidRPr="004675C7">
              <w:rPr>
                <w:i/>
                <w:sz w:val="16"/>
                <w:szCs w:val="16"/>
              </w:rPr>
              <w:t>Ann Surg Oncol</w:t>
            </w:r>
            <w:r w:rsidRPr="004675C7">
              <w:rPr>
                <w:sz w:val="16"/>
                <w:szCs w:val="16"/>
              </w:rPr>
              <w:t xml:space="preserve"> 26(13):4723-4729.</w:t>
            </w:r>
          </w:p>
          <w:p w14:paraId="2A2FA23A" w14:textId="74642596" w:rsidR="002E1A03" w:rsidRPr="004675C7" w:rsidRDefault="004675C7" w:rsidP="004675C7">
            <w:pPr>
              <w:pStyle w:val="EndNoteBibliography"/>
              <w:spacing w:after="100"/>
              <w:ind w:left="318" w:hanging="318"/>
              <w:rPr>
                <w:sz w:val="16"/>
                <w:szCs w:val="16"/>
              </w:rPr>
            </w:pPr>
            <w:r w:rsidRPr="004675C7">
              <w:rPr>
                <w:sz w:val="16"/>
                <w:szCs w:val="16"/>
              </w:rPr>
              <w:t>2</w:t>
            </w:r>
            <w:r w:rsidRPr="004675C7">
              <w:rPr>
                <w:sz w:val="16"/>
                <w:szCs w:val="16"/>
              </w:rPr>
              <w:tab/>
              <w:t xml:space="preserve">Miccio JA, Jairam V, Gao S, Augustyn A, Oladeru OT, Onderdonk BE, Chowdhary M, Han D, Khan S, Friedlaender G, Lindskog DM, Desphande HA, Osborn H, Roberts KB and Patel KR (2019). Predictors of Lymph Node Involvement by Soft Tissue Sarcoma of the Trunk and Extremity: An Analysis of the National Cancer Database. </w:t>
            </w:r>
            <w:r w:rsidRPr="004675C7">
              <w:rPr>
                <w:i/>
                <w:sz w:val="16"/>
                <w:szCs w:val="16"/>
              </w:rPr>
              <w:t>Cureus</w:t>
            </w:r>
            <w:r w:rsidRPr="004675C7">
              <w:rPr>
                <w:sz w:val="16"/>
                <w:szCs w:val="16"/>
              </w:rPr>
              <w:t xml:space="preserve"> 11(10):e6038.</w:t>
            </w:r>
            <w:r>
              <w:rPr>
                <w:sz w:val="16"/>
                <w:szCs w:val="16"/>
              </w:rPr>
              <w:t xml:space="preserve"> </w:t>
            </w:r>
            <w:r w:rsidRPr="004675C7">
              <w:rPr>
                <w:sz w:val="16"/>
                <w:szCs w:val="16"/>
              </w:rPr>
              <w:fldChar w:fldCharType="end"/>
            </w:r>
          </w:p>
        </w:tc>
        <w:tc>
          <w:tcPr>
            <w:tcW w:w="2098" w:type="dxa"/>
            <w:shd w:val="clear" w:color="auto" w:fill="auto"/>
          </w:tcPr>
          <w:p w14:paraId="006F59AD" w14:textId="77777777" w:rsidR="002E1A03" w:rsidRPr="00C8237A" w:rsidRDefault="002E1A03" w:rsidP="002E1A03">
            <w:pPr>
              <w:autoSpaceDE w:val="0"/>
              <w:autoSpaceDN w:val="0"/>
              <w:adjustRightInd w:val="0"/>
              <w:spacing w:after="80" w:line="181" w:lineRule="atLeast"/>
              <w:rPr>
                <w:rFonts w:cs="Verdana"/>
                <w:color w:val="221E1F"/>
                <w:sz w:val="16"/>
                <w:szCs w:val="16"/>
              </w:rPr>
            </w:pPr>
          </w:p>
        </w:tc>
      </w:tr>
      <w:tr w:rsidR="003B7E72" w:rsidRPr="00CC5E7C" w14:paraId="1F54DDE7" w14:textId="77777777" w:rsidTr="005C42DF">
        <w:trPr>
          <w:trHeight w:val="456"/>
        </w:trPr>
        <w:tc>
          <w:tcPr>
            <w:tcW w:w="865" w:type="dxa"/>
            <w:shd w:val="clear" w:color="auto" w:fill="EEECE1" w:themeFill="background2"/>
          </w:tcPr>
          <w:p w14:paraId="5EE790A9" w14:textId="09F281A1" w:rsidR="003B7E72" w:rsidRDefault="00F17C59" w:rsidP="003B7E72">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74A57FB4" w14:textId="45E41B4E" w:rsidR="003B7E72" w:rsidRPr="00E67E33" w:rsidRDefault="00547447" w:rsidP="003B7E72">
            <w:pPr>
              <w:spacing w:line="240" w:lineRule="auto"/>
              <w:rPr>
                <w:rFonts w:ascii="Calibri" w:hAnsi="Calibri"/>
                <w:bCs/>
                <w:sz w:val="16"/>
                <w:szCs w:val="16"/>
              </w:rPr>
            </w:pPr>
            <w:r w:rsidRPr="00547447">
              <w:rPr>
                <w:rFonts w:ascii="Calibri" w:hAnsi="Calibri"/>
                <w:bCs/>
                <w:sz w:val="16"/>
                <w:szCs w:val="16"/>
              </w:rPr>
              <w:t>LYMPH NODE STATUS</w:t>
            </w:r>
          </w:p>
        </w:tc>
        <w:tc>
          <w:tcPr>
            <w:tcW w:w="2553" w:type="dxa"/>
            <w:shd w:val="clear" w:color="auto" w:fill="auto"/>
          </w:tcPr>
          <w:p w14:paraId="79293426" w14:textId="77777777" w:rsidR="00547447" w:rsidRPr="00D275CF" w:rsidRDefault="00547447" w:rsidP="00547447">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Cannot be assessed</w:t>
            </w:r>
          </w:p>
          <w:p w14:paraId="6AF1CDF0" w14:textId="77777777" w:rsidR="00C32896" w:rsidRPr="00D275CF" w:rsidRDefault="00547447" w:rsidP="00D768ED">
            <w:pPr>
              <w:pStyle w:val="ListParagraph"/>
              <w:numPr>
                <w:ilvl w:val="0"/>
                <w:numId w:val="13"/>
              </w:numPr>
              <w:autoSpaceDE w:val="0"/>
              <w:autoSpaceDN w:val="0"/>
              <w:adjustRightInd w:val="0"/>
              <w:spacing w:after="80" w:line="240" w:lineRule="auto"/>
              <w:ind w:left="204" w:hanging="204"/>
              <w:rPr>
                <w:sz w:val="16"/>
                <w:szCs w:val="16"/>
              </w:rPr>
            </w:pPr>
            <w:r w:rsidRPr="00D275CF">
              <w:rPr>
                <w:sz w:val="16"/>
                <w:szCs w:val="16"/>
              </w:rPr>
              <w:t>No nodes submitted or found</w:t>
            </w:r>
          </w:p>
          <w:p w14:paraId="302FB929" w14:textId="16FF26CD" w:rsidR="00C32896" w:rsidRPr="00D275CF" w:rsidRDefault="00C32896" w:rsidP="00C32896">
            <w:pPr>
              <w:autoSpaceDE w:val="0"/>
              <w:autoSpaceDN w:val="0"/>
              <w:adjustRightInd w:val="0"/>
              <w:spacing w:after="0" w:line="240" w:lineRule="auto"/>
              <w:rPr>
                <w:sz w:val="16"/>
                <w:szCs w:val="16"/>
              </w:rPr>
            </w:pPr>
            <w:r w:rsidRPr="00D275CF">
              <w:rPr>
                <w:sz w:val="16"/>
                <w:szCs w:val="16"/>
              </w:rPr>
              <w:t>Number of lymph nodes examined</w:t>
            </w:r>
            <w:r w:rsidR="00D275CF">
              <w:rPr>
                <w:sz w:val="16"/>
                <w:szCs w:val="16"/>
              </w:rPr>
              <w:t xml:space="preserve"> ____</w:t>
            </w:r>
            <w:r w:rsidR="00A94144">
              <w:rPr>
                <w:sz w:val="16"/>
                <w:szCs w:val="16"/>
              </w:rPr>
              <w:t>_</w:t>
            </w:r>
          </w:p>
          <w:p w14:paraId="17F45684" w14:textId="77777777" w:rsidR="00C32896" w:rsidRPr="00D275CF" w:rsidRDefault="00C32896" w:rsidP="00D275CF">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Not involved</w:t>
            </w:r>
          </w:p>
          <w:p w14:paraId="5B51DF26" w14:textId="13A7B802" w:rsidR="00C32896" w:rsidRPr="00D275CF" w:rsidRDefault="00C32896" w:rsidP="00D275CF">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Involved</w:t>
            </w:r>
          </w:p>
          <w:p w14:paraId="12C18CB7" w14:textId="516C6295" w:rsidR="00C32896" w:rsidRPr="00D275CF" w:rsidRDefault="007614B1" w:rsidP="007614B1">
            <w:pPr>
              <w:pStyle w:val="ListParagraph"/>
              <w:autoSpaceDE w:val="0"/>
              <w:autoSpaceDN w:val="0"/>
              <w:adjustRightInd w:val="0"/>
              <w:spacing w:after="0" w:line="240" w:lineRule="auto"/>
              <w:ind w:left="203"/>
              <w:rPr>
                <w:sz w:val="16"/>
                <w:szCs w:val="16"/>
              </w:rPr>
            </w:pPr>
            <w:r>
              <w:rPr>
                <w:sz w:val="16"/>
                <w:szCs w:val="16"/>
              </w:rPr>
              <w:t>N</w:t>
            </w:r>
            <w:r w:rsidR="00C32896" w:rsidRPr="00D275CF">
              <w:rPr>
                <w:sz w:val="16"/>
                <w:szCs w:val="16"/>
              </w:rPr>
              <w:t>umber of involved lymph nodes</w:t>
            </w:r>
            <w:r w:rsidR="00D8307F">
              <w:rPr>
                <w:sz w:val="16"/>
                <w:szCs w:val="16"/>
              </w:rPr>
              <w:t xml:space="preserve"> ___</w:t>
            </w:r>
          </w:p>
          <w:p w14:paraId="6200C1C3" w14:textId="17984743" w:rsidR="00D275CF" w:rsidRPr="00D275CF" w:rsidRDefault="00D275CF" w:rsidP="007614B1">
            <w:pPr>
              <w:pStyle w:val="ListParagraph"/>
              <w:numPr>
                <w:ilvl w:val="0"/>
                <w:numId w:val="13"/>
              </w:numPr>
              <w:autoSpaceDE w:val="0"/>
              <w:autoSpaceDN w:val="0"/>
              <w:adjustRightInd w:val="0"/>
              <w:spacing w:after="0" w:line="240" w:lineRule="auto"/>
              <w:ind w:left="463" w:hanging="203"/>
              <w:rPr>
                <w:sz w:val="16"/>
                <w:szCs w:val="16"/>
              </w:rPr>
            </w:pPr>
            <w:r w:rsidRPr="00D275CF">
              <w:rPr>
                <w:sz w:val="16"/>
                <w:szCs w:val="16"/>
              </w:rPr>
              <w:t>Number cannot be determined</w:t>
            </w:r>
          </w:p>
          <w:p w14:paraId="0C211434" w14:textId="03BACEE7" w:rsidR="003B7E72" w:rsidRPr="00D275CF" w:rsidRDefault="00D275CF" w:rsidP="007614B1">
            <w:pPr>
              <w:pStyle w:val="ListParagraph"/>
              <w:autoSpaceDE w:val="0"/>
              <w:autoSpaceDN w:val="0"/>
              <w:adjustRightInd w:val="0"/>
              <w:spacing w:after="0" w:line="240" w:lineRule="auto"/>
              <w:ind w:left="203"/>
              <w:rPr>
                <w:sz w:val="16"/>
                <w:szCs w:val="16"/>
              </w:rPr>
            </w:pPr>
            <w:r w:rsidRPr="00D275CF">
              <w:rPr>
                <w:sz w:val="16"/>
                <w:szCs w:val="16"/>
              </w:rPr>
              <w:t>Location of involved lymph nodes,</w:t>
            </w:r>
            <w:r w:rsidRPr="007614B1">
              <w:rPr>
                <w:i/>
                <w:iCs/>
                <w:sz w:val="16"/>
                <w:szCs w:val="16"/>
              </w:rPr>
              <w:t xml:space="preserve"> specify</w:t>
            </w:r>
          </w:p>
        </w:tc>
        <w:tc>
          <w:tcPr>
            <w:tcW w:w="7799" w:type="dxa"/>
            <w:shd w:val="clear" w:color="auto" w:fill="auto"/>
          </w:tcPr>
          <w:p w14:paraId="1BDDA7EC" w14:textId="25EEBCCA" w:rsidR="009525A8" w:rsidRPr="009525A8" w:rsidRDefault="009525A8" w:rsidP="009525A8">
            <w:pPr>
              <w:spacing w:line="240" w:lineRule="auto"/>
              <w:rPr>
                <w:i/>
                <w:sz w:val="16"/>
                <w:szCs w:val="16"/>
              </w:rPr>
            </w:pPr>
            <w:r w:rsidRPr="009525A8">
              <w:rPr>
                <w:color w:val="201F1E"/>
                <w:sz w:val="16"/>
                <w:szCs w:val="16"/>
                <w:shd w:val="clear" w:color="auto" w:fill="FFFFFF"/>
              </w:rPr>
              <w:t xml:space="preserve">The regional lymph node status is a major determinant of risk stratification in </w:t>
            </w:r>
            <w:r w:rsidRPr="009525A8">
              <w:rPr>
                <w:rFonts w:eastAsia="Times New Roman"/>
                <w:color w:val="000000"/>
                <w:sz w:val="16"/>
                <w:szCs w:val="16"/>
                <w:bdr w:val="none" w:sz="0" w:space="0" w:color="auto" w:frame="1"/>
                <w:lang w:eastAsia="en-AU"/>
              </w:rPr>
              <w:t>rhabdomyosarcoma</w:t>
            </w:r>
            <w:r w:rsidRPr="009525A8">
              <w:rPr>
                <w:color w:val="201F1E"/>
                <w:sz w:val="16"/>
                <w:szCs w:val="16"/>
                <w:shd w:val="clear" w:color="auto" w:fill="FFFFFF"/>
              </w:rPr>
              <w:t xml:space="preserve"> and can determine the intensity of chemotherapy and use of radiation therapy. Patients with regional lymph node involvement have a worse prognosis when compared to patients without lymph node involvement, especially in patients with ARMS.</w:t>
            </w:r>
            <w:r w:rsidRPr="009525A8">
              <w:rPr>
                <w:color w:val="201F1E"/>
                <w:sz w:val="16"/>
                <w:szCs w:val="16"/>
                <w:shd w:val="clear" w:color="auto" w:fill="FFFFFF"/>
              </w:rPr>
              <w:fldChar w:fldCharType="begin">
                <w:fldData xml:space="preserve">PEVuZE5vdGU+PENpdGU+PEF1dGhvcj5HYWxsZWdvPC9BdXRob3I+PFllYXI+MjAyMTwvWWVhcj48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Q2xpbmljYWwgT25jb2xvZ3k8L2FiYnItMT48L2FsdC1wZXJpb2RpY2FsPjxwYWdlcz4xMzA0LTEx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</w:fldData>
              </w:fldChar>
            </w:r>
            <w:r w:rsidRPr="009525A8">
              <w:rPr>
                <w:color w:val="201F1E"/>
                <w:sz w:val="16"/>
                <w:szCs w:val="16"/>
                <w:shd w:val="clear" w:color="auto" w:fill="FFFFFF"/>
              </w:rPr>
              <w:instrText xml:space="preserve"> ADDIN EN.CITE </w:instrText>
            </w:r>
            <w:r w:rsidRPr="009525A8">
              <w:rPr>
                <w:color w:val="201F1E"/>
                <w:sz w:val="16"/>
                <w:szCs w:val="16"/>
                <w:shd w:val="clear" w:color="auto" w:fill="FFFFFF"/>
              </w:rPr>
              <w:fldChar w:fldCharType="begin">
                <w:fldData xml:space="preserve">PEVuZE5vdGU+PENpdGU+PEF1dGhvcj5HYWxsZWdvPC9BdXRob3I+PFllYXI+MjAyMTwvWWVhcj48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Q2xpbmljYWwgT25jb2xvZ3k8L2FiYnItMT48L2FsdC1wZXJpb2RpY2FsPjxwYWdlcz4xMzA0LTEx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</w:fldData>
              </w:fldChar>
            </w:r>
            <w:r w:rsidRPr="009525A8">
              <w:rPr>
                <w:color w:val="201F1E"/>
                <w:sz w:val="16"/>
                <w:szCs w:val="16"/>
                <w:shd w:val="clear" w:color="auto" w:fill="FFFFFF"/>
              </w:rPr>
              <w:instrText xml:space="preserve"> ADDIN EN.CITE.DATA </w:instrText>
            </w:r>
            <w:r w:rsidRPr="009525A8">
              <w:rPr>
                <w:color w:val="201F1E"/>
                <w:sz w:val="16"/>
                <w:szCs w:val="16"/>
                <w:shd w:val="clear" w:color="auto" w:fill="FFFFFF"/>
              </w:rPr>
            </w:r>
            <w:r w:rsidRPr="009525A8">
              <w:rPr>
                <w:color w:val="201F1E"/>
                <w:sz w:val="16"/>
                <w:szCs w:val="16"/>
                <w:shd w:val="clear" w:color="auto" w:fill="FFFFFF"/>
              </w:rPr>
              <w:fldChar w:fldCharType="end"/>
            </w:r>
            <w:r w:rsidRPr="009525A8">
              <w:rPr>
                <w:color w:val="201F1E"/>
                <w:sz w:val="16"/>
                <w:szCs w:val="16"/>
                <w:shd w:val="clear" w:color="auto" w:fill="FFFFFF"/>
              </w:rPr>
            </w:r>
            <w:r w:rsidRPr="009525A8">
              <w:rPr>
                <w:color w:val="201F1E"/>
                <w:sz w:val="16"/>
                <w:szCs w:val="16"/>
                <w:shd w:val="clear" w:color="auto" w:fill="FFFFFF"/>
              </w:rPr>
              <w:fldChar w:fldCharType="separate"/>
            </w:r>
            <w:r w:rsidRPr="009525A8">
              <w:rPr>
                <w:noProof/>
                <w:color w:val="201F1E"/>
                <w:sz w:val="16"/>
                <w:szCs w:val="16"/>
                <w:shd w:val="clear" w:color="auto" w:fill="FFFFFF"/>
                <w:vertAlign w:val="superscript"/>
              </w:rPr>
              <w:t>1-3</w:t>
            </w:r>
            <w:r w:rsidRPr="009525A8">
              <w:rPr>
                <w:color w:val="201F1E"/>
                <w:sz w:val="16"/>
                <w:szCs w:val="16"/>
                <w:shd w:val="clear" w:color="auto" w:fill="FFFFFF"/>
              </w:rPr>
              <w:fldChar w:fldCharType="end"/>
            </w:r>
            <w:r w:rsidRPr="009525A8">
              <w:rPr>
                <w:color w:val="201F1E"/>
                <w:sz w:val="16"/>
                <w:szCs w:val="16"/>
                <w:shd w:val="clear" w:color="auto" w:fill="FFFFFF"/>
              </w:rPr>
              <w:t xml:space="preserve"> Lymph node sampling using sentinel lymph node approach is often performed in patients with extremity tumours, and in patients ≥10 years of age with paratesticular tumours. In addition, clinically enlarged nodes may be biopsied as well. Nodes should either be sampled using excisional biopsy (preferably) or core needle biopsy. Fine needle aspirates are discouraged due to the potential for false negatives.</w:t>
            </w:r>
          </w:p>
          <w:p w14:paraId="3E0AC247" w14:textId="77777777" w:rsidR="009525A8" w:rsidRPr="009525A8" w:rsidRDefault="009525A8" w:rsidP="009525A8">
            <w:pPr>
              <w:spacing w:after="0" w:line="240" w:lineRule="auto"/>
              <w:rPr>
                <w:b/>
                <w:bCs/>
                <w:sz w:val="16"/>
                <w:szCs w:val="16"/>
              </w:rPr>
            </w:pPr>
            <w:r w:rsidRPr="009525A8">
              <w:rPr>
                <w:b/>
                <w:bCs/>
                <w:sz w:val="16"/>
                <w:szCs w:val="16"/>
              </w:rPr>
              <w:t xml:space="preserve">References </w:t>
            </w:r>
          </w:p>
          <w:p w14:paraId="560A2676" w14:textId="77777777" w:rsidR="009525A8" w:rsidRPr="009525A8" w:rsidRDefault="009525A8" w:rsidP="009525A8">
            <w:pPr>
              <w:pStyle w:val="EndNoteBibliography"/>
              <w:spacing w:after="0"/>
              <w:ind w:left="318" w:hanging="318"/>
              <w:rPr>
                <w:sz w:val="16"/>
                <w:szCs w:val="16"/>
              </w:rPr>
            </w:pPr>
            <w:r w:rsidRPr="009525A8">
              <w:rPr>
                <w:rFonts w:cs="Calibri"/>
                <w:sz w:val="16"/>
                <w:szCs w:val="16"/>
              </w:rPr>
              <w:fldChar w:fldCharType="begin"/>
            </w:r>
            <w:r w:rsidRPr="009525A8">
              <w:rPr>
                <w:sz w:val="16"/>
                <w:szCs w:val="16"/>
              </w:rPr>
              <w:instrText xml:space="preserve"> ADDIN EN.REFLIST </w:instrText>
            </w:r>
            <w:r w:rsidRPr="009525A8">
              <w:rPr>
                <w:rFonts w:cs="Calibri"/>
                <w:sz w:val="16"/>
                <w:szCs w:val="16"/>
              </w:rPr>
              <w:fldChar w:fldCharType="separate"/>
            </w:r>
            <w:r w:rsidRPr="009525A8">
              <w:rPr>
                <w:sz w:val="16"/>
                <w:szCs w:val="16"/>
              </w:rPr>
              <w:t>1</w:t>
            </w:r>
            <w:r w:rsidRPr="009525A8">
              <w:rPr>
                <w:sz w:val="16"/>
                <w:szCs w:val="16"/>
              </w:rPr>
              <w:tab/>
              <w:t xml:space="preserve">Gallego S, Chi YY, De Salvo GL, Li M, Merks JHM, Rodeberg DA, van Scheltinga ST, Mascarenhas L, Orbach D, Jenney M, Million L, Minard-Colin V, Wolden S, Zanetti I, Parham DM, Mandeville H, Venkatramani R, Bisogno G and Hawkins DS (2021). Alveolar rhabdomyosarcoma with regional nodal involvement: Results of a combined analysis from two cooperative groups. </w:t>
            </w:r>
            <w:r w:rsidRPr="009525A8">
              <w:rPr>
                <w:i/>
                <w:sz w:val="16"/>
                <w:szCs w:val="16"/>
              </w:rPr>
              <w:t>Pediatr Blood Cancer</w:t>
            </w:r>
            <w:r w:rsidRPr="009525A8">
              <w:rPr>
                <w:sz w:val="16"/>
                <w:szCs w:val="16"/>
              </w:rPr>
              <w:t xml:space="preserve"> 68(3):e28832.</w:t>
            </w:r>
          </w:p>
          <w:p w14:paraId="6441463E" w14:textId="77777777" w:rsidR="009525A8" w:rsidRPr="009525A8" w:rsidRDefault="009525A8" w:rsidP="009525A8">
            <w:pPr>
              <w:pStyle w:val="EndNoteBibliography"/>
              <w:spacing w:after="0"/>
              <w:ind w:left="318" w:hanging="318"/>
              <w:rPr>
                <w:sz w:val="16"/>
                <w:szCs w:val="16"/>
              </w:rPr>
            </w:pPr>
            <w:r w:rsidRPr="009525A8">
              <w:rPr>
                <w:sz w:val="16"/>
                <w:szCs w:val="16"/>
              </w:rPr>
              <w:t>2</w:t>
            </w:r>
            <w:r w:rsidRPr="009525A8">
              <w:rPr>
                <w:sz w:val="16"/>
                <w:szCs w:val="16"/>
              </w:rPr>
              <w:tab/>
              <w:t xml:space="preserve">Rodeberg DA, Garcia-Henriquez N, Lyden ER, Davicioni E, Parham DM, Skapek SX, Hayes-Jordan AA, Donaldson SS, Brown KL, Triche TJ, Meyer WH and Hawkins DS (2011). Prognostic significance and tumor biology of regional lymph node disease in patients with rhabdomyosarcoma: a report from the Children's Oncology Group. </w:t>
            </w:r>
            <w:r w:rsidRPr="009525A8">
              <w:rPr>
                <w:i/>
                <w:sz w:val="16"/>
                <w:szCs w:val="16"/>
              </w:rPr>
              <w:t>J Clin Oncol</w:t>
            </w:r>
            <w:r w:rsidRPr="009525A8">
              <w:rPr>
                <w:sz w:val="16"/>
                <w:szCs w:val="16"/>
              </w:rPr>
              <w:t xml:space="preserve"> 29(10):1304-1311.</w:t>
            </w:r>
          </w:p>
          <w:p w14:paraId="6C10D373" w14:textId="37284EB8" w:rsidR="003B7E72" w:rsidRPr="009525A8" w:rsidRDefault="009525A8" w:rsidP="009525A8">
            <w:pPr>
              <w:pStyle w:val="EndNoteBibliography"/>
              <w:spacing w:after="100"/>
              <w:ind w:left="318" w:hanging="318"/>
              <w:rPr>
                <w:color w:val="000000"/>
                <w:sz w:val="16"/>
                <w:szCs w:val="16"/>
              </w:rPr>
            </w:pPr>
            <w:r w:rsidRPr="009525A8">
              <w:rPr>
                <w:sz w:val="16"/>
                <w:szCs w:val="16"/>
              </w:rPr>
              <w:t>3</w:t>
            </w:r>
            <w:r w:rsidRPr="009525A8">
              <w:rPr>
                <w:sz w:val="16"/>
                <w:szCs w:val="16"/>
              </w:rPr>
              <w:tab/>
              <w:t xml:space="preserve">Gallego S, Zanetti I, Orbach D, Ranchère D, Shipley J, Zin A, Bergeron C, de Salvo GL, Chisholm J, Ferrari A, Jenney M, Mandeville HC, Rogers T, Merks JHM, Mudry P, Glosli H, Milano GM, Ferman S and Bisogno G (2018). Fusion status in patients with lymph node-positive (N1) alveolar rhabdomyosarcoma is a powerful predictor of prognosis: Experience of the European Paediatric Soft Tissue Sarcoma Study Group (EpSSG). </w:t>
            </w:r>
            <w:r w:rsidRPr="009525A8">
              <w:rPr>
                <w:i/>
                <w:sz w:val="16"/>
                <w:szCs w:val="16"/>
              </w:rPr>
              <w:t>Cancer</w:t>
            </w:r>
            <w:r w:rsidRPr="009525A8">
              <w:rPr>
                <w:sz w:val="16"/>
                <w:szCs w:val="16"/>
              </w:rPr>
              <w:t xml:space="preserve"> 124(15):3201-3209.</w:t>
            </w:r>
            <w:r>
              <w:rPr>
                <w:sz w:val="16"/>
                <w:szCs w:val="16"/>
              </w:rPr>
              <w:t xml:space="preserve"> </w:t>
            </w:r>
            <w:r w:rsidRPr="009525A8">
              <w:rPr>
                <w:sz w:val="16"/>
                <w:szCs w:val="16"/>
              </w:rPr>
              <w:fldChar w:fldCharType="end"/>
            </w:r>
          </w:p>
        </w:tc>
        <w:tc>
          <w:tcPr>
            <w:tcW w:w="2098" w:type="dxa"/>
            <w:shd w:val="clear" w:color="auto" w:fill="auto"/>
          </w:tcPr>
          <w:p w14:paraId="5C8CC455" w14:textId="4E7ED706" w:rsidR="00014A87" w:rsidRPr="00C66205" w:rsidRDefault="00014A87" w:rsidP="003B7E72">
            <w:pPr>
              <w:autoSpaceDE w:val="0"/>
              <w:autoSpaceDN w:val="0"/>
              <w:adjustRightInd w:val="0"/>
              <w:spacing w:after="80" w:line="240" w:lineRule="auto"/>
              <w:rPr>
                <w:rFonts w:cstheme="minorHAnsi"/>
                <w:color w:val="221E1F"/>
                <w:sz w:val="16"/>
                <w:szCs w:val="16"/>
              </w:rPr>
            </w:pPr>
          </w:p>
        </w:tc>
      </w:tr>
      <w:tr w:rsidR="003B7E72" w:rsidRPr="00CC5E7C" w14:paraId="51AC3D72" w14:textId="77777777" w:rsidTr="005C42DF">
        <w:trPr>
          <w:trHeight w:val="456"/>
        </w:trPr>
        <w:tc>
          <w:tcPr>
            <w:tcW w:w="865" w:type="dxa"/>
            <w:shd w:val="clear" w:color="auto" w:fill="EEECE1" w:themeFill="background2"/>
          </w:tcPr>
          <w:p w14:paraId="1271FD86" w14:textId="236E663A" w:rsidR="003B7E72" w:rsidRDefault="00681986" w:rsidP="000D5F2C">
            <w:pPr>
              <w:spacing w:after="0" w:line="240" w:lineRule="auto"/>
              <w:rPr>
                <w:rFonts w:ascii="Calibri" w:hAnsi="Calibri"/>
                <w:sz w:val="16"/>
                <w:szCs w:val="16"/>
              </w:rPr>
            </w:pPr>
            <w:r>
              <w:rPr>
                <w:rFonts w:ascii="Calibri" w:hAnsi="Calibri"/>
                <w:sz w:val="16"/>
                <w:szCs w:val="16"/>
              </w:rPr>
              <w:lastRenderedPageBreak/>
              <w:t>Core</w:t>
            </w:r>
            <w:r w:rsidR="00AD03CA">
              <w:rPr>
                <w:rFonts w:ascii="Calibri" w:hAnsi="Calibri"/>
                <w:sz w:val="16"/>
                <w:szCs w:val="16"/>
              </w:rPr>
              <w:t xml:space="preserve"> and Non-core</w:t>
            </w:r>
          </w:p>
        </w:tc>
        <w:tc>
          <w:tcPr>
            <w:tcW w:w="1871" w:type="dxa"/>
            <w:shd w:val="clear" w:color="auto" w:fill="EEECE1" w:themeFill="background2"/>
          </w:tcPr>
          <w:p w14:paraId="3A17B640" w14:textId="3975AB12" w:rsidR="003B7E72" w:rsidRPr="00E67E33" w:rsidRDefault="00AD03CA" w:rsidP="003B7E72">
            <w:pPr>
              <w:spacing w:line="240" w:lineRule="auto"/>
              <w:rPr>
                <w:rFonts w:ascii="Calibri" w:hAnsi="Calibri"/>
                <w:bCs/>
                <w:sz w:val="16"/>
                <w:szCs w:val="16"/>
              </w:rPr>
            </w:pPr>
            <w:r w:rsidRPr="00AD03CA">
              <w:rPr>
                <w:rFonts w:ascii="Calibri" w:hAnsi="Calibri"/>
                <w:bCs/>
                <w:sz w:val="16"/>
                <w:szCs w:val="16"/>
              </w:rPr>
              <w:t>ANCILLARY STUDIES</w:t>
            </w:r>
          </w:p>
        </w:tc>
        <w:tc>
          <w:tcPr>
            <w:tcW w:w="2553" w:type="dxa"/>
            <w:shd w:val="clear" w:color="auto" w:fill="auto"/>
          </w:tcPr>
          <w:p w14:paraId="286AE699" w14:textId="77777777" w:rsidR="00583051" w:rsidRPr="00583051" w:rsidRDefault="00583051" w:rsidP="00583051">
            <w:pPr>
              <w:pStyle w:val="ListParagraph"/>
              <w:numPr>
                <w:ilvl w:val="0"/>
                <w:numId w:val="32"/>
              </w:numPr>
              <w:spacing w:after="0" w:line="240" w:lineRule="auto"/>
              <w:ind w:left="176" w:hanging="176"/>
              <w:rPr>
                <w:sz w:val="16"/>
                <w:szCs w:val="16"/>
              </w:rPr>
            </w:pPr>
            <w:r w:rsidRPr="00583051">
              <w:rPr>
                <w:sz w:val="16"/>
                <w:szCs w:val="16"/>
              </w:rPr>
              <w:t>Not performed</w:t>
            </w:r>
          </w:p>
          <w:p w14:paraId="17EEC1D7" w14:textId="77777777" w:rsidR="00583051" w:rsidRDefault="00583051" w:rsidP="00E55519">
            <w:pPr>
              <w:pStyle w:val="ListParagraph"/>
              <w:numPr>
                <w:ilvl w:val="0"/>
                <w:numId w:val="32"/>
              </w:numPr>
              <w:spacing w:after="100" w:line="240" w:lineRule="auto"/>
              <w:ind w:left="176" w:hanging="176"/>
              <w:rPr>
                <w:sz w:val="16"/>
                <w:szCs w:val="16"/>
              </w:rPr>
            </w:pPr>
            <w:r w:rsidRPr="00583051">
              <w:rPr>
                <w:sz w:val="16"/>
                <w:szCs w:val="16"/>
              </w:rPr>
              <w:t>Performed</w:t>
            </w:r>
          </w:p>
          <w:p w14:paraId="5D156A57" w14:textId="77777777" w:rsidR="00E55519" w:rsidRPr="00E55519" w:rsidRDefault="00E55519" w:rsidP="00E55519">
            <w:pPr>
              <w:pStyle w:val="ListParagraph"/>
              <w:spacing w:after="100" w:line="240" w:lineRule="auto"/>
              <w:ind w:left="176"/>
              <w:rPr>
                <w:sz w:val="8"/>
                <w:szCs w:val="8"/>
              </w:rPr>
            </w:pPr>
          </w:p>
          <w:p w14:paraId="559491C5" w14:textId="2C92B63F" w:rsidR="003B2714" w:rsidRDefault="003B2714" w:rsidP="003B2714">
            <w:pPr>
              <w:pStyle w:val="ListParagraph"/>
              <w:spacing w:after="0" w:line="240" w:lineRule="auto"/>
              <w:ind w:left="176"/>
              <w:rPr>
                <w:b/>
                <w:bCs/>
                <w:sz w:val="16"/>
                <w:szCs w:val="16"/>
              </w:rPr>
            </w:pPr>
            <w:r w:rsidRPr="003B2714">
              <w:rPr>
                <w:b/>
                <w:bCs/>
                <w:sz w:val="16"/>
                <w:szCs w:val="16"/>
              </w:rPr>
              <w:t>Immunohistochemistry</w:t>
            </w:r>
          </w:p>
          <w:p w14:paraId="74ACF940" w14:textId="77777777" w:rsidR="001F3E12" w:rsidRPr="001F3E12" w:rsidRDefault="001F3E12" w:rsidP="00620882">
            <w:pPr>
              <w:pStyle w:val="ListParagraph"/>
              <w:numPr>
                <w:ilvl w:val="0"/>
                <w:numId w:val="41"/>
              </w:numPr>
              <w:spacing w:after="0" w:line="240" w:lineRule="auto"/>
              <w:ind w:left="322" w:hanging="142"/>
              <w:rPr>
                <w:sz w:val="16"/>
                <w:szCs w:val="16"/>
              </w:rPr>
            </w:pPr>
            <w:r w:rsidRPr="001F3E12">
              <w:rPr>
                <w:sz w:val="16"/>
                <w:szCs w:val="16"/>
              </w:rPr>
              <w:t xml:space="preserve">Not performed </w:t>
            </w:r>
          </w:p>
          <w:p w14:paraId="6E6C0358" w14:textId="77777777" w:rsidR="001F3E12" w:rsidRDefault="001F3E12" w:rsidP="00620882">
            <w:pPr>
              <w:pStyle w:val="ListParagraph"/>
              <w:numPr>
                <w:ilvl w:val="0"/>
                <w:numId w:val="41"/>
              </w:numPr>
              <w:spacing w:after="0" w:line="240" w:lineRule="auto"/>
              <w:ind w:left="322" w:hanging="142"/>
              <w:rPr>
                <w:sz w:val="16"/>
                <w:szCs w:val="16"/>
              </w:rPr>
            </w:pPr>
            <w:r w:rsidRPr="001F3E12">
              <w:rPr>
                <w:sz w:val="16"/>
                <w:szCs w:val="16"/>
              </w:rPr>
              <w:t xml:space="preserve">MyoD1 </w:t>
            </w:r>
          </w:p>
          <w:p w14:paraId="3173B57F" w14:textId="7FFED631" w:rsidR="001F3E12" w:rsidRPr="001F3E12" w:rsidRDefault="001F3E12" w:rsidP="00620882">
            <w:pPr>
              <w:pStyle w:val="ListParagraph"/>
              <w:numPr>
                <w:ilvl w:val="0"/>
                <w:numId w:val="41"/>
              </w:numPr>
              <w:spacing w:after="0" w:line="240" w:lineRule="auto"/>
              <w:ind w:left="463" w:hanging="142"/>
              <w:rPr>
                <w:sz w:val="16"/>
                <w:szCs w:val="16"/>
              </w:rPr>
            </w:pPr>
            <w:r w:rsidRPr="001F3E12">
              <w:rPr>
                <w:sz w:val="16"/>
                <w:szCs w:val="16"/>
              </w:rPr>
              <w:t xml:space="preserve">Negative </w:t>
            </w:r>
          </w:p>
          <w:p w14:paraId="2AE2FD9E" w14:textId="3F06A659" w:rsidR="001F3E12" w:rsidRPr="001F3E12" w:rsidRDefault="001F3E12" w:rsidP="00620882">
            <w:pPr>
              <w:pStyle w:val="ListParagraph"/>
              <w:numPr>
                <w:ilvl w:val="0"/>
                <w:numId w:val="41"/>
              </w:numPr>
              <w:spacing w:after="0" w:line="240" w:lineRule="auto"/>
              <w:ind w:left="463" w:hanging="142"/>
              <w:rPr>
                <w:sz w:val="16"/>
                <w:szCs w:val="16"/>
              </w:rPr>
            </w:pPr>
            <w:r w:rsidRPr="001F3E12">
              <w:rPr>
                <w:sz w:val="16"/>
                <w:szCs w:val="16"/>
              </w:rPr>
              <w:t>Positive</w:t>
            </w:r>
          </w:p>
          <w:p w14:paraId="27EA159D" w14:textId="0E757F64" w:rsidR="003B2714" w:rsidRPr="00620882" w:rsidRDefault="00620882" w:rsidP="003B2714">
            <w:pPr>
              <w:pStyle w:val="ListParagraph"/>
              <w:spacing w:after="0" w:line="240" w:lineRule="auto"/>
              <w:ind w:left="176"/>
              <w:rPr>
                <w:sz w:val="16"/>
                <w:szCs w:val="16"/>
              </w:rPr>
            </w:pPr>
            <w:r>
              <w:rPr>
                <w:sz w:val="16"/>
                <w:szCs w:val="16"/>
              </w:rPr>
              <w:t xml:space="preserve">            </w:t>
            </w:r>
            <w:r w:rsidR="001F3E12" w:rsidRPr="00620882">
              <w:rPr>
                <w:sz w:val="16"/>
                <w:szCs w:val="16"/>
              </w:rPr>
              <w:t>___ %</w:t>
            </w:r>
          </w:p>
          <w:p w14:paraId="2D4D69F3" w14:textId="08CACADE" w:rsidR="003B2714" w:rsidRPr="00FD3F20" w:rsidRDefault="00C42434" w:rsidP="00FD3F20">
            <w:pPr>
              <w:pStyle w:val="ListParagraph"/>
              <w:numPr>
                <w:ilvl w:val="0"/>
                <w:numId w:val="41"/>
              </w:numPr>
              <w:spacing w:after="0" w:line="240" w:lineRule="auto"/>
              <w:ind w:left="322" w:hanging="142"/>
              <w:rPr>
                <w:sz w:val="16"/>
                <w:szCs w:val="16"/>
              </w:rPr>
            </w:pPr>
            <w:r w:rsidRPr="00FD3F20">
              <w:rPr>
                <w:sz w:val="16"/>
                <w:szCs w:val="16"/>
              </w:rPr>
              <w:t>Myogenin</w:t>
            </w:r>
          </w:p>
          <w:p w14:paraId="1EDDC02E" w14:textId="77777777" w:rsidR="00FD3F20" w:rsidRPr="00FD3F20" w:rsidRDefault="00FD3F20" w:rsidP="00FD3F20">
            <w:pPr>
              <w:pStyle w:val="ListParagraph"/>
              <w:numPr>
                <w:ilvl w:val="0"/>
                <w:numId w:val="41"/>
              </w:numPr>
              <w:spacing w:after="0" w:line="240" w:lineRule="auto"/>
              <w:ind w:left="463" w:hanging="142"/>
              <w:rPr>
                <w:sz w:val="16"/>
                <w:szCs w:val="16"/>
              </w:rPr>
            </w:pPr>
            <w:r w:rsidRPr="00FD3F20">
              <w:rPr>
                <w:sz w:val="16"/>
                <w:szCs w:val="16"/>
              </w:rPr>
              <w:t xml:space="preserve">Negative </w:t>
            </w:r>
          </w:p>
          <w:p w14:paraId="41155FAE" w14:textId="77777777" w:rsidR="00081D2C" w:rsidRDefault="00FD3F20" w:rsidP="00FD3F20">
            <w:pPr>
              <w:pStyle w:val="ListParagraph"/>
              <w:numPr>
                <w:ilvl w:val="0"/>
                <w:numId w:val="41"/>
              </w:numPr>
              <w:spacing w:after="0" w:line="240" w:lineRule="auto"/>
              <w:ind w:left="463" w:hanging="142"/>
              <w:rPr>
                <w:sz w:val="16"/>
                <w:szCs w:val="16"/>
              </w:rPr>
            </w:pPr>
            <w:r w:rsidRPr="00FD3F20">
              <w:rPr>
                <w:sz w:val="16"/>
                <w:szCs w:val="16"/>
              </w:rPr>
              <w:t>Positive</w:t>
            </w:r>
          </w:p>
          <w:p w14:paraId="1191A214" w14:textId="7F460BAB" w:rsidR="00FD3F20" w:rsidRPr="00FD3F20" w:rsidRDefault="00081D2C" w:rsidP="00081D2C">
            <w:pPr>
              <w:pStyle w:val="ListParagraph"/>
              <w:spacing w:after="0" w:line="240" w:lineRule="auto"/>
              <w:ind w:left="463"/>
              <w:rPr>
                <w:sz w:val="16"/>
                <w:szCs w:val="16"/>
              </w:rPr>
            </w:pPr>
            <w:r>
              <w:rPr>
                <w:sz w:val="16"/>
                <w:szCs w:val="16"/>
              </w:rPr>
              <w:t xml:space="preserve">  </w:t>
            </w:r>
            <w:r w:rsidR="00FD3F20" w:rsidRPr="00FD3F20">
              <w:rPr>
                <w:sz w:val="16"/>
                <w:szCs w:val="16"/>
              </w:rPr>
              <w:t xml:space="preserve">  ___ %</w:t>
            </w:r>
          </w:p>
          <w:p w14:paraId="39AA4CB3" w14:textId="11CBB47F" w:rsidR="00FD3F20" w:rsidRPr="00FD3F20" w:rsidRDefault="00FD3F20" w:rsidP="00FD3F20">
            <w:pPr>
              <w:pStyle w:val="ListParagraph"/>
              <w:numPr>
                <w:ilvl w:val="0"/>
                <w:numId w:val="41"/>
              </w:numPr>
              <w:spacing w:after="0" w:line="240" w:lineRule="auto"/>
              <w:ind w:left="322" w:hanging="142"/>
              <w:rPr>
                <w:sz w:val="16"/>
                <w:szCs w:val="16"/>
              </w:rPr>
            </w:pPr>
            <w:r w:rsidRPr="00FD3F20">
              <w:rPr>
                <w:sz w:val="16"/>
                <w:szCs w:val="16"/>
              </w:rPr>
              <w:t>Desmin</w:t>
            </w:r>
          </w:p>
          <w:p w14:paraId="15F34B8C" w14:textId="77777777" w:rsidR="00FD3F20" w:rsidRPr="00FD3F20" w:rsidRDefault="00FD3F20" w:rsidP="00FD3F20">
            <w:pPr>
              <w:pStyle w:val="ListParagraph"/>
              <w:numPr>
                <w:ilvl w:val="0"/>
                <w:numId w:val="41"/>
              </w:numPr>
              <w:spacing w:after="0" w:line="240" w:lineRule="auto"/>
              <w:ind w:left="463" w:hanging="142"/>
              <w:rPr>
                <w:sz w:val="16"/>
                <w:szCs w:val="16"/>
              </w:rPr>
            </w:pPr>
            <w:r w:rsidRPr="00FD3F20">
              <w:rPr>
                <w:sz w:val="16"/>
                <w:szCs w:val="16"/>
              </w:rPr>
              <w:t xml:space="preserve">Negative </w:t>
            </w:r>
          </w:p>
          <w:p w14:paraId="2A15809A" w14:textId="6E5824B6" w:rsidR="00FD3F20" w:rsidRPr="00FD3F20" w:rsidRDefault="00FD3F20" w:rsidP="00FD3F20">
            <w:pPr>
              <w:pStyle w:val="ListParagraph"/>
              <w:numPr>
                <w:ilvl w:val="0"/>
                <w:numId w:val="41"/>
              </w:numPr>
              <w:spacing w:after="0" w:line="240" w:lineRule="auto"/>
              <w:ind w:left="463" w:hanging="142"/>
              <w:rPr>
                <w:sz w:val="16"/>
                <w:szCs w:val="16"/>
              </w:rPr>
            </w:pPr>
            <w:r w:rsidRPr="00FD3F20">
              <w:rPr>
                <w:sz w:val="16"/>
                <w:szCs w:val="16"/>
              </w:rPr>
              <w:t>Positive</w:t>
            </w:r>
          </w:p>
          <w:p w14:paraId="2405F73F" w14:textId="046BED67" w:rsidR="00C42434" w:rsidRPr="00FD3F20" w:rsidRDefault="00FD3F20" w:rsidP="00FD3F20">
            <w:pPr>
              <w:pStyle w:val="ListParagraph"/>
              <w:numPr>
                <w:ilvl w:val="0"/>
                <w:numId w:val="41"/>
              </w:numPr>
              <w:spacing w:after="0" w:line="240" w:lineRule="auto"/>
              <w:ind w:left="322" w:hanging="142"/>
              <w:rPr>
                <w:i/>
                <w:iCs/>
                <w:sz w:val="16"/>
                <w:szCs w:val="16"/>
              </w:rPr>
            </w:pPr>
            <w:r w:rsidRPr="00FD3F20">
              <w:rPr>
                <w:sz w:val="16"/>
                <w:szCs w:val="16"/>
              </w:rPr>
              <w:t xml:space="preserve">Other, </w:t>
            </w:r>
            <w:r w:rsidRPr="00FD3F20">
              <w:rPr>
                <w:i/>
                <w:iCs/>
                <w:sz w:val="16"/>
                <w:szCs w:val="16"/>
              </w:rPr>
              <w:t>specify test(s) and result(s)</w:t>
            </w:r>
          </w:p>
          <w:p w14:paraId="5A2AC347" w14:textId="77777777" w:rsidR="003B2714" w:rsidRDefault="003B2714" w:rsidP="003B2714">
            <w:pPr>
              <w:pStyle w:val="ListParagraph"/>
              <w:spacing w:after="0" w:line="240" w:lineRule="auto"/>
              <w:ind w:left="176"/>
              <w:rPr>
                <w:b/>
                <w:bCs/>
                <w:sz w:val="16"/>
                <w:szCs w:val="16"/>
              </w:rPr>
            </w:pPr>
          </w:p>
          <w:p w14:paraId="4BED83B1" w14:textId="28CAF753" w:rsidR="003B2714" w:rsidRPr="00081D2C" w:rsidRDefault="00081D2C" w:rsidP="00081D2C">
            <w:pPr>
              <w:pStyle w:val="ListParagraph"/>
              <w:spacing w:after="0" w:line="240" w:lineRule="auto"/>
              <w:ind w:left="176"/>
              <w:rPr>
                <w:b/>
                <w:bCs/>
                <w:sz w:val="16"/>
                <w:szCs w:val="16"/>
              </w:rPr>
            </w:pPr>
            <w:r w:rsidRPr="00081D2C">
              <w:rPr>
                <w:b/>
                <w:bCs/>
                <w:sz w:val="16"/>
                <w:szCs w:val="16"/>
              </w:rPr>
              <w:t>Gene fusion studies</w:t>
            </w:r>
          </w:p>
          <w:p w14:paraId="01345BFE" w14:textId="77777777" w:rsidR="000A0B1F" w:rsidRPr="000A0B1F" w:rsidRDefault="000A0B1F" w:rsidP="000A0B1F">
            <w:pPr>
              <w:pStyle w:val="ListParagraph"/>
              <w:numPr>
                <w:ilvl w:val="0"/>
                <w:numId w:val="41"/>
              </w:numPr>
              <w:spacing w:after="0" w:line="240" w:lineRule="auto"/>
              <w:ind w:left="322" w:hanging="142"/>
              <w:rPr>
                <w:sz w:val="16"/>
                <w:szCs w:val="16"/>
              </w:rPr>
            </w:pPr>
            <w:r w:rsidRPr="000A0B1F">
              <w:rPr>
                <w:sz w:val="16"/>
                <w:szCs w:val="16"/>
              </w:rPr>
              <w:t xml:space="preserve">Not performed </w:t>
            </w:r>
          </w:p>
          <w:p w14:paraId="50B9E0E9" w14:textId="77777777" w:rsidR="000A0B1F" w:rsidRPr="000A0B1F" w:rsidRDefault="000A0B1F" w:rsidP="000A0B1F">
            <w:pPr>
              <w:pStyle w:val="ListParagraph"/>
              <w:numPr>
                <w:ilvl w:val="0"/>
                <w:numId w:val="41"/>
              </w:numPr>
              <w:spacing w:after="0" w:line="240" w:lineRule="auto"/>
              <w:ind w:left="322" w:hanging="142"/>
              <w:rPr>
                <w:sz w:val="16"/>
                <w:szCs w:val="16"/>
              </w:rPr>
            </w:pPr>
            <w:r w:rsidRPr="000A0B1F">
              <w:rPr>
                <w:sz w:val="16"/>
                <w:szCs w:val="16"/>
              </w:rPr>
              <w:t xml:space="preserve">Pending </w:t>
            </w:r>
          </w:p>
          <w:p w14:paraId="05F628FC" w14:textId="77777777" w:rsidR="000A0B1F" w:rsidRPr="000A0B1F" w:rsidRDefault="000A0B1F" w:rsidP="000A0B1F">
            <w:pPr>
              <w:pStyle w:val="ListParagraph"/>
              <w:numPr>
                <w:ilvl w:val="0"/>
                <w:numId w:val="41"/>
              </w:numPr>
              <w:spacing w:after="0" w:line="240" w:lineRule="auto"/>
              <w:ind w:left="322" w:hanging="142"/>
              <w:rPr>
                <w:sz w:val="16"/>
                <w:szCs w:val="16"/>
              </w:rPr>
            </w:pPr>
            <w:r w:rsidRPr="000A0B1F">
              <w:rPr>
                <w:sz w:val="16"/>
                <w:szCs w:val="16"/>
              </w:rPr>
              <w:t xml:space="preserve">No </w:t>
            </w:r>
            <w:r w:rsidRPr="000A0B1F">
              <w:rPr>
                <w:i/>
                <w:iCs/>
                <w:sz w:val="16"/>
                <w:szCs w:val="16"/>
              </w:rPr>
              <w:t xml:space="preserve">FOXO1 </w:t>
            </w:r>
            <w:r w:rsidRPr="000A0B1F">
              <w:rPr>
                <w:sz w:val="16"/>
                <w:szCs w:val="16"/>
              </w:rPr>
              <w:t xml:space="preserve">rearrangement </w:t>
            </w:r>
          </w:p>
          <w:p w14:paraId="4F8EFE6C" w14:textId="77777777" w:rsidR="000A0B1F" w:rsidRPr="000A0B1F" w:rsidRDefault="000A0B1F" w:rsidP="000A0B1F">
            <w:pPr>
              <w:pStyle w:val="ListParagraph"/>
              <w:numPr>
                <w:ilvl w:val="0"/>
                <w:numId w:val="41"/>
              </w:numPr>
              <w:spacing w:after="0" w:line="240" w:lineRule="auto"/>
              <w:ind w:left="322" w:hanging="142"/>
              <w:rPr>
                <w:sz w:val="16"/>
                <w:szCs w:val="16"/>
              </w:rPr>
            </w:pPr>
            <w:r w:rsidRPr="000A0B1F">
              <w:rPr>
                <w:i/>
                <w:iCs/>
                <w:sz w:val="16"/>
                <w:szCs w:val="16"/>
              </w:rPr>
              <w:t>FOXO1</w:t>
            </w:r>
            <w:r w:rsidRPr="000A0B1F">
              <w:rPr>
                <w:sz w:val="16"/>
                <w:szCs w:val="16"/>
              </w:rPr>
              <w:t xml:space="preserve"> rearrangement present, fusion partner not known </w:t>
            </w:r>
          </w:p>
          <w:p w14:paraId="3BC35BE3" w14:textId="77777777" w:rsidR="000A0B1F" w:rsidRPr="000A0B1F" w:rsidRDefault="000A0B1F" w:rsidP="000A0B1F">
            <w:pPr>
              <w:pStyle w:val="ListParagraph"/>
              <w:numPr>
                <w:ilvl w:val="0"/>
                <w:numId w:val="41"/>
              </w:numPr>
              <w:spacing w:after="0" w:line="240" w:lineRule="auto"/>
              <w:ind w:left="322" w:hanging="142"/>
              <w:rPr>
                <w:sz w:val="16"/>
                <w:szCs w:val="16"/>
              </w:rPr>
            </w:pPr>
            <w:r w:rsidRPr="000A0B1F">
              <w:rPr>
                <w:i/>
                <w:iCs/>
                <w:sz w:val="16"/>
                <w:szCs w:val="16"/>
              </w:rPr>
              <w:t>PAX3::FOXO1</w:t>
            </w:r>
            <w:r w:rsidRPr="000A0B1F">
              <w:rPr>
                <w:sz w:val="16"/>
                <w:szCs w:val="16"/>
              </w:rPr>
              <w:t xml:space="preserve"> gene fusion </w:t>
            </w:r>
          </w:p>
          <w:p w14:paraId="50A8E775" w14:textId="77777777" w:rsidR="000A0B1F" w:rsidRPr="000A0B1F" w:rsidRDefault="000A0B1F" w:rsidP="000A0B1F">
            <w:pPr>
              <w:pStyle w:val="ListParagraph"/>
              <w:numPr>
                <w:ilvl w:val="0"/>
                <w:numId w:val="41"/>
              </w:numPr>
              <w:spacing w:after="0" w:line="240" w:lineRule="auto"/>
              <w:ind w:left="322" w:hanging="142"/>
              <w:rPr>
                <w:sz w:val="16"/>
                <w:szCs w:val="16"/>
              </w:rPr>
            </w:pPr>
            <w:r w:rsidRPr="000A0B1F">
              <w:rPr>
                <w:i/>
                <w:iCs/>
                <w:sz w:val="16"/>
                <w:szCs w:val="16"/>
              </w:rPr>
              <w:t>PAX7::FOXO1</w:t>
            </w:r>
            <w:r w:rsidRPr="000A0B1F">
              <w:rPr>
                <w:sz w:val="16"/>
                <w:szCs w:val="16"/>
              </w:rPr>
              <w:t xml:space="preserve"> gene fusion </w:t>
            </w:r>
          </w:p>
          <w:p w14:paraId="06E999B3" w14:textId="7AC46518" w:rsidR="003B2714" w:rsidRPr="000A0B1F" w:rsidRDefault="000A0B1F" w:rsidP="000A0B1F">
            <w:pPr>
              <w:pStyle w:val="ListParagraph"/>
              <w:numPr>
                <w:ilvl w:val="0"/>
                <w:numId w:val="41"/>
              </w:numPr>
              <w:spacing w:after="0" w:line="240" w:lineRule="auto"/>
              <w:ind w:left="322" w:hanging="142"/>
              <w:rPr>
                <w:sz w:val="16"/>
                <w:szCs w:val="16"/>
              </w:rPr>
            </w:pPr>
            <w:r w:rsidRPr="000A0B1F">
              <w:rPr>
                <w:sz w:val="16"/>
                <w:szCs w:val="16"/>
              </w:rPr>
              <w:t xml:space="preserve">Other rearrangement/fusion, </w:t>
            </w:r>
            <w:r w:rsidRPr="000A0B1F">
              <w:rPr>
                <w:i/>
                <w:iCs/>
                <w:sz w:val="16"/>
                <w:szCs w:val="16"/>
              </w:rPr>
              <w:t>specify</w:t>
            </w:r>
          </w:p>
          <w:p w14:paraId="43697C6D" w14:textId="77777777" w:rsidR="00F95DC2" w:rsidRDefault="00F95DC2" w:rsidP="003B2714">
            <w:pPr>
              <w:pStyle w:val="ListParagraph"/>
              <w:spacing w:after="0" w:line="240" w:lineRule="auto"/>
              <w:ind w:left="176"/>
              <w:rPr>
                <w:b/>
                <w:bCs/>
                <w:sz w:val="16"/>
                <w:szCs w:val="16"/>
              </w:rPr>
            </w:pPr>
          </w:p>
          <w:p w14:paraId="60C97504" w14:textId="199D5242" w:rsidR="003B2714" w:rsidRDefault="00F95DC2" w:rsidP="003B2714">
            <w:pPr>
              <w:pStyle w:val="ListParagraph"/>
              <w:spacing w:after="0" w:line="240" w:lineRule="auto"/>
              <w:ind w:left="176"/>
              <w:rPr>
                <w:b/>
                <w:bCs/>
                <w:color w:val="808080" w:themeColor="background1" w:themeShade="80"/>
                <w:sz w:val="16"/>
                <w:szCs w:val="16"/>
              </w:rPr>
            </w:pPr>
            <w:r w:rsidRPr="00F95DC2">
              <w:rPr>
                <w:b/>
                <w:bCs/>
                <w:color w:val="808080" w:themeColor="background1" w:themeShade="80"/>
                <w:sz w:val="16"/>
                <w:szCs w:val="16"/>
              </w:rPr>
              <w:t>Molecular genetic studies</w:t>
            </w:r>
          </w:p>
          <w:p w14:paraId="03C90833" w14:textId="77777777" w:rsidR="000E4265" w:rsidRPr="000E4265" w:rsidRDefault="000E4265" w:rsidP="00377482">
            <w:pPr>
              <w:pStyle w:val="ListParagraph"/>
              <w:numPr>
                <w:ilvl w:val="0"/>
                <w:numId w:val="17"/>
              </w:numPr>
              <w:spacing w:after="0" w:line="240" w:lineRule="auto"/>
              <w:ind w:left="322" w:hanging="142"/>
              <w:rPr>
                <w:color w:val="808080" w:themeColor="background1" w:themeShade="80"/>
                <w:sz w:val="16"/>
                <w:szCs w:val="16"/>
              </w:rPr>
            </w:pPr>
            <w:r w:rsidRPr="000E4265">
              <w:rPr>
                <w:color w:val="808080" w:themeColor="background1" w:themeShade="80"/>
                <w:sz w:val="16"/>
                <w:szCs w:val="16"/>
              </w:rPr>
              <w:t xml:space="preserve">Not performed </w:t>
            </w:r>
          </w:p>
          <w:p w14:paraId="524C4DB7" w14:textId="77777777" w:rsidR="000E4265" w:rsidRPr="000E4265" w:rsidRDefault="000E4265" w:rsidP="00377482">
            <w:pPr>
              <w:pStyle w:val="ListParagraph"/>
              <w:numPr>
                <w:ilvl w:val="0"/>
                <w:numId w:val="17"/>
              </w:numPr>
              <w:spacing w:after="0" w:line="240" w:lineRule="auto"/>
              <w:ind w:left="322" w:hanging="142"/>
              <w:rPr>
                <w:color w:val="808080" w:themeColor="background1" w:themeShade="80"/>
                <w:sz w:val="16"/>
                <w:szCs w:val="16"/>
              </w:rPr>
            </w:pPr>
            <w:r w:rsidRPr="000E4265">
              <w:rPr>
                <w:color w:val="808080" w:themeColor="background1" w:themeShade="80"/>
                <w:sz w:val="16"/>
                <w:szCs w:val="16"/>
              </w:rPr>
              <w:t xml:space="preserve">Pending </w:t>
            </w:r>
          </w:p>
          <w:p w14:paraId="544E405E" w14:textId="77777777" w:rsidR="000E4265" w:rsidRPr="000E4265" w:rsidRDefault="000E4265" w:rsidP="00377482">
            <w:pPr>
              <w:pStyle w:val="ListParagraph"/>
              <w:numPr>
                <w:ilvl w:val="0"/>
                <w:numId w:val="17"/>
              </w:numPr>
              <w:spacing w:after="0" w:line="240" w:lineRule="auto"/>
              <w:ind w:left="322" w:hanging="142"/>
              <w:rPr>
                <w:color w:val="808080" w:themeColor="background1" w:themeShade="80"/>
                <w:sz w:val="16"/>
                <w:szCs w:val="16"/>
              </w:rPr>
            </w:pPr>
            <w:r w:rsidRPr="000E4265">
              <w:rPr>
                <w:i/>
                <w:iCs/>
                <w:color w:val="808080" w:themeColor="background1" w:themeShade="80"/>
                <w:sz w:val="16"/>
                <w:szCs w:val="16"/>
              </w:rPr>
              <w:t xml:space="preserve">MYOD1 </w:t>
            </w:r>
            <w:r w:rsidRPr="00BA01AA">
              <w:rPr>
                <w:color w:val="808080" w:themeColor="background1" w:themeShade="80"/>
                <w:sz w:val="16"/>
                <w:szCs w:val="16"/>
              </w:rPr>
              <w:t>L122R</w:t>
            </w:r>
            <w:r w:rsidRPr="000E4265">
              <w:rPr>
                <w:color w:val="808080" w:themeColor="background1" w:themeShade="80"/>
                <w:sz w:val="16"/>
                <w:szCs w:val="16"/>
              </w:rPr>
              <w:t xml:space="preserve"> mutation </w:t>
            </w:r>
          </w:p>
          <w:p w14:paraId="59083CA6" w14:textId="77777777" w:rsidR="000E4265" w:rsidRPr="00377482" w:rsidRDefault="000E4265" w:rsidP="00377482">
            <w:pPr>
              <w:pStyle w:val="ListParagraph"/>
              <w:numPr>
                <w:ilvl w:val="0"/>
                <w:numId w:val="17"/>
              </w:numPr>
              <w:spacing w:after="0" w:line="240" w:lineRule="auto"/>
              <w:ind w:left="322" w:hanging="142"/>
              <w:rPr>
                <w:color w:val="808080" w:themeColor="background1" w:themeShade="80"/>
                <w:sz w:val="16"/>
                <w:szCs w:val="16"/>
              </w:rPr>
            </w:pPr>
            <w:r w:rsidRPr="000E4265">
              <w:rPr>
                <w:i/>
                <w:iCs/>
                <w:color w:val="808080" w:themeColor="background1" w:themeShade="80"/>
                <w:sz w:val="16"/>
                <w:szCs w:val="16"/>
              </w:rPr>
              <w:t>VGLL2/NCOA2</w:t>
            </w:r>
            <w:r w:rsidRPr="000E4265">
              <w:rPr>
                <w:color w:val="808080" w:themeColor="background1" w:themeShade="80"/>
                <w:sz w:val="16"/>
                <w:szCs w:val="16"/>
              </w:rPr>
              <w:t xml:space="preserve"> gene fusions, </w:t>
            </w:r>
            <w:r w:rsidRPr="000E4265">
              <w:rPr>
                <w:i/>
                <w:iCs/>
                <w:color w:val="808080" w:themeColor="background1" w:themeShade="80"/>
                <w:sz w:val="16"/>
                <w:szCs w:val="16"/>
              </w:rPr>
              <w:t xml:space="preserve">specify </w:t>
            </w:r>
          </w:p>
          <w:p w14:paraId="73D41ABD" w14:textId="77777777" w:rsidR="000E4265" w:rsidRPr="000E4265" w:rsidRDefault="000E4265" w:rsidP="00377482">
            <w:pPr>
              <w:pStyle w:val="ListParagraph"/>
              <w:numPr>
                <w:ilvl w:val="0"/>
                <w:numId w:val="17"/>
              </w:numPr>
              <w:spacing w:after="0" w:line="240" w:lineRule="auto"/>
              <w:ind w:left="322" w:hanging="142"/>
              <w:rPr>
                <w:color w:val="808080" w:themeColor="background1" w:themeShade="80"/>
                <w:sz w:val="16"/>
                <w:szCs w:val="16"/>
              </w:rPr>
            </w:pPr>
            <w:r w:rsidRPr="001F78D2">
              <w:rPr>
                <w:i/>
                <w:iCs/>
                <w:color w:val="808080" w:themeColor="background1" w:themeShade="80"/>
                <w:sz w:val="16"/>
                <w:szCs w:val="16"/>
              </w:rPr>
              <w:t>EWSR1/FUS-TFCP2</w:t>
            </w:r>
            <w:r w:rsidRPr="000E4265">
              <w:rPr>
                <w:color w:val="808080" w:themeColor="background1" w:themeShade="80"/>
                <w:sz w:val="16"/>
                <w:szCs w:val="16"/>
              </w:rPr>
              <w:t xml:space="preserve"> gene fusion, </w:t>
            </w:r>
            <w:r w:rsidRPr="00BD24E7">
              <w:rPr>
                <w:i/>
                <w:iCs/>
                <w:color w:val="808080" w:themeColor="background1" w:themeShade="80"/>
                <w:sz w:val="16"/>
                <w:szCs w:val="16"/>
              </w:rPr>
              <w:t>specify</w:t>
            </w:r>
            <w:r w:rsidRPr="000E4265">
              <w:rPr>
                <w:color w:val="808080" w:themeColor="background1" w:themeShade="80"/>
                <w:sz w:val="16"/>
                <w:szCs w:val="16"/>
              </w:rPr>
              <w:t xml:space="preserve"> </w:t>
            </w:r>
          </w:p>
          <w:p w14:paraId="2B12B0DC" w14:textId="77777777" w:rsidR="000E4265" w:rsidRPr="000E4265" w:rsidRDefault="000E4265" w:rsidP="00377482">
            <w:pPr>
              <w:pStyle w:val="ListParagraph"/>
              <w:numPr>
                <w:ilvl w:val="0"/>
                <w:numId w:val="17"/>
              </w:numPr>
              <w:spacing w:after="0" w:line="240" w:lineRule="auto"/>
              <w:ind w:left="322" w:hanging="142"/>
              <w:rPr>
                <w:color w:val="808080" w:themeColor="background1" w:themeShade="80"/>
                <w:sz w:val="16"/>
                <w:szCs w:val="16"/>
              </w:rPr>
            </w:pPr>
            <w:r w:rsidRPr="000E4265">
              <w:rPr>
                <w:color w:val="808080" w:themeColor="background1" w:themeShade="80"/>
                <w:sz w:val="16"/>
                <w:szCs w:val="16"/>
              </w:rPr>
              <w:t xml:space="preserve">Tp53 </w:t>
            </w:r>
          </w:p>
          <w:p w14:paraId="456EAE0E" w14:textId="0717A67E" w:rsidR="000E4265" w:rsidRPr="000E4265" w:rsidRDefault="000E4265" w:rsidP="00377482">
            <w:pPr>
              <w:pStyle w:val="ListParagraph"/>
              <w:numPr>
                <w:ilvl w:val="0"/>
                <w:numId w:val="17"/>
              </w:numPr>
              <w:spacing w:after="0" w:line="240" w:lineRule="auto"/>
              <w:ind w:left="322" w:hanging="142"/>
              <w:rPr>
                <w:color w:val="808080" w:themeColor="background1" w:themeShade="80"/>
                <w:sz w:val="16"/>
                <w:szCs w:val="16"/>
              </w:rPr>
            </w:pPr>
            <w:r w:rsidRPr="00377482">
              <w:rPr>
                <w:i/>
                <w:iCs/>
                <w:color w:val="808080" w:themeColor="background1" w:themeShade="80"/>
                <w:sz w:val="16"/>
                <w:szCs w:val="16"/>
              </w:rPr>
              <w:t>DICER1</w:t>
            </w:r>
            <w:r w:rsidRPr="00377482">
              <w:rPr>
                <w:color w:val="808080" w:themeColor="background1" w:themeShade="80"/>
                <w:sz w:val="16"/>
                <w:szCs w:val="16"/>
              </w:rPr>
              <w:t xml:space="preserve"> mutation</w:t>
            </w:r>
          </w:p>
          <w:p w14:paraId="121DC374" w14:textId="2C0B98BA" w:rsidR="000E4265" w:rsidRPr="00377482" w:rsidRDefault="000E4265" w:rsidP="00377482">
            <w:pPr>
              <w:pStyle w:val="ListParagraph"/>
              <w:numPr>
                <w:ilvl w:val="0"/>
                <w:numId w:val="17"/>
              </w:numPr>
              <w:spacing w:after="100" w:line="240" w:lineRule="auto"/>
              <w:ind w:left="323" w:hanging="142"/>
              <w:rPr>
                <w:color w:val="808080" w:themeColor="background1" w:themeShade="80"/>
                <w:sz w:val="16"/>
                <w:szCs w:val="16"/>
              </w:rPr>
            </w:pPr>
            <w:r w:rsidRPr="00377482">
              <w:rPr>
                <w:color w:val="808080" w:themeColor="background1" w:themeShade="80"/>
                <w:sz w:val="16"/>
                <w:szCs w:val="16"/>
              </w:rPr>
              <w:t xml:space="preserve">Other, </w:t>
            </w:r>
            <w:r w:rsidRPr="00377482">
              <w:rPr>
                <w:i/>
                <w:iCs/>
                <w:color w:val="808080" w:themeColor="background1" w:themeShade="80"/>
                <w:sz w:val="16"/>
                <w:szCs w:val="16"/>
              </w:rPr>
              <w:t>specify test(s) and result(s)</w:t>
            </w:r>
          </w:p>
          <w:p w14:paraId="3AB79469" w14:textId="76D1106B" w:rsidR="00FB6373" w:rsidRPr="00FB6373" w:rsidRDefault="00FB6373" w:rsidP="00FB6373">
            <w:pPr>
              <w:autoSpaceDE w:val="0"/>
              <w:autoSpaceDN w:val="0"/>
              <w:adjustRightInd w:val="0"/>
              <w:spacing w:after="0" w:line="240" w:lineRule="auto"/>
              <w:rPr>
                <w:rFonts w:cstheme="minorHAnsi"/>
                <w:color w:val="808080" w:themeColor="background1" w:themeShade="80"/>
                <w:sz w:val="16"/>
                <w:szCs w:val="16"/>
              </w:rPr>
            </w:pPr>
            <w:r w:rsidRPr="00FB6373">
              <w:rPr>
                <w:rFonts w:cstheme="minorHAnsi"/>
                <w:b/>
                <w:bCs/>
                <w:color w:val="808080" w:themeColor="background1" w:themeShade="80"/>
                <w:sz w:val="16"/>
                <w:szCs w:val="16"/>
              </w:rPr>
              <w:lastRenderedPageBreak/>
              <w:t>Representative blocks for ancillary studies</w:t>
            </w:r>
            <w:r w:rsidRPr="00FB6373">
              <w:rPr>
                <w:rFonts w:cstheme="minorHAnsi"/>
                <w:color w:val="808080" w:themeColor="background1" w:themeShade="80"/>
                <w:sz w:val="16"/>
                <w:szCs w:val="16"/>
              </w:rPr>
              <w:t xml:space="preserve">, </w:t>
            </w:r>
            <w:r w:rsidRPr="00E55519">
              <w:rPr>
                <w:rFonts w:cstheme="minorHAnsi"/>
                <w:i/>
                <w:iCs/>
                <w:color w:val="808080" w:themeColor="background1" w:themeShade="80"/>
                <w:sz w:val="16"/>
                <w:szCs w:val="16"/>
              </w:rPr>
              <w:t>specify those blocks best representing tumour and/or normal tissue for further study</w:t>
            </w:r>
          </w:p>
        </w:tc>
        <w:tc>
          <w:tcPr>
            <w:tcW w:w="7799" w:type="dxa"/>
            <w:shd w:val="clear" w:color="auto" w:fill="auto"/>
          </w:tcPr>
          <w:p w14:paraId="20B417A6" w14:textId="58257D21" w:rsidR="00CF55BB" w:rsidRPr="00CF55BB" w:rsidRDefault="00CF55BB" w:rsidP="00CF55BB">
            <w:pPr>
              <w:pStyle w:val="NormalWeb"/>
              <w:spacing w:before="0" w:beforeAutospacing="0" w:after="0" w:afterAutospacing="0"/>
              <w:rPr>
                <w:rFonts w:asciiTheme="minorHAnsi" w:hAnsiTheme="minorHAnsi" w:cstheme="minorHAnsi"/>
                <w:sz w:val="16"/>
                <w:szCs w:val="16"/>
              </w:rPr>
            </w:pPr>
            <w:r w:rsidRPr="00CF55BB">
              <w:rPr>
                <w:rFonts w:asciiTheme="minorHAnsi" w:hAnsiTheme="minorHAnsi"/>
                <w:sz w:val="16"/>
                <w:szCs w:val="16"/>
              </w:rPr>
              <w:lastRenderedPageBreak/>
              <w:t>All immunohistochemical staining and molecular tests that contributed to the diagnosis should be documented. Desmin, myogenin and MyoD1 are antibodies used routinely in the diagnosis of rhabdomyosarcoma.</w:t>
            </w:r>
            <w:r w:rsidRPr="00CF55BB">
              <w:rPr>
                <w:rFonts w:asciiTheme="minorHAnsi" w:hAnsiTheme="minorHAnsi"/>
                <w:sz w:val="16"/>
                <w:szCs w:val="16"/>
              </w:rPr>
              <w:fldChar w:fldCharType="begin">
                <w:fldData xml:space="preserve">PEVuZE5vdGU+PENpdGU+PEF1dGhvcj5Cb2FyZDwvQXV0aG9yPjxZZWFyPjIwMjI8L1llYXI+PFJl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</w:fldData>
              </w:fldChar>
            </w:r>
            <w:r w:rsidRPr="00CF55BB">
              <w:rPr>
                <w:rFonts w:asciiTheme="minorHAnsi" w:hAnsiTheme="minorHAnsi"/>
                <w:sz w:val="16"/>
                <w:szCs w:val="16"/>
              </w:rPr>
              <w:instrText xml:space="preserve"> ADDIN EN.CITE </w:instrText>
            </w:r>
            <w:r w:rsidRPr="00CF55BB">
              <w:rPr>
                <w:rFonts w:asciiTheme="minorHAnsi" w:hAnsiTheme="minorHAnsi"/>
                <w:sz w:val="16"/>
                <w:szCs w:val="16"/>
              </w:rPr>
              <w:fldChar w:fldCharType="begin">
                <w:fldData xml:space="preserve">PEVuZE5vdGU+PENpdGU+PEF1dGhvcj5Cb2FyZDwvQXV0aG9yPjxZZWFyPjIwMjI8L1llYXI+PFJl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</w:fldData>
              </w:fldChar>
            </w:r>
            <w:r w:rsidRPr="00CF55BB">
              <w:rPr>
                <w:rFonts w:asciiTheme="minorHAnsi" w:hAnsiTheme="minorHAnsi"/>
                <w:sz w:val="16"/>
                <w:szCs w:val="16"/>
              </w:rPr>
              <w:instrText xml:space="preserve"> ADDIN EN.CITE.DATA </w:instrText>
            </w:r>
            <w:r w:rsidRPr="00CF55BB">
              <w:rPr>
                <w:rFonts w:asciiTheme="minorHAnsi" w:hAnsiTheme="minorHAnsi"/>
                <w:sz w:val="16"/>
                <w:szCs w:val="16"/>
              </w:rPr>
            </w:r>
            <w:r w:rsidRPr="00CF55BB">
              <w:rPr>
                <w:rFonts w:asciiTheme="minorHAnsi" w:hAnsiTheme="minorHAnsi"/>
                <w:sz w:val="16"/>
                <w:szCs w:val="16"/>
              </w:rPr>
              <w:fldChar w:fldCharType="end"/>
            </w:r>
            <w:r w:rsidRPr="00CF55BB">
              <w:rPr>
                <w:rFonts w:asciiTheme="minorHAnsi" w:hAnsiTheme="minorHAnsi"/>
                <w:sz w:val="16"/>
                <w:szCs w:val="16"/>
              </w:rPr>
            </w:r>
            <w:r w:rsidRPr="00CF55BB">
              <w:rPr>
                <w:rFonts w:asciiTheme="minorHAnsi" w:hAnsiTheme="minorHAnsi"/>
                <w:sz w:val="16"/>
                <w:szCs w:val="16"/>
              </w:rPr>
              <w:fldChar w:fldCharType="separate"/>
            </w:r>
            <w:r w:rsidRPr="00CF55BB">
              <w:rPr>
                <w:rFonts w:asciiTheme="minorHAnsi" w:hAnsiTheme="minorHAnsi"/>
                <w:noProof/>
                <w:sz w:val="16"/>
                <w:szCs w:val="16"/>
                <w:vertAlign w:val="superscript"/>
              </w:rPr>
              <w:t>1-3</w:t>
            </w:r>
            <w:r w:rsidRPr="00CF55BB">
              <w:rPr>
                <w:rFonts w:asciiTheme="minorHAnsi" w:hAnsiTheme="minorHAnsi"/>
                <w:sz w:val="16"/>
                <w:szCs w:val="16"/>
              </w:rPr>
              <w:fldChar w:fldCharType="end"/>
            </w:r>
            <w:r w:rsidRPr="00CF55BB">
              <w:rPr>
                <w:rFonts w:asciiTheme="minorHAnsi" w:hAnsiTheme="minorHAnsi"/>
                <w:sz w:val="16"/>
                <w:szCs w:val="16"/>
              </w:rPr>
              <w:t xml:space="preserve"> Both myogenin and </w:t>
            </w:r>
            <w:r w:rsidRPr="00CF55BB">
              <w:rPr>
                <w:rFonts w:asciiTheme="minorHAnsi" w:hAnsiTheme="minorHAnsi" w:cstheme="minorHAnsi"/>
                <w:sz w:val="16"/>
                <w:szCs w:val="16"/>
              </w:rPr>
              <w:t>MyoD1 are excellent nuclear myogenic markers with high sensitivity and specificity. The nuclear expression of myogenin is diffuse in &gt;90% of cells in most cases of ARMS, with less staining seen in ERMS.</w:t>
            </w:r>
            <w:r w:rsidRPr="00CF55BB">
              <w:rPr>
                <w:rFonts w:asciiTheme="minorHAnsi" w:hAnsiTheme="minorHAnsi" w:cstheme="minorHAnsi"/>
                <w:sz w:val="16"/>
                <w:szCs w:val="16"/>
              </w:rPr>
              <w:fldChar w:fldCharType="begin">
                <w:fldData xml:space="preserve">PEVuZE5vdGU+PENpdGU+PEF1dGhvcj5EaWFzPC9BdXRob3I+PFllYXI+MjAwMDwvWWVhcj48UmVj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</w:fldData>
              </w:fldChar>
            </w:r>
            <w:r w:rsidRPr="00CF55BB">
              <w:rPr>
                <w:rFonts w:asciiTheme="minorHAnsi" w:hAnsiTheme="minorHAnsi" w:cstheme="minorHAnsi"/>
                <w:sz w:val="16"/>
                <w:szCs w:val="16"/>
              </w:rPr>
              <w:instrText xml:space="preserve"> ADDIN EN.CITE </w:instrText>
            </w:r>
            <w:r w:rsidRPr="00CF55BB">
              <w:rPr>
                <w:rFonts w:asciiTheme="minorHAnsi" w:hAnsiTheme="minorHAnsi" w:cstheme="minorHAnsi"/>
                <w:sz w:val="16"/>
                <w:szCs w:val="16"/>
              </w:rPr>
              <w:fldChar w:fldCharType="begin">
                <w:fldData xml:space="preserve">PEVuZE5vdGU+PENpdGU+PEF1dGhvcj5EaWFzPC9BdXRob3I+PFllYXI+MjAwMDwvWWVhcj48UmVj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</w:fldData>
              </w:fldChar>
            </w:r>
            <w:r w:rsidRPr="00CF55BB">
              <w:rPr>
                <w:rFonts w:asciiTheme="minorHAnsi" w:hAnsiTheme="minorHAnsi" w:cstheme="minorHAnsi"/>
                <w:sz w:val="16"/>
                <w:szCs w:val="16"/>
              </w:rPr>
              <w:instrText xml:space="preserve"> ADDIN EN.CITE.DATA </w:instrText>
            </w:r>
            <w:r w:rsidRPr="00CF55BB">
              <w:rPr>
                <w:rFonts w:asciiTheme="minorHAnsi" w:hAnsiTheme="minorHAnsi" w:cstheme="minorHAnsi"/>
                <w:sz w:val="16"/>
                <w:szCs w:val="16"/>
              </w:rPr>
            </w:r>
            <w:r w:rsidRPr="00CF55BB">
              <w:rPr>
                <w:rFonts w:asciiTheme="minorHAnsi" w:hAnsiTheme="minorHAnsi" w:cstheme="minorHAnsi"/>
                <w:sz w:val="16"/>
                <w:szCs w:val="16"/>
              </w:rPr>
              <w:fldChar w:fldCharType="end"/>
            </w:r>
            <w:r w:rsidRPr="00CF55BB">
              <w:rPr>
                <w:rFonts w:asciiTheme="minorHAnsi" w:hAnsiTheme="minorHAnsi" w:cstheme="minorHAnsi"/>
                <w:sz w:val="16"/>
                <w:szCs w:val="16"/>
              </w:rPr>
            </w:r>
            <w:r w:rsidRPr="00CF55BB">
              <w:rPr>
                <w:rFonts w:asciiTheme="minorHAnsi" w:hAnsiTheme="minorHAnsi" w:cstheme="minorHAnsi"/>
                <w:sz w:val="16"/>
                <w:szCs w:val="16"/>
              </w:rPr>
              <w:fldChar w:fldCharType="separate"/>
            </w:r>
            <w:r w:rsidRPr="00CF55BB">
              <w:rPr>
                <w:rFonts w:asciiTheme="minorHAnsi" w:hAnsiTheme="minorHAnsi" w:cstheme="minorHAnsi"/>
                <w:noProof/>
                <w:sz w:val="16"/>
                <w:szCs w:val="16"/>
                <w:vertAlign w:val="superscript"/>
              </w:rPr>
              <w:t>4</w:t>
            </w:r>
            <w:r w:rsidRPr="00CF55BB">
              <w:rPr>
                <w:rFonts w:asciiTheme="minorHAnsi" w:hAnsiTheme="minorHAnsi" w:cstheme="minorHAnsi"/>
                <w:sz w:val="16"/>
                <w:szCs w:val="16"/>
              </w:rPr>
              <w:fldChar w:fldCharType="end"/>
            </w:r>
            <w:r w:rsidRPr="00CF55BB">
              <w:rPr>
                <w:rFonts w:asciiTheme="minorHAnsi" w:hAnsiTheme="minorHAnsi" w:cstheme="minorHAnsi"/>
                <w:sz w:val="16"/>
                <w:szCs w:val="16"/>
              </w:rPr>
              <w:t xml:space="preserve"> However, in dense cellular ERMS myogenin staining can be seen in &gt;50% of tumour cells. </w:t>
            </w:r>
          </w:p>
          <w:p w14:paraId="37FBF9F2" w14:textId="77777777" w:rsidR="00CF55BB" w:rsidRPr="00CF55BB" w:rsidRDefault="00CF55BB" w:rsidP="00CF55BB">
            <w:pPr>
              <w:pStyle w:val="NormalWeb"/>
              <w:spacing w:before="0" w:beforeAutospacing="0" w:after="0" w:afterAutospacing="0"/>
              <w:rPr>
                <w:rFonts w:asciiTheme="minorHAnsi" w:hAnsiTheme="minorHAnsi" w:cstheme="minorHAnsi"/>
                <w:sz w:val="16"/>
                <w:szCs w:val="16"/>
              </w:rPr>
            </w:pPr>
          </w:p>
          <w:p w14:paraId="58B08D0F" w14:textId="77777777" w:rsidR="00CF55BB" w:rsidRPr="00CF55BB" w:rsidRDefault="00CF55BB" w:rsidP="00CF55BB">
            <w:pPr>
              <w:pStyle w:val="NoSpacing"/>
              <w:rPr>
                <w:rFonts w:asciiTheme="minorHAnsi" w:hAnsiTheme="minorHAnsi"/>
                <w:sz w:val="16"/>
                <w:szCs w:val="16"/>
              </w:rPr>
            </w:pPr>
            <w:r w:rsidRPr="00CF55BB">
              <w:rPr>
                <w:rFonts w:asciiTheme="minorHAnsi" w:hAnsiTheme="minorHAnsi" w:cstheme="minorHAnsi"/>
                <w:sz w:val="16"/>
                <w:szCs w:val="16"/>
                <w:lang w:eastAsia="en-AU"/>
              </w:rPr>
              <w:t>Spindle cell/sclerosing rhabdomyosarcomas (SSRMS) are positive for i</w:t>
            </w:r>
            <w:r w:rsidRPr="00CF55BB">
              <w:rPr>
                <w:rFonts w:asciiTheme="minorHAnsi" w:hAnsiTheme="minorHAnsi" w:cs="Calibri-Bold"/>
                <w:sz w:val="16"/>
                <w:szCs w:val="16"/>
                <w:lang w:eastAsia="en-AU"/>
              </w:rPr>
              <w:t xml:space="preserve">mmunohistochemical markers of skeletal muscle differentiation, including desmin, myogenin (myf4) and MyoD1. </w:t>
            </w:r>
            <w:r w:rsidRPr="00CF55BB">
              <w:rPr>
                <w:rFonts w:asciiTheme="minorHAnsi" w:hAnsiTheme="minorHAnsi" w:cs="Calibri-Bold"/>
                <w:i/>
                <w:iCs/>
                <w:sz w:val="16"/>
                <w:szCs w:val="16"/>
                <w:lang w:eastAsia="en-AU"/>
              </w:rPr>
              <w:t>MYOD1</w:t>
            </w:r>
            <w:r w:rsidRPr="00CF55BB">
              <w:rPr>
                <w:rFonts w:asciiTheme="minorHAnsi" w:hAnsiTheme="minorHAnsi" w:cs="Calibri-Bold"/>
                <w:sz w:val="16"/>
                <w:szCs w:val="16"/>
                <w:lang w:eastAsia="en-AU"/>
              </w:rPr>
              <w:t xml:space="preserve"> mutated SSRMS may lack staining for desmin or myogenin, but is often strongly and diffusely positive for MyoD1 immunostaining.</w:t>
            </w:r>
            <w:r w:rsidRPr="00CF55BB">
              <w:rPr>
                <w:rFonts w:asciiTheme="minorHAnsi" w:hAnsiTheme="minorHAnsi" w:cs="Calibri-Bold"/>
                <w:sz w:val="16"/>
                <w:szCs w:val="16"/>
                <w:lang w:eastAsia="en-AU"/>
              </w:rPr>
              <w:fldChar w:fldCharType="begin">
                <w:fldData xml:space="preserve">PEVuZE5vdGU+PENpdGU+PEF1dGhvcj5QYXJoYW08L0F1dGhvcj48WWVhcj4yMDIxPC9ZZWFyPjxS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==
</w:fldData>
              </w:fldChar>
            </w:r>
            <w:r w:rsidRPr="00CF55BB">
              <w:rPr>
                <w:rFonts w:asciiTheme="minorHAnsi" w:hAnsiTheme="minorHAnsi" w:cs="Calibri-Bold"/>
                <w:sz w:val="16"/>
                <w:szCs w:val="16"/>
                <w:lang w:eastAsia="en-AU"/>
              </w:rPr>
              <w:instrText xml:space="preserve"> ADDIN EN.CITE </w:instrText>
            </w:r>
            <w:r w:rsidRPr="00CF55BB">
              <w:rPr>
                <w:rFonts w:asciiTheme="minorHAnsi" w:hAnsiTheme="minorHAnsi" w:cs="Calibri-Bold"/>
                <w:sz w:val="16"/>
                <w:szCs w:val="16"/>
                <w:lang w:eastAsia="en-AU"/>
              </w:rPr>
              <w:fldChar w:fldCharType="begin">
                <w:fldData xml:space="preserve">PEVuZE5vdGU+PENpdGU+PEF1dGhvcj5QYXJoYW08L0F1dGhvcj48WWVhcj4yMDIxPC9ZZWFyPjxS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==
</w:fldData>
              </w:fldChar>
            </w:r>
            <w:r w:rsidRPr="00CF55BB">
              <w:rPr>
                <w:rFonts w:asciiTheme="minorHAnsi" w:hAnsiTheme="minorHAnsi" w:cs="Calibri-Bold"/>
                <w:sz w:val="16"/>
                <w:szCs w:val="16"/>
                <w:lang w:eastAsia="en-AU"/>
              </w:rPr>
              <w:instrText xml:space="preserve"> ADDIN EN.CITE.DATA </w:instrText>
            </w:r>
            <w:r w:rsidRPr="00CF55BB">
              <w:rPr>
                <w:rFonts w:asciiTheme="minorHAnsi" w:hAnsiTheme="minorHAnsi" w:cs="Calibri-Bold"/>
                <w:sz w:val="16"/>
                <w:szCs w:val="16"/>
                <w:lang w:eastAsia="en-AU"/>
              </w:rPr>
            </w:r>
            <w:r w:rsidRPr="00CF55BB">
              <w:rPr>
                <w:rFonts w:asciiTheme="minorHAnsi" w:hAnsiTheme="minorHAnsi" w:cs="Calibri-Bold"/>
                <w:sz w:val="16"/>
                <w:szCs w:val="16"/>
                <w:lang w:eastAsia="en-AU"/>
              </w:rPr>
              <w:fldChar w:fldCharType="end"/>
            </w:r>
            <w:r w:rsidRPr="00CF55BB">
              <w:rPr>
                <w:rFonts w:asciiTheme="minorHAnsi" w:hAnsiTheme="minorHAnsi" w:cs="Calibri-Bold"/>
                <w:sz w:val="16"/>
                <w:szCs w:val="16"/>
                <w:lang w:eastAsia="en-AU"/>
              </w:rPr>
            </w:r>
            <w:r w:rsidRPr="00CF55BB">
              <w:rPr>
                <w:rFonts w:asciiTheme="minorHAnsi" w:hAnsiTheme="minorHAnsi" w:cs="Calibri-Bold"/>
                <w:sz w:val="16"/>
                <w:szCs w:val="16"/>
                <w:lang w:eastAsia="en-AU"/>
              </w:rPr>
              <w:fldChar w:fldCharType="separate"/>
            </w:r>
            <w:r w:rsidRPr="00CF55BB">
              <w:rPr>
                <w:rFonts w:asciiTheme="minorHAnsi" w:hAnsiTheme="minorHAnsi" w:cs="Calibri-Bold"/>
                <w:noProof/>
                <w:sz w:val="16"/>
                <w:szCs w:val="16"/>
                <w:vertAlign w:val="superscript"/>
                <w:lang w:eastAsia="en-AU"/>
              </w:rPr>
              <w:t>2,5</w:t>
            </w:r>
            <w:r w:rsidRPr="00CF55BB">
              <w:rPr>
                <w:rFonts w:asciiTheme="minorHAnsi" w:hAnsiTheme="minorHAnsi" w:cs="Calibri-Bold"/>
                <w:sz w:val="16"/>
                <w:szCs w:val="16"/>
                <w:lang w:eastAsia="en-AU"/>
              </w:rPr>
              <w:fldChar w:fldCharType="end"/>
            </w:r>
          </w:p>
          <w:p w14:paraId="0820519E" w14:textId="77777777" w:rsidR="00CF55BB" w:rsidRPr="00CF55BB" w:rsidRDefault="00CF55BB" w:rsidP="00CF55BB">
            <w:pPr>
              <w:pStyle w:val="NoSpacing"/>
              <w:rPr>
                <w:rFonts w:asciiTheme="minorHAnsi" w:hAnsiTheme="minorHAnsi"/>
                <w:sz w:val="16"/>
                <w:szCs w:val="16"/>
              </w:rPr>
            </w:pPr>
          </w:p>
          <w:p w14:paraId="5AE7D3B8" w14:textId="4E3C6A32" w:rsidR="00CF55BB" w:rsidRPr="00CF55BB" w:rsidRDefault="00CF55BB" w:rsidP="00CF55BB">
            <w:pPr>
              <w:pStyle w:val="NoSpacing"/>
              <w:rPr>
                <w:sz w:val="16"/>
                <w:szCs w:val="16"/>
              </w:rPr>
            </w:pPr>
            <w:r w:rsidRPr="00CF55BB">
              <w:rPr>
                <w:rFonts w:asciiTheme="minorHAnsi" w:hAnsiTheme="minorHAnsi"/>
                <w:sz w:val="16"/>
                <w:szCs w:val="16"/>
              </w:rPr>
              <w:t xml:space="preserve">The distinction between ERMS/ARMS has previously been based on histopathological features. It has now been shown that the clinically most significant difference is the presence of translocation involving </w:t>
            </w:r>
            <w:r w:rsidRPr="00CF55BB">
              <w:rPr>
                <w:rFonts w:asciiTheme="minorHAnsi" w:hAnsiTheme="minorHAnsi"/>
                <w:i/>
                <w:iCs/>
                <w:sz w:val="16"/>
                <w:szCs w:val="16"/>
              </w:rPr>
              <w:t>FOXO1</w:t>
            </w:r>
            <w:r w:rsidRPr="00CF55BB">
              <w:rPr>
                <w:rFonts w:asciiTheme="minorHAnsi" w:hAnsiTheme="minorHAnsi"/>
                <w:sz w:val="16"/>
                <w:szCs w:val="16"/>
              </w:rPr>
              <w:t xml:space="preserve"> gene and either </w:t>
            </w:r>
            <w:r w:rsidRPr="00CF55BB">
              <w:rPr>
                <w:rFonts w:asciiTheme="minorHAnsi" w:hAnsiTheme="minorHAnsi"/>
                <w:i/>
                <w:iCs/>
                <w:sz w:val="16"/>
                <w:szCs w:val="16"/>
              </w:rPr>
              <w:t>PAX3</w:t>
            </w:r>
            <w:r w:rsidRPr="00CF55BB">
              <w:rPr>
                <w:rFonts w:asciiTheme="minorHAnsi" w:hAnsiTheme="minorHAnsi"/>
                <w:sz w:val="16"/>
                <w:szCs w:val="16"/>
              </w:rPr>
              <w:t xml:space="preserve"> or </w:t>
            </w:r>
            <w:r w:rsidRPr="00CF55BB">
              <w:rPr>
                <w:rFonts w:asciiTheme="minorHAnsi" w:hAnsiTheme="minorHAnsi"/>
                <w:i/>
                <w:iCs/>
                <w:sz w:val="16"/>
                <w:szCs w:val="16"/>
              </w:rPr>
              <w:t>PAX7</w:t>
            </w:r>
            <w:r w:rsidRPr="00CF55BB">
              <w:rPr>
                <w:rFonts w:asciiTheme="minorHAnsi" w:hAnsiTheme="minorHAnsi"/>
                <w:sz w:val="16"/>
                <w:szCs w:val="16"/>
              </w:rPr>
              <w:t>. Various studies have shown that ‘Fusion negative ARMS’ are clinically and molecularly</w:t>
            </w:r>
            <w:r w:rsidRPr="00CF55BB">
              <w:rPr>
                <w:sz w:val="16"/>
                <w:szCs w:val="16"/>
              </w:rPr>
              <w:t xml:space="preserve"> indistinguishable from ERMS. The WHO </w:t>
            </w:r>
            <w:r w:rsidRPr="00CF55BB">
              <w:rPr>
                <w:bCs/>
                <w:sz w:val="16"/>
                <w:szCs w:val="16"/>
              </w:rPr>
              <w:t>Classification of</w:t>
            </w:r>
            <w:r w:rsidRPr="00CF55BB">
              <w:rPr>
                <w:sz w:val="16"/>
                <w:szCs w:val="16"/>
              </w:rPr>
              <w:t xml:space="preserve"> Paediatric Tumours, 5</w:t>
            </w:r>
            <w:r w:rsidRPr="00CF55BB">
              <w:rPr>
                <w:sz w:val="16"/>
                <w:szCs w:val="16"/>
                <w:vertAlign w:val="superscript"/>
              </w:rPr>
              <w:t>th</w:t>
            </w:r>
            <w:r w:rsidRPr="00CF55BB">
              <w:rPr>
                <w:sz w:val="16"/>
                <w:szCs w:val="16"/>
              </w:rPr>
              <w:t xml:space="preserve"> edition,</w:t>
            </w:r>
            <w:r w:rsidRPr="00CF55BB">
              <w:rPr>
                <w:sz w:val="16"/>
                <w:szCs w:val="16"/>
              </w:rPr>
              <w:fldChar w:fldCharType="begin"/>
            </w:r>
            <w:r w:rsidRPr="00CF55BB">
              <w:rPr>
                <w:sz w:val="16"/>
                <w:szCs w:val="16"/>
              </w:rPr>
              <w:instrText xml:space="preserve"> ADDIN EN.CITE &lt;EndNote&gt;&lt;Cite&gt;&lt;Author&gt;(ed)&lt;/Author&gt;&lt;Year&gt;2023&lt;/Year&gt;&lt;RecNum&gt;65&lt;/RecNum&gt;&lt;DisplayText&gt;&lt;style face="superscript"&gt;6&lt;/style&gt;&lt;/DisplayText&gt;&lt;record&gt;&lt;rec-number&gt;65&lt;/rec-number&gt;&lt;foreign-keys&gt;&lt;key app="EN" db-id="5edvvd2tgpx2wsev0snppxpivzp9ex5sfevx" timestamp="1667781217"&gt;65&lt;/key&gt;&lt;/foreign-keys&gt;&lt;ref-type name="Book"&gt;6&lt;/ref-type&gt;&lt;contributors&gt;&lt;authors&gt;&lt;author&gt;WHO Classification of Tumours Editorial Board (ed)&lt;/author&gt;&lt;/authors&gt;&lt;/contributors&gt;&lt;titles&gt;&lt;title&gt;Pediatric Tumours. WHO Classification of Tumours, 5th edition, Volume 7&lt;/title&gt;&lt;/titles&gt;&lt;dates&gt;&lt;year&gt;2023&lt;/year&gt;&lt;/dates&gt;&lt;pub-location&gt;Lyon&lt;/pub-location&gt;&lt;publisher&gt;IARC Publications&lt;/publisher&gt;&lt;urls&gt;&lt;/urls&gt;&lt;/record&gt;&lt;/Cite&gt;&lt;/EndNote&gt;</w:instrText>
            </w:r>
            <w:r w:rsidRPr="00CF55BB">
              <w:rPr>
                <w:sz w:val="16"/>
                <w:szCs w:val="16"/>
              </w:rPr>
              <w:fldChar w:fldCharType="separate"/>
            </w:r>
            <w:r w:rsidRPr="00CF55BB">
              <w:rPr>
                <w:noProof/>
                <w:sz w:val="16"/>
                <w:szCs w:val="16"/>
                <w:vertAlign w:val="superscript"/>
              </w:rPr>
              <w:t>6</w:t>
            </w:r>
            <w:r w:rsidRPr="00CF55BB">
              <w:rPr>
                <w:sz w:val="16"/>
                <w:szCs w:val="16"/>
              </w:rPr>
              <w:fldChar w:fldCharType="end"/>
            </w:r>
            <w:r w:rsidRPr="00CF55BB">
              <w:rPr>
                <w:sz w:val="16"/>
                <w:szCs w:val="16"/>
              </w:rPr>
              <w:t xml:space="preserve"> defines </w:t>
            </w:r>
            <w:r w:rsidRPr="00CF55BB">
              <w:rPr>
                <w:i/>
                <w:iCs/>
                <w:sz w:val="16"/>
                <w:szCs w:val="16"/>
              </w:rPr>
              <w:t xml:space="preserve">PAX3::FOXO1 </w:t>
            </w:r>
            <w:r w:rsidRPr="00CF55BB">
              <w:rPr>
                <w:iCs/>
                <w:sz w:val="16"/>
                <w:szCs w:val="16"/>
              </w:rPr>
              <w:t xml:space="preserve">and </w:t>
            </w:r>
            <w:r w:rsidRPr="00CF55BB">
              <w:rPr>
                <w:i/>
                <w:iCs/>
                <w:sz w:val="16"/>
                <w:szCs w:val="16"/>
              </w:rPr>
              <w:t>PAX7::FOXO1</w:t>
            </w:r>
            <w:r w:rsidRPr="00CF55BB">
              <w:rPr>
                <w:sz w:val="16"/>
                <w:szCs w:val="16"/>
              </w:rPr>
              <w:t xml:space="preserve"> fusions as essential criteria for ARMS diagnosis.</w:t>
            </w:r>
            <w:r w:rsidRPr="00CF55BB">
              <w:rPr>
                <w:sz w:val="16"/>
                <w:szCs w:val="16"/>
              </w:rPr>
              <w:fldChar w:fldCharType="begin">
                <w:fldData xml:space="preserve">PEVuZE5vdGU+PENpdGU+PEF1dGhvcj5XaWxsaWFtc29uPC9BdXRob3I+PFllYXI+MjAxMDwvWWVh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</w:fldData>
              </w:fldChar>
            </w:r>
            <w:r w:rsidRPr="00CF55BB">
              <w:rPr>
                <w:sz w:val="16"/>
                <w:szCs w:val="16"/>
              </w:rPr>
              <w:instrText xml:space="preserve"> ADDIN EN.CITE </w:instrText>
            </w:r>
            <w:r w:rsidRPr="00CF55BB">
              <w:rPr>
                <w:sz w:val="16"/>
                <w:szCs w:val="16"/>
              </w:rPr>
              <w:fldChar w:fldCharType="begin">
                <w:fldData xml:space="preserve">PEVuZE5vdGU+PENpdGU+PEF1dGhvcj5XaWxsaWFtc29uPC9BdXRob3I+PFllYXI+MjAxMDwvWWVh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</w:fldData>
              </w:fldChar>
            </w:r>
            <w:r w:rsidRPr="00CF55BB">
              <w:rPr>
                <w:sz w:val="16"/>
                <w:szCs w:val="16"/>
              </w:rPr>
              <w:instrText xml:space="preserve"> ADDIN EN.CITE.DATA </w:instrText>
            </w:r>
            <w:r w:rsidRPr="00CF55BB">
              <w:rPr>
                <w:sz w:val="16"/>
                <w:szCs w:val="16"/>
              </w:rPr>
            </w:r>
            <w:r w:rsidRPr="00CF55BB">
              <w:rPr>
                <w:sz w:val="16"/>
                <w:szCs w:val="16"/>
              </w:rPr>
              <w:fldChar w:fldCharType="end"/>
            </w:r>
            <w:r w:rsidRPr="00CF55BB">
              <w:rPr>
                <w:sz w:val="16"/>
                <w:szCs w:val="16"/>
              </w:rPr>
            </w:r>
            <w:r w:rsidRPr="00CF55BB">
              <w:rPr>
                <w:sz w:val="16"/>
                <w:szCs w:val="16"/>
              </w:rPr>
              <w:fldChar w:fldCharType="separate"/>
            </w:r>
            <w:r w:rsidRPr="00CF55BB">
              <w:rPr>
                <w:noProof/>
                <w:sz w:val="16"/>
                <w:szCs w:val="16"/>
                <w:vertAlign w:val="superscript"/>
              </w:rPr>
              <w:t>7,8</w:t>
            </w:r>
            <w:r w:rsidRPr="00CF55BB">
              <w:rPr>
                <w:sz w:val="16"/>
                <w:szCs w:val="16"/>
              </w:rPr>
              <w:fldChar w:fldCharType="end"/>
            </w:r>
          </w:p>
          <w:p w14:paraId="0AB211F7" w14:textId="77777777" w:rsidR="00CF55BB" w:rsidRPr="00CF55BB" w:rsidRDefault="00CF55BB" w:rsidP="00CF55BB">
            <w:pPr>
              <w:pStyle w:val="NoSpacing"/>
              <w:rPr>
                <w:sz w:val="16"/>
                <w:szCs w:val="16"/>
              </w:rPr>
            </w:pPr>
          </w:p>
          <w:p w14:paraId="6C67D538" w14:textId="77777777" w:rsidR="00CF55BB" w:rsidRPr="00CF55BB" w:rsidRDefault="00CF55BB" w:rsidP="00CF55BB">
            <w:pPr>
              <w:pStyle w:val="NoSpacing"/>
              <w:rPr>
                <w:sz w:val="16"/>
                <w:szCs w:val="16"/>
              </w:rPr>
            </w:pPr>
            <w:r w:rsidRPr="00CF55BB">
              <w:rPr>
                <w:sz w:val="16"/>
                <w:szCs w:val="16"/>
              </w:rPr>
              <w:t>Thus, testing for these fusion genes in ARMS is regarded as standard practice.</w:t>
            </w:r>
          </w:p>
          <w:p w14:paraId="666BB0CA" w14:textId="77777777" w:rsidR="00CF55BB" w:rsidRPr="00CF55BB" w:rsidRDefault="00CF55BB" w:rsidP="00CF55BB">
            <w:pPr>
              <w:pStyle w:val="NoSpacing"/>
              <w:rPr>
                <w:sz w:val="16"/>
                <w:szCs w:val="16"/>
              </w:rPr>
            </w:pPr>
          </w:p>
          <w:p w14:paraId="4C6A2181" w14:textId="77777777" w:rsidR="00CF55BB" w:rsidRPr="00CF55BB" w:rsidRDefault="00CF55BB" w:rsidP="00CF55BB">
            <w:pPr>
              <w:pStyle w:val="NoSpacing"/>
              <w:rPr>
                <w:sz w:val="16"/>
                <w:szCs w:val="16"/>
              </w:rPr>
            </w:pPr>
            <w:r w:rsidRPr="00CF55BB">
              <w:rPr>
                <w:sz w:val="16"/>
                <w:szCs w:val="16"/>
              </w:rPr>
              <w:t>However, if resources for molecular testing are not available, a morphological diagnosis together with immunohistochemistry is acceptable.</w:t>
            </w:r>
          </w:p>
          <w:p w14:paraId="1E942FD3" w14:textId="77777777" w:rsidR="00CF55BB" w:rsidRPr="00CF55BB" w:rsidRDefault="00CF55BB" w:rsidP="00CF55BB">
            <w:pPr>
              <w:pStyle w:val="NoSpacing"/>
              <w:rPr>
                <w:sz w:val="16"/>
                <w:szCs w:val="16"/>
              </w:rPr>
            </w:pPr>
          </w:p>
          <w:p w14:paraId="35FB82F3" w14:textId="77777777" w:rsidR="00CF55BB" w:rsidRPr="00CF55BB" w:rsidRDefault="00CF55BB" w:rsidP="00CF55BB">
            <w:pPr>
              <w:pStyle w:val="NoSpacing"/>
              <w:rPr>
                <w:sz w:val="16"/>
                <w:szCs w:val="16"/>
              </w:rPr>
            </w:pPr>
            <w:r w:rsidRPr="00CF55BB">
              <w:rPr>
                <w:sz w:val="16"/>
                <w:szCs w:val="16"/>
              </w:rPr>
              <w:t xml:space="preserve">The third subgroup recognised by the WHO </w:t>
            </w:r>
            <w:r w:rsidRPr="00CF55BB">
              <w:rPr>
                <w:bCs/>
                <w:sz w:val="16"/>
                <w:szCs w:val="16"/>
              </w:rPr>
              <w:t>Classification of Soft Tissue and Bone Tumours, 5</w:t>
            </w:r>
            <w:r w:rsidRPr="00CF55BB">
              <w:rPr>
                <w:bCs/>
                <w:sz w:val="16"/>
                <w:szCs w:val="16"/>
                <w:vertAlign w:val="superscript"/>
              </w:rPr>
              <w:t>th</w:t>
            </w:r>
            <w:r w:rsidRPr="00CF55BB">
              <w:rPr>
                <w:bCs/>
                <w:sz w:val="16"/>
                <w:szCs w:val="16"/>
              </w:rPr>
              <w:t xml:space="preserve"> edition,</w:t>
            </w:r>
            <w:r w:rsidRPr="00CF55BB">
              <w:rPr>
                <w:bCs/>
                <w:sz w:val="16"/>
                <w:szCs w:val="16"/>
              </w:rPr>
              <w:fldChar w:fldCharType="begin"/>
            </w:r>
            <w:r w:rsidRPr="00CF55BB">
              <w:rPr>
                <w:bCs/>
                <w:sz w:val="16"/>
                <w:szCs w:val="16"/>
              </w:rPr>
              <w:instrText xml:space="preserve"> ADDIN EN.CITE &lt;EndNote&gt;&lt;Cite&gt;&lt;Author&gt;Board&lt;/Author&gt;&lt;Year&gt;2022&lt;/Year&gt;&lt;RecNum&gt;62&lt;/RecNum&gt;&lt;DisplayText&gt;&lt;style face="superscript"&gt;1&lt;/style&gt;&lt;/DisplayText&gt;&lt;record&gt;&lt;rec-number&gt;62&lt;/rec-number&gt;&lt;foreign-keys&gt;&lt;key app="EN" db-id="5edvvd2tgpx2wsev0snppxpivzp9ex5sfevx" timestamp="1667523189"&gt;62&lt;/key&gt;&lt;/foreign-keys&gt;&lt;ref-type name="Web Page"&gt;12&lt;/ref-type&gt;&lt;contributors&gt;&lt;authors&gt;&lt;author&gt;WHO Classification of Tumours Editorial Board&lt;/author&gt;&lt;/authors&gt;&lt;/contributors&gt;&lt;titles&gt;&lt;title&gt;Soft Tissue and Bone Tumours, WHO Classification of Tumours, 5th Edition, Volume 3 - Corrigenda January 2022.&lt;/title&gt;&lt;/titles&gt;&lt;volume&gt;31st October 2022&lt;/volume&gt;&lt;dates&gt;&lt;year&gt;2022&lt;/year&gt;&lt;/dates&gt;&lt;urls&gt;&lt;related-urls&gt;&lt;url&gt;https://publications.iarc.fr/Book-And-Report-Series/Who-Classification-Of-Tumours/Soft-Tissue-And-Bone-Tumours-2022&lt;/url&gt;&lt;/related-urls&gt;&lt;/urls&gt;&lt;/record&gt;&lt;/Cite&gt;&lt;/EndNote&gt;</w:instrText>
            </w:r>
            <w:r w:rsidRPr="00CF55BB">
              <w:rPr>
                <w:bCs/>
                <w:sz w:val="16"/>
                <w:szCs w:val="16"/>
              </w:rPr>
              <w:fldChar w:fldCharType="separate"/>
            </w:r>
            <w:r w:rsidRPr="00CF55BB">
              <w:rPr>
                <w:bCs/>
                <w:noProof/>
                <w:sz w:val="16"/>
                <w:szCs w:val="16"/>
                <w:vertAlign w:val="superscript"/>
              </w:rPr>
              <w:t>1</w:t>
            </w:r>
            <w:r w:rsidRPr="00CF55BB">
              <w:rPr>
                <w:bCs/>
                <w:sz w:val="16"/>
                <w:szCs w:val="16"/>
              </w:rPr>
              <w:fldChar w:fldCharType="end"/>
            </w:r>
            <w:r w:rsidRPr="00CF55BB">
              <w:rPr>
                <w:bCs/>
                <w:noProof/>
                <w:sz w:val="16"/>
                <w:szCs w:val="16"/>
                <w:vertAlign w:val="superscript"/>
              </w:rPr>
              <w:t xml:space="preserve"> </w:t>
            </w:r>
            <w:r w:rsidRPr="00CF55BB">
              <w:rPr>
                <w:sz w:val="16"/>
                <w:szCs w:val="16"/>
              </w:rPr>
              <w:t xml:space="preserve">includes the less common spindle cell/sclerosing variants. This is a molecularly heterogeneous group of tumours, including tumours with recurrent translocations involving </w:t>
            </w:r>
            <w:r w:rsidRPr="00CF55BB">
              <w:rPr>
                <w:i/>
                <w:iCs/>
                <w:sz w:val="16"/>
                <w:szCs w:val="16"/>
              </w:rPr>
              <w:t>VGLL2</w:t>
            </w:r>
            <w:r w:rsidRPr="00CF55BB">
              <w:rPr>
                <w:sz w:val="16"/>
                <w:szCs w:val="16"/>
              </w:rPr>
              <w:t xml:space="preserve"> and </w:t>
            </w:r>
            <w:r w:rsidRPr="00CF55BB">
              <w:rPr>
                <w:i/>
                <w:iCs/>
                <w:sz w:val="16"/>
                <w:szCs w:val="16"/>
              </w:rPr>
              <w:t>NCOA2</w:t>
            </w:r>
            <w:r w:rsidRPr="00CF55BB">
              <w:rPr>
                <w:sz w:val="16"/>
                <w:szCs w:val="16"/>
              </w:rPr>
              <w:t>,</w:t>
            </w:r>
            <w:r w:rsidRPr="00CF55BB">
              <w:rPr>
                <w:sz w:val="16"/>
                <w:szCs w:val="16"/>
              </w:rPr>
              <w:fldChar w:fldCharType="begin">
                <w:fldData xml:space="preserve">PEVuZE5vdGU+PENpdGU+PEF1dGhvcj5BbGFnZ2lvPC9BdXRob3I+PFllYXI+MjAxNjwvWWVhcj48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PjxwYWdlcz4yMjQtMzU8L3BhZ2VzPjx2b2x1bWU+NDA8L3ZvbHVtZT48bnVtYmVyPjI8L251bWJl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</w:fldData>
              </w:fldChar>
            </w:r>
            <w:r w:rsidRPr="00CF55BB">
              <w:rPr>
                <w:sz w:val="16"/>
                <w:szCs w:val="16"/>
              </w:rPr>
              <w:instrText xml:space="preserve"> ADDIN EN.CITE </w:instrText>
            </w:r>
            <w:r w:rsidRPr="00CF55BB">
              <w:rPr>
                <w:sz w:val="16"/>
                <w:szCs w:val="16"/>
              </w:rPr>
              <w:fldChar w:fldCharType="begin">
                <w:fldData xml:space="preserve">PEVuZE5vdGU+PENpdGU+PEF1dGhvcj5BbGFnZ2lvPC9BdXRob3I+PFllYXI+MjAxNjwvWWVhcj48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PjxwYWdlcz4yMjQtMzU8L3BhZ2VzPjx2b2x1bWU+NDA8L3ZvbHVtZT48bnVtYmVyPjI8L251bWJl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</w:fldData>
              </w:fldChar>
            </w:r>
            <w:r w:rsidRPr="00CF55BB">
              <w:rPr>
                <w:sz w:val="16"/>
                <w:szCs w:val="16"/>
              </w:rPr>
              <w:instrText xml:space="preserve"> ADDIN EN.CITE.DATA </w:instrText>
            </w:r>
            <w:r w:rsidRPr="00CF55BB">
              <w:rPr>
                <w:sz w:val="16"/>
                <w:szCs w:val="16"/>
              </w:rPr>
            </w:r>
            <w:r w:rsidRPr="00CF55BB">
              <w:rPr>
                <w:sz w:val="16"/>
                <w:szCs w:val="16"/>
              </w:rPr>
              <w:fldChar w:fldCharType="end"/>
            </w:r>
            <w:r w:rsidRPr="00CF55BB">
              <w:rPr>
                <w:sz w:val="16"/>
                <w:szCs w:val="16"/>
              </w:rPr>
            </w:r>
            <w:r w:rsidRPr="00CF55BB">
              <w:rPr>
                <w:sz w:val="16"/>
                <w:szCs w:val="16"/>
              </w:rPr>
              <w:fldChar w:fldCharType="separate"/>
            </w:r>
            <w:r w:rsidRPr="00CF55BB">
              <w:rPr>
                <w:noProof/>
                <w:sz w:val="16"/>
                <w:szCs w:val="16"/>
                <w:vertAlign w:val="superscript"/>
              </w:rPr>
              <w:t>9</w:t>
            </w:r>
            <w:r w:rsidRPr="00CF55BB">
              <w:rPr>
                <w:sz w:val="16"/>
                <w:szCs w:val="16"/>
              </w:rPr>
              <w:fldChar w:fldCharType="end"/>
            </w:r>
            <w:r w:rsidRPr="00CF55BB">
              <w:rPr>
                <w:sz w:val="16"/>
                <w:szCs w:val="16"/>
              </w:rPr>
              <w:t xml:space="preserve"> tumours with somatic mutations in </w:t>
            </w:r>
            <w:r w:rsidRPr="00CF55BB">
              <w:rPr>
                <w:i/>
                <w:iCs/>
                <w:sz w:val="16"/>
                <w:szCs w:val="16"/>
              </w:rPr>
              <w:t xml:space="preserve">MYOD1, </w:t>
            </w:r>
            <w:r w:rsidRPr="00CF55BB">
              <w:rPr>
                <w:sz w:val="16"/>
                <w:szCs w:val="16"/>
              </w:rPr>
              <w:t xml:space="preserve">and tumours lacking recurrent abnormality. Infantile Spindle cell rhabdomyosarcoma with VGLL2, and/or NCOA2 rearrangements are reported to have a good prognosis. </w:t>
            </w:r>
            <w:r w:rsidRPr="00CF55BB">
              <w:rPr>
                <w:i/>
                <w:iCs/>
                <w:sz w:val="16"/>
                <w:szCs w:val="16"/>
              </w:rPr>
              <w:t>MYOD1</w:t>
            </w:r>
            <w:r w:rsidRPr="00CF55BB">
              <w:rPr>
                <w:sz w:val="16"/>
                <w:szCs w:val="16"/>
              </w:rPr>
              <w:t xml:space="preserve"> mutated tumours are reported to follow a highly aggressive course with high mortality.</w:t>
            </w:r>
            <w:r w:rsidRPr="00CF55BB">
              <w:rPr>
                <w:sz w:val="16"/>
                <w:szCs w:val="16"/>
              </w:rPr>
              <w:fldChar w:fldCharType="begin">
                <w:fldData xml:space="preserve">PEVuZE5vdGU+PENpdGU+PEF1dGhvcj5BZ2FyYW08L0F1dGhvcj48WWVhcj4yMDE5PC9ZZWFyPjxS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</w:fldData>
              </w:fldChar>
            </w:r>
            <w:r w:rsidRPr="00CF55BB">
              <w:rPr>
                <w:sz w:val="16"/>
                <w:szCs w:val="16"/>
              </w:rPr>
              <w:instrText xml:space="preserve"> ADDIN EN.CITE </w:instrText>
            </w:r>
            <w:r w:rsidRPr="00CF55BB">
              <w:rPr>
                <w:sz w:val="16"/>
                <w:szCs w:val="16"/>
              </w:rPr>
              <w:fldChar w:fldCharType="begin">
                <w:fldData xml:space="preserve">PEVuZE5vdGU+PENpdGU+PEF1dGhvcj5BZ2FyYW08L0F1dGhvcj48WWVhcj4yMDE5PC9ZZWFyPjxS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</w:fldData>
              </w:fldChar>
            </w:r>
            <w:r w:rsidRPr="00CF55BB">
              <w:rPr>
                <w:sz w:val="16"/>
                <w:szCs w:val="16"/>
              </w:rPr>
              <w:instrText xml:space="preserve"> ADDIN EN.CITE.DATA </w:instrText>
            </w:r>
            <w:r w:rsidRPr="00CF55BB">
              <w:rPr>
                <w:sz w:val="16"/>
                <w:szCs w:val="16"/>
              </w:rPr>
            </w:r>
            <w:r w:rsidRPr="00CF55BB">
              <w:rPr>
                <w:sz w:val="16"/>
                <w:szCs w:val="16"/>
              </w:rPr>
              <w:fldChar w:fldCharType="end"/>
            </w:r>
            <w:r w:rsidRPr="00CF55BB">
              <w:rPr>
                <w:sz w:val="16"/>
                <w:szCs w:val="16"/>
              </w:rPr>
            </w:r>
            <w:r w:rsidRPr="00CF55BB">
              <w:rPr>
                <w:sz w:val="16"/>
                <w:szCs w:val="16"/>
              </w:rPr>
              <w:fldChar w:fldCharType="separate"/>
            </w:r>
            <w:r w:rsidRPr="00CF55BB">
              <w:rPr>
                <w:noProof/>
                <w:sz w:val="16"/>
                <w:szCs w:val="16"/>
                <w:vertAlign w:val="superscript"/>
              </w:rPr>
              <w:t>5</w:t>
            </w:r>
            <w:r w:rsidRPr="00CF55BB">
              <w:rPr>
                <w:sz w:val="16"/>
                <w:szCs w:val="16"/>
              </w:rPr>
              <w:fldChar w:fldCharType="end"/>
            </w:r>
            <w:r w:rsidRPr="00CF55BB">
              <w:rPr>
                <w:sz w:val="16"/>
                <w:szCs w:val="16"/>
              </w:rPr>
              <w:t xml:space="preserve"> More recently an intraosseous spindle/epithelioid cell rhabdomyosarcoma with </w:t>
            </w:r>
            <w:r w:rsidRPr="00CF55BB">
              <w:rPr>
                <w:i/>
                <w:iCs/>
                <w:sz w:val="16"/>
                <w:szCs w:val="16"/>
              </w:rPr>
              <w:t>EWSR1</w:t>
            </w:r>
            <w:r w:rsidRPr="00CF55BB">
              <w:rPr>
                <w:sz w:val="16"/>
                <w:szCs w:val="16"/>
              </w:rPr>
              <w:t xml:space="preserve"> or </w:t>
            </w:r>
            <w:r w:rsidRPr="00CF55BB">
              <w:rPr>
                <w:i/>
                <w:iCs/>
                <w:sz w:val="16"/>
                <w:szCs w:val="16"/>
              </w:rPr>
              <w:t>FUS</w:t>
            </w:r>
            <w:r w:rsidRPr="00CF55BB">
              <w:rPr>
                <w:sz w:val="16"/>
                <w:szCs w:val="16"/>
              </w:rPr>
              <w:t xml:space="preserve"> gene fusion to </w:t>
            </w:r>
            <w:r w:rsidRPr="00CF55BB">
              <w:rPr>
                <w:i/>
                <w:iCs/>
                <w:sz w:val="16"/>
                <w:szCs w:val="16"/>
              </w:rPr>
              <w:t>TFCP2</w:t>
            </w:r>
            <w:r w:rsidRPr="00CF55BB">
              <w:rPr>
                <w:sz w:val="16"/>
                <w:szCs w:val="16"/>
              </w:rPr>
              <w:t xml:space="preserve"> or the </w:t>
            </w:r>
            <w:r w:rsidRPr="00CF55BB">
              <w:rPr>
                <w:i/>
                <w:iCs/>
                <w:sz w:val="16"/>
                <w:szCs w:val="16"/>
              </w:rPr>
              <w:t>MEIS1::NCOA1</w:t>
            </w:r>
            <w:r w:rsidRPr="00CF55BB">
              <w:rPr>
                <w:sz w:val="16"/>
                <w:szCs w:val="16"/>
              </w:rPr>
              <w:t xml:space="preserve"> gene fusion has been described.</w:t>
            </w:r>
            <w:r w:rsidRPr="00CF55BB">
              <w:rPr>
                <w:sz w:val="16"/>
                <w:szCs w:val="16"/>
              </w:rPr>
              <w:fldChar w:fldCharType="begin">
                <w:fldData xml:space="preserve">PEVuZE5vdGU+PENpdGU+PEF1dGhvcj5XaGl0dGxlPC9BdXRob3I+PFllYXI+MjAyMjwvWWVhcj48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</w:fldData>
              </w:fldChar>
            </w:r>
            <w:r w:rsidRPr="00CF55BB">
              <w:rPr>
                <w:sz w:val="16"/>
                <w:szCs w:val="16"/>
              </w:rPr>
              <w:instrText xml:space="preserve"> ADDIN EN.CITE </w:instrText>
            </w:r>
            <w:r w:rsidRPr="00CF55BB">
              <w:rPr>
                <w:sz w:val="16"/>
                <w:szCs w:val="16"/>
              </w:rPr>
              <w:fldChar w:fldCharType="begin">
                <w:fldData xml:space="preserve">PEVuZE5vdGU+PENpdGU+PEF1dGhvcj5XaGl0dGxlPC9BdXRob3I+PFllYXI+MjAyMjwvWWVhcj48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</w:fldData>
              </w:fldChar>
            </w:r>
            <w:r w:rsidRPr="00CF55BB">
              <w:rPr>
                <w:sz w:val="16"/>
                <w:szCs w:val="16"/>
              </w:rPr>
              <w:instrText xml:space="preserve"> ADDIN EN.CITE.DATA </w:instrText>
            </w:r>
            <w:r w:rsidRPr="00CF55BB">
              <w:rPr>
                <w:sz w:val="16"/>
                <w:szCs w:val="16"/>
              </w:rPr>
            </w:r>
            <w:r w:rsidRPr="00CF55BB">
              <w:rPr>
                <w:sz w:val="16"/>
                <w:szCs w:val="16"/>
              </w:rPr>
              <w:fldChar w:fldCharType="end"/>
            </w:r>
            <w:r w:rsidRPr="00CF55BB">
              <w:rPr>
                <w:sz w:val="16"/>
                <w:szCs w:val="16"/>
              </w:rPr>
            </w:r>
            <w:r w:rsidRPr="00CF55BB">
              <w:rPr>
                <w:sz w:val="16"/>
                <w:szCs w:val="16"/>
              </w:rPr>
              <w:fldChar w:fldCharType="separate"/>
            </w:r>
            <w:r w:rsidRPr="00CF55BB">
              <w:rPr>
                <w:noProof/>
                <w:sz w:val="16"/>
                <w:szCs w:val="16"/>
                <w:vertAlign w:val="superscript"/>
              </w:rPr>
              <w:t>10,11</w:t>
            </w:r>
            <w:r w:rsidRPr="00CF55BB">
              <w:rPr>
                <w:sz w:val="16"/>
                <w:szCs w:val="16"/>
              </w:rPr>
              <w:fldChar w:fldCharType="end"/>
            </w:r>
          </w:p>
          <w:p w14:paraId="0CDB8131" w14:textId="77777777" w:rsidR="00CF55BB" w:rsidRPr="00CF55BB" w:rsidRDefault="00CF55BB" w:rsidP="00CF55BB">
            <w:pPr>
              <w:pStyle w:val="NoSpacing"/>
              <w:rPr>
                <w:noProof/>
                <w:sz w:val="16"/>
                <w:szCs w:val="16"/>
              </w:rPr>
            </w:pPr>
          </w:p>
          <w:p w14:paraId="5BF7F144" w14:textId="0EA81B5D" w:rsidR="00CF55BB" w:rsidRDefault="00CF55BB" w:rsidP="00CF55BB">
            <w:pPr>
              <w:pStyle w:val="NoSpacing"/>
              <w:rPr>
                <w:rFonts w:asciiTheme="minorHAnsi" w:hAnsiTheme="minorHAnsi" w:cstheme="minorHAnsi"/>
                <w:noProof/>
                <w:sz w:val="16"/>
                <w:szCs w:val="16"/>
              </w:rPr>
            </w:pPr>
            <w:r w:rsidRPr="00CF55BB">
              <w:rPr>
                <w:rFonts w:asciiTheme="minorHAnsi" w:hAnsiTheme="minorHAnsi" w:cstheme="minorHAnsi"/>
                <w:noProof/>
                <w:sz w:val="16"/>
                <w:szCs w:val="16"/>
              </w:rPr>
              <w:t xml:space="preserve">As noted in the histological section on </w:t>
            </w:r>
            <w:r w:rsidR="00EC685E" w:rsidRPr="00EC685E">
              <w:rPr>
                <w:rFonts w:asciiTheme="minorHAnsi" w:hAnsiTheme="minorHAnsi" w:cstheme="minorHAnsi"/>
                <w:noProof/>
                <w:sz w:val="16"/>
                <w:szCs w:val="16"/>
              </w:rPr>
              <w:t>ERMS</w:t>
            </w:r>
            <w:r w:rsidR="00EC685E">
              <w:rPr>
                <w:rFonts w:asciiTheme="minorHAnsi" w:hAnsiTheme="minorHAnsi" w:cstheme="minorHAnsi"/>
                <w:noProof/>
                <w:sz w:val="16"/>
                <w:szCs w:val="16"/>
              </w:rPr>
              <w:t xml:space="preserve"> </w:t>
            </w:r>
            <w:r w:rsidRPr="00CF55BB">
              <w:rPr>
                <w:rFonts w:asciiTheme="minorHAnsi" w:hAnsiTheme="minorHAnsi" w:cstheme="minorHAnsi"/>
                <w:noProof/>
                <w:sz w:val="16"/>
                <w:szCs w:val="16"/>
              </w:rPr>
              <w:t xml:space="preserve">, some of these tumours with a cambium layer and heterologous elements, commonly located in uterine corpus or cervix but not exclusively, may be associated with either somatic or germline </w:t>
            </w:r>
            <w:r w:rsidRPr="00CF55BB">
              <w:rPr>
                <w:rFonts w:asciiTheme="minorHAnsi" w:hAnsiTheme="minorHAnsi" w:cstheme="minorHAnsi"/>
                <w:i/>
                <w:iCs/>
                <w:noProof/>
                <w:sz w:val="16"/>
                <w:szCs w:val="16"/>
              </w:rPr>
              <w:t>DICER1</w:t>
            </w:r>
            <w:r w:rsidRPr="00CF55BB">
              <w:rPr>
                <w:rFonts w:asciiTheme="minorHAnsi" w:hAnsiTheme="minorHAnsi" w:cstheme="minorHAnsi"/>
                <w:noProof/>
                <w:sz w:val="16"/>
                <w:szCs w:val="16"/>
              </w:rPr>
              <w:t xml:space="preserve"> mutations. Testing for </w:t>
            </w:r>
            <w:r w:rsidRPr="00CF55BB">
              <w:rPr>
                <w:rFonts w:asciiTheme="minorHAnsi" w:hAnsiTheme="minorHAnsi" w:cstheme="minorHAnsi"/>
                <w:i/>
                <w:iCs/>
                <w:noProof/>
                <w:sz w:val="16"/>
                <w:szCs w:val="16"/>
              </w:rPr>
              <w:t xml:space="preserve">DICER1 </w:t>
            </w:r>
            <w:r w:rsidRPr="00CF55BB">
              <w:rPr>
                <w:rFonts w:asciiTheme="minorHAnsi" w:hAnsiTheme="minorHAnsi" w:cstheme="minorHAnsi"/>
                <w:noProof/>
                <w:sz w:val="16"/>
                <w:szCs w:val="16"/>
              </w:rPr>
              <w:t>mutations is indicated in these patients.</w:t>
            </w:r>
          </w:p>
          <w:p w14:paraId="08DE1A7B" w14:textId="77777777" w:rsidR="00CF55BB" w:rsidRPr="00CF55BB" w:rsidRDefault="00CF55BB" w:rsidP="00CF55BB">
            <w:pPr>
              <w:pStyle w:val="NoSpacing"/>
              <w:rPr>
                <w:sz w:val="16"/>
                <w:szCs w:val="16"/>
              </w:rPr>
            </w:pPr>
          </w:p>
          <w:p w14:paraId="4F3AACA7" w14:textId="6AACC4E8" w:rsidR="00CF55BB" w:rsidRPr="00CF55BB" w:rsidRDefault="00CF55BB" w:rsidP="00CF55BB">
            <w:pPr>
              <w:spacing w:after="0"/>
              <w:rPr>
                <w:b/>
                <w:bCs/>
                <w:sz w:val="16"/>
                <w:szCs w:val="16"/>
              </w:rPr>
            </w:pPr>
            <w:r w:rsidRPr="00CF55BB">
              <w:rPr>
                <w:b/>
                <w:bCs/>
                <w:sz w:val="16"/>
                <w:szCs w:val="16"/>
              </w:rPr>
              <w:t xml:space="preserve">References </w:t>
            </w:r>
          </w:p>
          <w:p w14:paraId="63F275F1" w14:textId="77777777" w:rsidR="00CF55BB" w:rsidRPr="00CF55BB" w:rsidRDefault="00CF55BB" w:rsidP="00CF55BB">
            <w:pPr>
              <w:pStyle w:val="EndNoteBibliography"/>
              <w:spacing w:after="0"/>
              <w:ind w:left="318" w:hanging="318"/>
              <w:rPr>
                <w:sz w:val="16"/>
                <w:szCs w:val="16"/>
              </w:rPr>
            </w:pPr>
            <w:r w:rsidRPr="00CF55BB">
              <w:rPr>
                <w:rFonts w:cs="Calibri"/>
                <w:sz w:val="16"/>
                <w:szCs w:val="16"/>
              </w:rPr>
              <w:fldChar w:fldCharType="begin"/>
            </w:r>
            <w:r w:rsidRPr="00CF55BB">
              <w:rPr>
                <w:sz w:val="16"/>
                <w:szCs w:val="16"/>
              </w:rPr>
              <w:instrText xml:space="preserve"> ADDIN EN.REFLIST </w:instrText>
            </w:r>
            <w:r w:rsidRPr="00CF55BB">
              <w:rPr>
                <w:rFonts w:cs="Calibri"/>
                <w:sz w:val="16"/>
                <w:szCs w:val="16"/>
              </w:rPr>
              <w:fldChar w:fldCharType="separate"/>
            </w:r>
            <w:r w:rsidRPr="00CF55BB">
              <w:rPr>
                <w:sz w:val="16"/>
                <w:szCs w:val="16"/>
              </w:rPr>
              <w:t>1</w:t>
            </w:r>
            <w:r w:rsidRPr="00CF55BB">
              <w:rPr>
                <w:sz w:val="16"/>
                <w:szCs w:val="16"/>
              </w:rPr>
              <w:tab/>
            </w:r>
            <w:r w:rsidRPr="00CF55BB">
              <w:rPr>
                <w:rFonts w:cs="Segoe UI"/>
                <w:sz w:val="16"/>
                <w:szCs w:val="16"/>
                <w:lang w:eastAsia="en-AU"/>
              </w:rPr>
              <w:t>WHO Classification of Tumours Editorial Board</w:t>
            </w:r>
            <w:r w:rsidRPr="00CF55BB">
              <w:rPr>
                <w:sz w:val="16"/>
                <w:szCs w:val="16"/>
              </w:rPr>
              <w:t xml:space="preserve"> (2020). </w:t>
            </w:r>
            <w:r w:rsidRPr="00CF55BB">
              <w:rPr>
                <w:i/>
                <w:sz w:val="16"/>
                <w:szCs w:val="16"/>
              </w:rPr>
              <w:t>Soft Tissue and Bone Tumours. WHO Classification of Tumours, 5th Edition, Volume 3</w:t>
            </w:r>
            <w:r w:rsidRPr="00CF55BB">
              <w:rPr>
                <w:sz w:val="16"/>
                <w:szCs w:val="16"/>
              </w:rPr>
              <w:t>. IARC Publications, Lyon.</w:t>
            </w:r>
          </w:p>
          <w:p w14:paraId="065F79B8" w14:textId="77777777" w:rsidR="00CF55BB" w:rsidRPr="00CF55BB" w:rsidRDefault="00CF55BB" w:rsidP="00CF55BB">
            <w:pPr>
              <w:pStyle w:val="EndNoteBibliography"/>
              <w:spacing w:after="0"/>
              <w:ind w:left="318" w:hanging="318"/>
              <w:rPr>
                <w:sz w:val="16"/>
                <w:szCs w:val="16"/>
              </w:rPr>
            </w:pPr>
            <w:r w:rsidRPr="00CF55BB">
              <w:rPr>
                <w:sz w:val="16"/>
                <w:szCs w:val="16"/>
              </w:rPr>
              <w:t>2</w:t>
            </w:r>
            <w:r w:rsidRPr="00CF55BB">
              <w:rPr>
                <w:sz w:val="16"/>
                <w:szCs w:val="16"/>
              </w:rPr>
              <w:tab/>
              <w:t xml:space="preserve">Parham DM and Giannikopoulos P (2021). Rhabdomyosarcoma: From Obscurity to Clarity in Diagnosis … But With Ongoing Challenges in Management: The Farber-Landing Lecture of 2020. </w:t>
            </w:r>
            <w:r w:rsidRPr="00CF55BB">
              <w:rPr>
                <w:i/>
                <w:sz w:val="16"/>
                <w:szCs w:val="16"/>
              </w:rPr>
              <w:t>Pediatr Dev Pathol</w:t>
            </w:r>
            <w:r w:rsidRPr="00CF55BB">
              <w:rPr>
                <w:sz w:val="16"/>
                <w:szCs w:val="16"/>
              </w:rPr>
              <w:t xml:space="preserve"> 24(2):87-95.</w:t>
            </w:r>
          </w:p>
          <w:p w14:paraId="362A78D1" w14:textId="77777777" w:rsidR="00CF55BB" w:rsidRPr="00CF55BB" w:rsidRDefault="00CF55BB" w:rsidP="00CF55BB">
            <w:pPr>
              <w:pStyle w:val="EndNoteBibliography"/>
              <w:spacing w:after="0"/>
              <w:ind w:left="318" w:hanging="318"/>
              <w:rPr>
                <w:sz w:val="16"/>
                <w:szCs w:val="16"/>
              </w:rPr>
            </w:pPr>
            <w:r w:rsidRPr="00CF55BB">
              <w:rPr>
                <w:sz w:val="16"/>
                <w:szCs w:val="16"/>
              </w:rPr>
              <w:t>3</w:t>
            </w:r>
            <w:r w:rsidRPr="00CF55BB">
              <w:rPr>
                <w:sz w:val="16"/>
                <w:szCs w:val="16"/>
              </w:rPr>
              <w:tab/>
              <w:t xml:space="preserve">Giannikopoulos P and Parham DM (2021). Rhabdomyosarcoma: How Advanced Molecular Methods Are Shaping the Diagnostic and Therapeutic Paradigm. </w:t>
            </w:r>
            <w:r w:rsidRPr="00CF55BB">
              <w:rPr>
                <w:i/>
                <w:sz w:val="16"/>
                <w:szCs w:val="16"/>
              </w:rPr>
              <w:t>Pediatr Dev Pathol</w:t>
            </w:r>
            <w:r w:rsidRPr="00CF55BB">
              <w:rPr>
                <w:sz w:val="16"/>
                <w:szCs w:val="16"/>
              </w:rPr>
              <w:t xml:space="preserve"> 24(5):395-404.</w:t>
            </w:r>
          </w:p>
          <w:p w14:paraId="12AEDD62" w14:textId="77777777" w:rsidR="00CF55BB" w:rsidRDefault="00CF55BB" w:rsidP="00CF55BB">
            <w:pPr>
              <w:pStyle w:val="EndNoteBibliography"/>
              <w:spacing w:after="0"/>
              <w:ind w:left="318" w:hanging="318"/>
              <w:rPr>
                <w:sz w:val="16"/>
                <w:szCs w:val="16"/>
              </w:rPr>
            </w:pPr>
            <w:r w:rsidRPr="00CF55BB">
              <w:rPr>
                <w:sz w:val="16"/>
                <w:szCs w:val="16"/>
              </w:rPr>
              <w:t>4</w:t>
            </w:r>
            <w:r w:rsidRPr="00CF55BB">
              <w:rPr>
                <w:sz w:val="16"/>
                <w:szCs w:val="16"/>
              </w:rPr>
              <w:tab/>
              <w:t xml:space="preserve">Dias P, Chen B, Dilday B, Palmer H, Hosoi H, Singh S, Wu C, Li X, Thompson J, Parham D, Qualman S and Houghton P (2000). Strong immunostaining for myogenin in rhabdomyosarcoma is significantly associated with tumors of the alveolar subclass. </w:t>
            </w:r>
            <w:r w:rsidRPr="00CF55BB">
              <w:rPr>
                <w:i/>
                <w:sz w:val="16"/>
                <w:szCs w:val="16"/>
              </w:rPr>
              <w:t>Am J Pathol</w:t>
            </w:r>
            <w:r w:rsidRPr="00CF55BB">
              <w:rPr>
                <w:sz w:val="16"/>
                <w:szCs w:val="16"/>
              </w:rPr>
              <w:t xml:space="preserve"> 156(2):399-408.</w:t>
            </w:r>
            <w:r>
              <w:rPr>
                <w:sz w:val="16"/>
                <w:szCs w:val="16"/>
              </w:rPr>
              <w:t xml:space="preserve"> </w:t>
            </w:r>
          </w:p>
          <w:p w14:paraId="5D51154D" w14:textId="623B295E" w:rsidR="00CF55BB" w:rsidRPr="00CF55BB" w:rsidRDefault="00CF55BB" w:rsidP="00CF55BB">
            <w:pPr>
              <w:pStyle w:val="EndNoteBibliography"/>
              <w:spacing w:after="0"/>
              <w:ind w:left="318" w:hanging="318"/>
              <w:rPr>
                <w:sz w:val="16"/>
                <w:szCs w:val="16"/>
              </w:rPr>
            </w:pPr>
            <w:r w:rsidRPr="00CF55BB">
              <w:rPr>
                <w:sz w:val="16"/>
                <w:szCs w:val="16"/>
              </w:rPr>
              <w:lastRenderedPageBreak/>
              <w:t>5</w:t>
            </w:r>
            <w:r w:rsidRPr="00CF55BB">
              <w:rPr>
                <w:sz w:val="16"/>
                <w:szCs w:val="16"/>
              </w:rPr>
              <w:tab/>
              <w:t xml:space="preserve">Agaram NP, LaQuaglia MP, Alaggio R, Zhang L, Fujisawa Y, Ladanyi M, Wexler LH and Antonescu CR (2019). MYOD1-mutant spindle cell and sclerosing rhabdomyosarcoma: an aggressive subtype irrespective of age. A reappraisal for molecular classification and risk stratification. </w:t>
            </w:r>
            <w:r w:rsidRPr="00CF55BB">
              <w:rPr>
                <w:i/>
                <w:sz w:val="16"/>
                <w:szCs w:val="16"/>
              </w:rPr>
              <w:t>Mod Pathol</w:t>
            </w:r>
            <w:r w:rsidRPr="00CF55BB">
              <w:rPr>
                <w:sz w:val="16"/>
                <w:szCs w:val="16"/>
              </w:rPr>
              <w:t xml:space="preserve"> 32(1):27-36.</w:t>
            </w:r>
          </w:p>
          <w:p w14:paraId="62485EAB" w14:textId="77777777" w:rsidR="00CF55BB" w:rsidRPr="00CF55BB" w:rsidRDefault="00CF55BB" w:rsidP="00CF55BB">
            <w:pPr>
              <w:pStyle w:val="EndNoteBibliography"/>
              <w:spacing w:after="0"/>
              <w:ind w:left="318" w:hanging="318"/>
              <w:rPr>
                <w:sz w:val="16"/>
                <w:szCs w:val="16"/>
              </w:rPr>
            </w:pPr>
            <w:r w:rsidRPr="00CF55BB">
              <w:rPr>
                <w:sz w:val="16"/>
                <w:szCs w:val="16"/>
              </w:rPr>
              <w:t>6</w:t>
            </w:r>
            <w:r w:rsidRPr="00CF55BB">
              <w:rPr>
                <w:sz w:val="16"/>
                <w:szCs w:val="16"/>
              </w:rPr>
              <w:tab/>
            </w:r>
            <w:r w:rsidRPr="00CF55BB">
              <w:rPr>
                <w:rFonts w:cs="Segoe UI"/>
                <w:sz w:val="16"/>
                <w:szCs w:val="16"/>
                <w:shd w:val="clear" w:color="auto" w:fill="FFFFFF"/>
                <w:lang w:val="en"/>
              </w:rPr>
              <w:t>WHO Classification of Tumours Editorial Board (ed)</w:t>
            </w:r>
            <w:r w:rsidRPr="00CF55BB">
              <w:rPr>
                <w:sz w:val="16"/>
                <w:szCs w:val="16"/>
              </w:rPr>
              <w:t xml:space="preserve"> (2023).</w:t>
            </w:r>
            <w:r w:rsidRPr="00CF55BB">
              <w:rPr>
                <w:i/>
                <w:sz w:val="16"/>
                <w:szCs w:val="16"/>
              </w:rPr>
              <w:t xml:space="preserve"> Paediatric Tumours, WHO Classification of Tumours, 5th edition, Volume 7</w:t>
            </w:r>
            <w:r w:rsidRPr="00CF55BB">
              <w:rPr>
                <w:sz w:val="16"/>
                <w:szCs w:val="16"/>
              </w:rPr>
              <w:t xml:space="preserve">. IARC Publications, Lyon. </w:t>
            </w:r>
          </w:p>
          <w:p w14:paraId="684552F1" w14:textId="77777777" w:rsidR="00CF55BB" w:rsidRPr="00CF55BB" w:rsidRDefault="00CF55BB" w:rsidP="00CF55BB">
            <w:pPr>
              <w:pStyle w:val="EndNoteBibliography"/>
              <w:spacing w:after="0"/>
              <w:ind w:left="318" w:hanging="318"/>
              <w:rPr>
                <w:sz w:val="16"/>
                <w:szCs w:val="16"/>
              </w:rPr>
            </w:pPr>
            <w:r w:rsidRPr="00CF55BB">
              <w:rPr>
                <w:sz w:val="16"/>
                <w:szCs w:val="16"/>
              </w:rPr>
              <w:t>7</w:t>
            </w:r>
            <w:r w:rsidRPr="00CF55BB">
              <w:rPr>
                <w:sz w:val="16"/>
                <w:szCs w:val="16"/>
              </w:rPr>
              <w:tab/>
              <w:t xml:space="preserve">Williamson D, Missiaglia E, de Reyniès A, Pierron G, Thuille B, Palenzuela G, Thway K, Orbach D, Laé M, Fréneaux P, Pritchard-Jones K, Oberlin O, Shipley J and Delattre O (2010). Fusion gene-negative alveolar rhabdomyosarcoma is clinically and molecularly indistinguishable from embryonal rhabdomyosarcoma. </w:t>
            </w:r>
            <w:r w:rsidRPr="00CF55BB">
              <w:rPr>
                <w:i/>
                <w:sz w:val="16"/>
                <w:szCs w:val="16"/>
              </w:rPr>
              <w:t>J Clin Oncol</w:t>
            </w:r>
            <w:r w:rsidRPr="00CF55BB">
              <w:rPr>
                <w:sz w:val="16"/>
                <w:szCs w:val="16"/>
              </w:rPr>
              <w:t xml:space="preserve"> 28(13):2151-2158.</w:t>
            </w:r>
          </w:p>
          <w:p w14:paraId="7EC859FB" w14:textId="77777777" w:rsidR="00CF55BB" w:rsidRPr="00CF55BB" w:rsidRDefault="00CF55BB" w:rsidP="00CF55BB">
            <w:pPr>
              <w:pStyle w:val="EndNoteBibliography"/>
              <w:spacing w:after="0"/>
              <w:ind w:left="318" w:hanging="318"/>
              <w:rPr>
                <w:sz w:val="16"/>
                <w:szCs w:val="16"/>
              </w:rPr>
            </w:pPr>
            <w:r w:rsidRPr="00CF55BB">
              <w:rPr>
                <w:sz w:val="16"/>
                <w:szCs w:val="16"/>
              </w:rPr>
              <w:t>8</w:t>
            </w:r>
            <w:r w:rsidRPr="00CF55BB">
              <w:rPr>
                <w:sz w:val="16"/>
                <w:szCs w:val="16"/>
              </w:rPr>
              <w:tab/>
              <w:t xml:space="preserve">Davicioni E, Finckenstein FG, Shahbazian V, Buckley JD, Triche TJ and Anderson MJ (2006). Identification of a PAX-FKHR gene expression signature that defines molecular classes and determines the prognosis of alveolar rhabdomyosarcomas. </w:t>
            </w:r>
            <w:r w:rsidRPr="00CF55BB">
              <w:rPr>
                <w:i/>
                <w:sz w:val="16"/>
                <w:szCs w:val="16"/>
              </w:rPr>
              <w:t>Cancer Res</w:t>
            </w:r>
            <w:r w:rsidRPr="00CF55BB">
              <w:rPr>
                <w:sz w:val="16"/>
                <w:szCs w:val="16"/>
              </w:rPr>
              <w:t xml:space="preserve"> 66(14):6936-6946.</w:t>
            </w:r>
          </w:p>
          <w:p w14:paraId="5D64DF66" w14:textId="77777777" w:rsidR="00CF55BB" w:rsidRPr="00CF55BB" w:rsidRDefault="00CF55BB" w:rsidP="00CF55BB">
            <w:pPr>
              <w:pStyle w:val="EndNoteBibliography"/>
              <w:spacing w:after="0"/>
              <w:ind w:left="318" w:hanging="318"/>
              <w:rPr>
                <w:sz w:val="16"/>
                <w:szCs w:val="16"/>
              </w:rPr>
            </w:pPr>
            <w:r w:rsidRPr="00CF55BB">
              <w:rPr>
                <w:sz w:val="16"/>
                <w:szCs w:val="16"/>
              </w:rPr>
              <w:t>9</w:t>
            </w:r>
            <w:r w:rsidRPr="00CF55BB">
              <w:rPr>
                <w:sz w:val="16"/>
                <w:szCs w:val="16"/>
              </w:rPr>
              <w:tab/>
              <w:t xml:space="preserve">Alaggio R, Zhang L, Sung YS, Huang SC, Chen CL, Bisogno G, Zin A, Agaram NP, LaQuaglia MP, Wexler LH and Antonescu CR (2016). A Molecular Study of Pediatric Spindle and Sclerosing Rhabdomyosarcoma: Identification of Novel and Recurrent VGLL2-related Fusions in Infantile Cases. </w:t>
            </w:r>
            <w:r w:rsidRPr="00CF55BB">
              <w:rPr>
                <w:i/>
                <w:sz w:val="16"/>
                <w:szCs w:val="16"/>
              </w:rPr>
              <w:t>Am J Surg Pathol</w:t>
            </w:r>
            <w:r w:rsidRPr="00CF55BB">
              <w:rPr>
                <w:sz w:val="16"/>
                <w:szCs w:val="16"/>
              </w:rPr>
              <w:t xml:space="preserve"> 40(2):224-235.</w:t>
            </w:r>
          </w:p>
          <w:p w14:paraId="54207C1F" w14:textId="77777777" w:rsidR="00CF55BB" w:rsidRPr="00CF55BB" w:rsidRDefault="00CF55BB" w:rsidP="00CF55BB">
            <w:pPr>
              <w:pStyle w:val="EndNoteBibliography"/>
              <w:spacing w:after="0"/>
              <w:ind w:left="318" w:hanging="318"/>
              <w:rPr>
                <w:sz w:val="16"/>
                <w:szCs w:val="16"/>
              </w:rPr>
            </w:pPr>
            <w:r w:rsidRPr="00CF55BB">
              <w:rPr>
                <w:sz w:val="16"/>
                <w:szCs w:val="16"/>
              </w:rPr>
              <w:t>10</w:t>
            </w:r>
            <w:r w:rsidRPr="00CF55BB">
              <w:rPr>
                <w:sz w:val="16"/>
                <w:szCs w:val="16"/>
              </w:rPr>
              <w:tab/>
              <w:t xml:space="preserve">Whittle S, Venkatramani R, Schönstein A, Pack SD, Alaggio R, Vokuhl C, Rudzinski ER, Wulf AL, Zin A, Gruver JR, Arnold MA, Merks JHM, Hettmer S, Koscielniak E, Barr FG, Hawkins DS, Bisogno G and Sparber-Sauer M (2022). Congenital spindle cell rhabdomyosarcoma: An international cooperative analysis. </w:t>
            </w:r>
            <w:r w:rsidRPr="00CF55BB">
              <w:rPr>
                <w:i/>
                <w:sz w:val="16"/>
                <w:szCs w:val="16"/>
              </w:rPr>
              <w:t>Eur J Cancer</w:t>
            </w:r>
            <w:r w:rsidRPr="00CF55BB">
              <w:rPr>
                <w:sz w:val="16"/>
                <w:szCs w:val="16"/>
              </w:rPr>
              <w:t xml:space="preserve"> 168:56-64.</w:t>
            </w:r>
          </w:p>
          <w:p w14:paraId="2FC54DD9" w14:textId="1DB176F6" w:rsidR="003B7E72" w:rsidRPr="00CF55BB" w:rsidRDefault="00CF55BB" w:rsidP="003F3B53">
            <w:pPr>
              <w:pStyle w:val="EndNoteBibliography"/>
              <w:spacing w:after="100"/>
              <w:ind w:left="318" w:hanging="318"/>
              <w:rPr>
                <w:color w:val="000000"/>
                <w:sz w:val="16"/>
                <w:szCs w:val="16"/>
              </w:rPr>
            </w:pPr>
            <w:r w:rsidRPr="00CF55BB">
              <w:rPr>
                <w:sz w:val="16"/>
                <w:szCs w:val="16"/>
              </w:rPr>
              <w:t>11</w:t>
            </w:r>
            <w:r w:rsidRPr="00CF55BB">
              <w:rPr>
                <w:sz w:val="16"/>
                <w:szCs w:val="16"/>
              </w:rPr>
              <w:tab/>
              <w:t xml:space="preserve">Agaram NP, Zhang L, Sung YS, Cavalcanti MS, Torrence D, Wexler L, Francis G, Sommerville S, Swanson D, Dickson BC, Suurmeijer AJH, Williamson R and Antonescu CR (2019). Expanding the Spectrum of Intraosseous Rhabdomyosarcoma: Correlation Between 2 Distinct Gene Fusions and Phenotype. </w:t>
            </w:r>
            <w:r w:rsidRPr="00CF55BB">
              <w:rPr>
                <w:i/>
                <w:sz w:val="16"/>
                <w:szCs w:val="16"/>
              </w:rPr>
              <w:t>Am J Surg Pathol</w:t>
            </w:r>
            <w:r w:rsidRPr="00CF55BB">
              <w:rPr>
                <w:sz w:val="16"/>
                <w:szCs w:val="16"/>
              </w:rPr>
              <w:t xml:space="preserve"> 43(5):695-702.</w:t>
            </w:r>
            <w:r w:rsidR="003F3B53">
              <w:rPr>
                <w:sz w:val="16"/>
                <w:szCs w:val="16"/>
              </w:rPr>
              <w:t xml:space="preserve"> </w:t>
            </w:r>
            <w:r w:rsidRPr="00CF55BB">
              <w:rPr>
                <w:sz w:val="16"/>
                <w:szCs w:val="16"/>
              </w:rPr>
              <w:fldChar w:fldCharType="end"/>
            </w:r>
          </w:p>
        </w:tc>
        <w:tc>
          <w:tcPr>
            <w:tcW w:w="2098" w:type="dxa"/>
            <w:shd w:val="clear" w:color="auto" w:fill="auto"/>
          </w:tcPr>
          <w:p w14:paraId="3F483F2B" w14:textId="77777777" w:rsidR="003B7E72" w:rsidRPr="00C66205" w:rsidRDefault="003B7E72" w:rsidP="003B7E72">
            <w:pPr>
              <w:autoSpaceDE w:val="0"/>
              <w:autoSpaceDN w:val="0"/>
              <w:adjustRightInd w:val="0"/>
              <w:spacing w:after="80" w:line="240" w:lineRule="auto"/>
              <w:rPr>
                <w:rFonts w:cstheme="minorHAnsi"/>
                <w:color w:val="221E1F"/>
                <w:sz w:val="16"/>
                <w:szCs w:val="16"/>
              </w:rPr>
            </w:pPr>
          </w:p>
        </w:tc>
      </w:tr>
      <w:tr w:rsidR="0095065D" w:rsidRPr="00CC5E7C" w14:paraId="46E3C9BB" w14:textId="77777777" w:rsidTr="005C42DF">
        <w:trPr>
          <w:trHeight w:val="456"/>
        </w:trPr>
        <w:tc>
          <w:tcPr>
            <w:tcW w:w="865" w:type="dxa"/>
            <w:shd w:val="clear" w:color="auto" w:fill="EEECE1" w:themeFill="background2"/>
          </w:tcPr>
          <w:p w14:paraId="72A90445" w14:textId="6B57BFF7" w:rsidR="0095065D" w:rsidRDefault="0095065D" w:rsidP="003B7E72">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5915B025" w14:textId="4B936C78" w:rsidR="0095065D" w:rsidRPr="00E67E33" w:rsidRDefault="0095065D" w:rsidP="003B7E72">
            <w:pPr>
              <w:spacing w:line="240" w:lineRule="auto"/>
              <w:rPr>
                <w:rFonts w:ascii="Calibri" w:hAnsi="Calibri"/>
                <w:bCs/>
                <w:sz w:val="16"/>
                <w:szCs w:val="16"/>
              </w:rPr>
            </w:pPr>
            <w:r w:rsidRPr="0095065D">
              <w:rPr>
                <w:rFonts w:ascii="Calibri" w:hAnsi="Calibri"/>
                <w:bCs/>
                <w:sz w:val="16"/>
                <w:szCs w:val="16"/>
              </w:rPr>
              <w:t>HISTOLOGICALLY CONFIRMED DISTANT METASTASES</w:t>
            </w:r>
          </w:p>
        </w:tc>
        <w:tc>
          <w:tcPr>
            <w:tcW w:w="2553" w:type="dxa"/>
            <w:shd w:val="clear" w:color="auto" w:fill="auto"/>
          </w:tcPr>
          <w:p w14:paraId="45776E4A" w14:textId="71310705" w:rsidR="00A142E0" w:rsidRDefault="00A142E0" w:rsidP="00A142E0">
            <w:pPr>
              <w:pStyle w:val="ListParagraph"/>
              <w:numPr>
                <w:ilvl w:val="0"/>
                <w:numId w:val="32"/>
              </w:numPr>
              <w:spacing w:after="0" w:line="240" w:lineRule="auto"/>
              <w:ind w:left="176" w:hanging="176"/>
              <w:rPr>
                <w:sz w:val="16"/>
                <w:szCs w:val="16"/>
              </w:rPr>
            </w:pPr>
            <w:r w:rsidRPr="00A142E0">
              <w:rPr>
                <w:sz w:val="16"/>
                <w:szCs w:val="16"/>
              </w:rPr>
              <w:t xml:space="preserve">Not </w:t>
            </w:r>
            <w:r>
              <w:rPr>
                <w:sz w:val="16"/>
                <w:szCs w:val="16"/>
              </w:rPr>
              <w:t>applicable</w:t>
            </w:r>
          </w:p>
          <w:p w14:paraId="3BCFF75F" w14:textId="08315522" w:rsidR="00A142E0" w:rsidRPr="00A142E0" w:rsidRDefault="00A142E0" w:rsidP="00A142E0">
            <w:pPr>
              <w:pStyle w:val="ListParagraph"/>
              <w:numPr>
                <w:ilvl w:val="0"/>
                <w:numId w:val="32"/>
              </w:numPr>
              <w:spacing w:after="0" w:line="240" w:lineRule="auto"/>
              <w:ind w:left="176" w:hanging="176"/>
              <w:rPr>
                <w:sz w:val="16"/>
                <w:szCs w:val="16"/>
              </w:rPr>
            </w:pPr>
            <w:r>
              <w:rPr>
                <w:sz w:val="16"/>
                <w:szCs w:val="16"/>
              </w:rPr>
              <w:t xml:space="preserve">Not </w:t>
            </w:r>
            <w:r w:rsidRPr="00A142E0">
              <w:rPr>
                <w:sz w:val="16"/>
                <w:szCs w:val="16"/>
              </w:rPr>
              <w:t>identified</w:t>
            </w:r>
          </w:p>
          <w:p w14:paraId="301356A1" w14:textId="6EECDB9C" w:rsidR="00A142E0" w:rsidRPr="0032094C" w:rsidRDefault="00A142E0" w:rsidP="0032094C">
            <w:pPr>
              <w:pStyle w:val="ListParagraph"/>
              <w:numPr>
                <w:ilvl w:val="0"/>
                <w:numId w:val="32"/>
              </w:numPr>
              <w:spacing w:after="0" w:line="240" w:lineRule="auto"/>
              <w:ind w:left="176" w:hanging="176"/>
              <w:rPr>
                <w:sz w:val="16"/>
                <w:szCs w:val="16"/>
              </w:rPr>
            </w:pPr>
            <w:r w:rsidRPr="00A142E0">
              <w:rPr>
                <w:sz w:val="16"/>
                <w:szCs w:val="16"/>
              </w:rPr>
              <w:t>Present</w:t>
            </w:r>
            <w:r w:rsidRPr="0032094C">
              <w:rPr>
                <w:rFonts w:cstheme="minorHAnsi"/>
                <w:color w:val="221E1F"/>
                <w:sz w:val="16"/>
                <w:szCs w:val="16"/>
              </w:rPr>
              <w:t xml:space="preserve">, </w:t>
            </w:r>
            <w:r w:rsidRPr="0032094C">
              <w:rPr>
                <w:rFonts w:cstheme="minorHAnsi"/>
                <w:i/>
                <w:iCs/>
                <w:color w:val="221E1F"/>
                <w:sz w:val="16"/>
                <w:szCs w:val="16"/>
              </w:rPr>
              <w:t>specify site(s)</w:t>
            </w:r>
          </w:p>
        </w:tc>
        <w:tc>
          <w:tcPr>
            <w:tcW w:w="7799" w:type="dxa"/>
            <w:shd w:val="clear" w:color="auto" w:fill="auto"/>
          </w:tcPr>
          <w:p w14:paraId="1A033F2E" w14:textId="77777777" w:rsidR="00A9135B" w:rsidRPr="00AA2ED0" w:rsidRDefault="00A9135B" w:rsidP="00A9135B">
            <w:pPr>
              <w:pStyle w:val="NoSpacing"/>
              <w:rPr>
                <w:rFonts w:cs="Segoe UI"/>
                <w:sz w:val="16"/>
                <w:szCs w:val="16"/>
                <w:lang w:val="en-GB"/>
              </w:rPr>
            </w:pPr>
            <w:bookmarkStart w:id="1" w:name="_Toc102846564"/>
            <w:bookmarkStart w:id="2" w:name="_Toc104964908"/>
            <w:bookmarkStart w:id="3" w:name="_Toc105009635"/>
            <w:r w:rsidRPr="00AA2ED0">
              <w:rPr>
                <w:rFonts w:cs="Segoe UI"/>
                <w:sz w:val="16"/>
                <w:szCs w:val="16"/>
                <w:lang w:val="en-GB"/>
              </w:rPr>
              <w:t>Documentation of known metastatic disease is an important part of the pathology report. Such information should be recorded with as much detail as is available, including the site, whether the specimen is a histopathology or cytopathology specimen, and with reference to any relevant prior surgical pathology or cytopathology specimens.</w:t>
            </w:r>
            <w:bookmarkEnd w:id="1"/>
            <w:bookmarkEnd w:id="2"/>
            <w:bookmarkEnd w:id="3"/>
          </w:p>
          <w:p w14:paraId="099B9604" w14:textId="77777777" w:rsidR="00A9135B" w:rsidRPr="00AA2ED0" w:rsidRDefault="00A9135B" w:rsidP="00A9135B">
            <w:pPr>
              <w:pStyle w:val="NoSpacing"/>
              <w:rPr>
                <w:rFonts w:cs="Segoe UI"/>
                <w:sz w:val="16"/>
                <w:szCs w:val="16"/>
                <w:lang w:val="en-GB"/>
              </w:rPr>
            </w:pPr>
          </w:p>
          <w:p w14:paraId="70EF3A7F" w14:textId="7F94D1A2" w:rsidR="0095065D" w:rsidRPr="00AA2ED0" w:rsidRDefault="00A9135B" w:rsidP="00AA2ED0">
            <w:pPr>
              <w:spacing w:after="100" w:line="240" w:lineRule="auto"/>
              <w:rPr>
                <w:color w:val="000000"/>
                <w:sz w:val="16"/>
                <w:szCs w:val="16"/>
                <w:lang w:val="en-GB"/>
              </w:rPr>
            </w:pPr>
            <w:r w:rsidRPr="00AA2ED0">
              <w:rPr>
                <w:rFonts w:cstheme="minorHAnsi"/>
                <w:sz w:val="16"/>
                <w:szCs w:val="16"/>
                <w:lang w:val="en-GB"/>
              </w:rPr>
              <w:t>If distant sites are sampled and pathologically shown to be negative, metastatic disease is ‘not identified’, whereas if sampling is not performed, this section is ’not applicable’.</w:t>
            </w:r>
            <w:r w:rsidR="00AA2ED0">
              <w:rPr>
                <w:rFonts w:cstheme="minorHAnsi"/>
                <w:sz w:val="16"/>
                <w:szCs w:val="16"/>
                <w:lang w:val="en-GB"/>
              </w:rPr>
              <w:t xml:space="preserve"> </w:t>
            </w:r>
          </w:p>
        </w:tc>
        <w:tc>
          <w:tcPr>
            <w:tcW w:w="2098" w:type="dxa"/>
            <w:shd w:val="clear" w:color="auto" w:fill="auto"/>
          </w:tcPr>
          <w:p w14:paraId="24A41C70" w14:textId="77777777" w:rsidR="0095065D" w:rsidRPr="00C66205" w:rsidRDefault="0095065D" w:rsidP="003B7E72">
            <w:pPr>
              <w:autoSpaceDE w:val="0"/>
              <w:autoSpaceDN w:val="0"/>
              <w:adjustRightInd w:val="0"/>
              <w:spacing w:after="80" w:line="240" w:lineRule="auto"/>
              <w:rPr>
                <w:rFonts w:cstheme="minorHAnsi"/>
                <w:color w:val="221E1F"/>
                <w:sz w:val="16"/>
                <w:szCs w:val="16"/>
              </w:rPr>
            </w:pPr>
          </w:p>
        </w:tc>
      </w:tr>
      <w:tr w:rsidR="003B7E72" w:rsidRPr="00CC5E7C" w14:paraId="637DEDF6" w14:textId="77777777" w:rsidTr="005C42DF">
        <w:trPr>
          <w:trHeight w:val="456"/>
        </w:trPr>
        <w:tc>
          <w:tcPr>
            <w:tcW w:w="865" w:type="dxa"/>
            <w:shd w:val="clear" w:color="auto" w:fill="EEECE1" w:themeFill="background2"/>
          </w:tcPr>
          <w:p w14:paraId="5E33769A" w14:textId="06615A2C" w:rsidR="003B7E72" w:rsidRDefault="0032094C" w:rsidP="005D1ACB">
            <w:pPr>
              <w:spacing w:after="0" w:line="240" w:lineRule="auto"/>
              <w:rPr>
                <w:rFonts w:ascii="Calibri" w:hAnsi="Calibri"/>
                <w:sz w:val="16"/>
                <w:szCs w:val="16"/>
              </w:rPr>
            </w:pPr>
            <w:r w:rsidRPr="0032094C">
              <w:rPr>
                <w:rFonts w:ascii="Calibri" w:hAnsi="Calibri"/>
                <w:sz w:val="16"/>
                <w:szCs w:val="16"/>
              </w:rPr>
              <w:t>C</w:t>
            </w:r>
            <w:r w:rsidR="00335EC2" w:rsidRPr="0032094C">
              <w:rPr>
                <w:rFonts w:ascii="Calibri" w:hAnsi="Calibri"/>
                <w:sz w:val="16"/>
                <w:szCs w:val="16"/>
              </w:rPr>
              <w:t>ore</w:t>
            </w:r>
            <w:r w:rsidR="005D1ACB">
              <w:rPr>
                <w:rFonts w:ascii="Calibri" w:hAnsi="Calibri"/>
                <w:sz w:val="16"/>
                <w:szCs w:val="16"/>
              </w:rPr>
              <w:t xml:space="preserve"> and</w:t>
            </w:r>
          </w:p>
          <w:p w14:paraId="637DEDC1" w14:textId="31FF44B8" w:rsidR="008D06FB" w:rsidRPr="0032094C" w:rsidRDefault="008D06FB" w:rsidP="003B7E72">
            <w:pPr>
              <w:spacing w:after="0"/>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637DEDC2" w14:textId="0CC7514C" w:rsidR="003B7E72" w:rsidRPr="001B499C" w:rsidRDefault="003B7E72" w:rsidP="003B7E72">
            <w:pPr>
              <w:spacing w:line="240" w:lineRule="auto"/>
              <w:rPr>
                <w:rFonts w:ascii="Calibri" w:hAnsi="Calibri"/>
                <w:bCs/>
                <w:sz w:val="16"/>
                <w:szCs w:val="16"/>
                <w:vertAlign w:val="superscript"/>
              </w:rPr>
            </w:pPr>
            <w:r w:rsidRPr="001B499C">
              <w:rPr>
                <w:rFonts w:ascii="Calibri" w:hAnsi="Calibri"/>
                <w:bCs/>
                <w:sz w:val="16"/>
                <w:szCs w:val="16"/>
              </w:rPr>
              <w:t>PATHOLOGICAL STAGING</w:t>
            </w:r>
            <w:r w:rsidR="00B75E18">
              <w:rPr>
                <w:rFonts w:ascii="Calibri" w:hAnsi="Calibri"/>
                <w:bCs/>
                <w:sz w:val="16"/>
                <w:szCs w:val="16"/>
                <w:vertAlign w:val="superscript"/>
              </w:rPr>
              <w:t>a</w:t>
            </w:r>
          </w:p>
          <w:p w14:paraId="637DEDC3" w14:textId="77777777" w:rsidR="003B7E72" w:rsidRPr="001B499C" w:rsidRDefault="003B7E72" w:rsidP="003B7E72">
            <w:pPr>
              <w:spacing w:line="240" w:lineRule="auto"/>
              <w:rPr>
                <w:rFonts w:ascii="Calibri" w:hAnsi="Calibri"/>
                <w:bCs/>
                <w:sz w:val="16"/>
                <w:szCs w:val="16"/>
                <w:vertAlign w:val="superscript"/>
              </w:rPr>
            </w:pPr>
          </w:p>
          <w:p w14:paraId="637DEDC4" w14:textId="77777777" w:rsidR="003B7E72" w:rsidRPr="001B499C" w:rsidRDefault="003B7E72" w:rsidP="003B7E72">
            <w:pPr>
              <w:spacing w:after="80" w:line="240" w:lineRule="auto"/>
              <w:rPr>
                <w:rFonts w:ascii="Calibri" w:hAnsi="Calibri"/>
                <w:bCs/>
                <w:sz w:val="16"/>
                <w:szCs w:val="16"/>
              </w:rPr>
            </w:pPr>
          </w:p>
        </w:tc>
        <w:tc>
          <w:tcPr>
            <w:tcW w:w="2553" w:type="dxa"/>
            <w:shd w:val="clear" w:color="auto" w:fill="auto"/>
          </w:tcPr>
          <w:p w14:paraId="2307C2DE" w14:textId="0C7B9968" w:rsidR="003B7E72" w:rsidRPr="00584DB6" w:rsidRDefault="001B499C" w:rsidP="00584DB6">
            <w:pPr>
              <w:spacing w:after="0" w:line="240" w:lineRule="auto"/>
              <w:rPr>
                <w:b/>
                <w:bCs/>
                <w:sz w:val="16"/>
                <w:szCs w:val="16"/>
              </w:rPr>
            </w:pPr>
            <w:r w:rsidRPr="00584DB6">
              <w:rPr>
                <w:b/>
                <w:bCs/>
                <w:sz w:val="16"/>
                <w:szCs w:val="16"/>
              </w:rPr>
              <w:t>Pathologic staging system used</w:t>
            </w:r>
            <w:r w:rsidRPr="00E74BEB">
              <w:rPr>
                <w:b/>
                <w:bCs/>
                <w:sz w:val="16"/>
                <w:szCs w:val="16"/>
                <w:vertAlign w:val="superscript"/>
              </w:rPr>
              <w:t>b</w:t>
            </w:r>
          </w:p>
          <w:p w14:paraId="64AABC11" w14:textId="77777777" w:rsidR="00B75E18" w:rsidRPr="00584DB6" w:rsidRDefault="00B75E18" w:rsidP="00584DB6">
            <w:pPr>
              <w:pStyle w:val="ListParagraph"/>
              <w:numPr>
                <w:ilvl w:val="0"/>
                <w:numId w:val="32"/>
              </w:numPr>
              <w:spacing w:after="0" w:line="240" w:lineRule="auto"/>
              <w:ind w:left="176" w:hanging="176"/>
              <w:rPr>
                <w:sz w:val="16"/>
                <w:szCs w:val="16"/>
              </w:rPr>
            </w:pPr>
            <w:r w:rsidRPr="00584DB6">
              <w:rPr>
                <w:sz w:val="16"/>
                <w:szCs w:val="16"/>
              </w:rPr>
              <w:t>Children’s Oncology Group (COG)</w:t>
            </w:r>
          </w:p>
          <w:p w14:paraId="5D5ECFBC" w14:textId="77777777" w:rsidR="00B75E18" w:rsidRPr="00584DB6" w:rsidRDefault="00B75E18" w:rsidP="00584DB6">
            <w:pPr>
              <w:pStyle w:val="ListParagraph"/>
              <w:numPr>
                <w:ilvl w:val="0"/>
                <w:numId w:val="32"/>
              </w:numPr>
              <w:spacing w:after="0" w:line="240" w:lineRule="auto"/>
              <w:ind w:left="176" w:hanging="176"/>
              <w:rPr>
                <w:sz w:val="16"/>
                <w:szCs w:val="16"/>
              </w:rPr>
            </w:pPr>
            <w:r w:rsidRPr="00584DB6">
              <w:rPr>
                <w:sz w:val="16"/>
                <w:szCs w:val="16"/>
              </w:rPr>
              <w:t>TNM</w:t>
            </w:r>
          </w:p>
          <w:p w14:paraId="4FC1BE25" w14:textId="77777777" w:rsidR="00AF3D9A" w:rsidRPr="00584DB6" w:rsidRDefault="00AF3D9A" w:rsidP="00584DB6">
            <w:pPr>
              <w:spacing w:after="0" w:line="240" w:lineRule="auto"/>
              <w:rPr>
                <w:sz w:val="16"/>
                <w:szCs w:val="16"/>
              </w:rPr>
            </w:pPr>
          </w:p>
          <w:p w14:paraId="5B74A66C" w14:textId="77777777" w:rsidR="00AF3D9A" w:rsidRPr="00584DB6" w:rsidRDefault="00AF3D9A" w:rsidP="00584DB6">
            <w:pPr>
              <w:spacing w:after="0" w:line="240" w:lineRule="auto"/>
              <w:rPr>
                <w:sz w:val="16"/>
                <w:szCs w:val="16"/>
              </w:rPr>
            </w:pPr>
            <w:r w:rsidRPr="00584DB6">
              <w:rPr>
                <w:b/>
                <w:bCs/>
                <w:sz w:val="16"/>
                <w:szCs w:val="16"/>
              </w:rPr>
              <w:t>Children’s Oncology Group (COG) staging</w:t>
            </w:r>
            <w:r w:rsidRPr="00584DB6">
              <w:rPr>
                <w:b/>
                <w:bCs/>
                <w:sz w:val="16"/>
                <w:szCs w:val="16"/>
                <w:vertAlign w:val="superscript"/>
              </w:rPr>
              <w:t>c</w:t>
            </w:r>
          </w:p>
          <w:p w14:paraId="4D69106A" w14:textId="3FEB2A79" w:rsidR="00FF5494" w:rsidRPr="00DC27D3" w:rsidRDefault="00584DB6" w:rsidP="00DC27D3">
            <w:pPr>
              <w:pStyle w:val="ListParagraph"/>
              <w:numPr>
                <w:ilvl w:val="0"/>
                <w:numId w:val="32"/>
              </w:numPr>
              <w:spacing w:after="0" w:line="240" w:lineRule="auto"/>
              <w:ind w:left="176" w:hanging="176"/>
              <w:rPr>
                <w:rFonts w:cstheme="minorHAnsi"/>
                <w:sz w:val="16"/>
                <w:szCs w:val="16"/>
              </w:rPr>
            </w:pPr>
            <w:r w:rsidRPr="00B54EE4">
              <w:rPr>
                <w:rFonts w:cstheme="minorHAnsi"/>
                <w:sz w:val="16"/>
                <w:szCs w:val="16"/>
              </w:rPr>
              <w:t xml:space="preserve">Stage I </w:t>
            </w:r>
            <w:r w:rsidRPr="00DC27D3">
              <w:rPr>
                <w:rFonts w:cstheme="minorHAnsi"/>
                <w:sz w:val="16"/>
                <w:szCs w:val="16"/>
              </w:rPr>
              <w:t xml:space="preserve">Requires all of the following to be true: </w:t>
            </w:r>
          </w:p>
          <w:p w14:paraId="697D6EF8" w14:textId="03FAF3D6" w:rsidR="00584DB6" w:rsidRPr="00B54EE4" w:rsidRDefault="00584DB6" w:rsidP="00BB0759">
            <w:pPr>
              <w:pStyle w:val="ListParagraph"/>
              <w:spacing w:after="0" w:line="240" w:lineRule="auto"/>
              <w:ind w:left="176"/>
              <w:rPr>
                <w:rFonts w:cstheme="minorHAnsi"/>
                <w:sz w:val="16"/>
                <w:szCs w:val="16"/>
              </w:rPr>
            </w:pPr>
            <w:r w:rsidRPr="00B54EE4">
              <w:rPr>
                <w:rFonts w:cstheme="minorHAnsi"/>
                <w:sz w:val="16"/>
                <w:szCs w:val="16"/>
              </w:rPr>
              <w:t>Tumour involves favourable site (i.e., orbit, head and neck [excluding parameningeal] or genitourinary site [excluding bladder/prostate]), and; Tumour</w:t>
            </w:r>
            <w:r w:rsidRPr="00584DB6">
              <w:rPr>
                <w:sz w:val="16"/>
                <w:szCs w:val="16"/>
              </w:rPr>
              <w:t xml:space="preserve"> </w:t>
            </w:r>
            <w:r w:rsidRPr="00B54EE4">
              <w:rPr>
                <w:rFonts w:cstheme="minorHAnsi"/>
                <w:sz w:val="16"/>
                <w:szCs w:val="16"/>
              </w:rPr>
              <w:lastRenderedPageBreak/>
              <w:t xml:space="preserve">metastatic to distant site not identified </w:t>
            </w:r>
          </w:p>
          <w:p w14:paraId="4BA3C836" w14:textId="5E3CFCD5" w:rsidR="00DC27D3" w:rsidRPr="00DC27D3" w:rsidRDefault="00584DB6" w:rsidP="00DC27D3">
            <w:pPr>
              <w:pStyle w:val="ListParagraph"/>
              <w:numPr>
                <w:ilvl w:val="0"/>
                <w:numId w:val="32"/>
              </w:numPr>
              <w:spacing w:after="0" w:line="240" w:lineRule="auto"/>
              <w:ind w:left="176" w:hanging="176"/>
              <w:rPr>
                <w:rFonts w:cstheme="minorHAnsi"/>
                <w:sz w:val="16"/>
                <w:szCs w:val="16"/>
              </w:rPr>
            </w:pPr>
            <w:r w:rsidRPr="00B54EE4">
              <w:rPr>
                <w:rFonts w:cstheme="minorHAnsi"/>
                <w:sz w:val="16"/>
                <w:szCs w:val="16"/>
              </w:rPr>
              <w:t xml:space="preserve">Stage II </w:t>
            </w:r>
            <w:r w:rsidRPr="00DC27D3">
              <w:rPr>
                <w:rFonts w:cstheme="minorHAnsi"/>
                <w:sz w:val="16"/>
                <w:szCs w:val="16"/>
              </w:rPr>
              <w:t xml:space="preserve">Requires all of the following to be true: </w:t>
            </w:r>
          </w:p>
          <w:p w14:paraId="6E27D650" w14:textId="03CF352E" w:rsidR="00584DB6" w:rsidRPr="00B54EE4" w:rsidRDefault="00584DB6" w:rsidP="001162F0">
            <w:pPr>
              <w:pStyle w:val="ListParagraph"/>
              <w:spacing w:after="0" w:line="240" w:lineRule="auto"/>
              <w:ind w:left="176"/>
              <w:rPr>
                <w:rFonts w:cstheme="minorHAnsi"/>
                <w:sz w:val="16"/>
                <w:szCs w:val="16"/>
              </w:rPr>
            </w:pPr>
            <w:r w:rsidRPr="00B54EE4">
              <w:rPr>
                <w:rFonts w:cstheme="minorHAnsi"/>
                <w:sz w:val="16"/>
                <w:szCs w:val="16"/>
              </w:rPr>
              <w:t xml:space="preserve">Tumour involves unfavourable site (i.e., bladder/prostate, extremity, parameningeal or other site not mentioned in stage I), and; Tumour size ≤5 cm, and; Tumour involvement of lymph nodes not identified, and; Tumour metastatic to distant site not identified </w:t>
            </w:r>
          </w:p>
          <w:p w14:paraId="13CB6EA9" w14:textId="50AD073F" w:rsidR="00DC27D3" w:rsidRPr="00DC27D3" w:rsidRDefault="00584DB6" w:rsidP="00DC27D3">
            <w:pPr>
              <w:pStyle w:val="ListParagraph"/>
              <w:numPr>
                <w:ilvl w:val="0"/>
                <w:numId w:val="32"/>
              </w:numPr>
              <w:spacing w:after="0" w:line="240" w:lineRule="auto"/>
              <w:ind w:left="176" w:hanging="176"/>
              <w:rPr>
                <w:rFonts w:cstheme="minorHAnsi"/>
                <w:sz w:val="16"/>
                <w:szCs w:val="16"/>
              </w:rPr>
            </w:pPr>
            <w:r w:rsidRPr="00B54EE4">
              <w:rPr>
                <w:rFonts w:cstheme="minorHAnsi"/>
                <w:sz w:val="16"/>
                <w:szCs w:val="16"/>
              </w:rPr>
              <w:t xml:space="preserve">Stage III </w:t>
            </w:r>
            <w:r w:rsidRPr="00DC27D3">
              <w:rPr>
                <w:rFonts w:cstheme="minorHAnsi"/>
                <w:sz w:val="16"/>
                <w:szCs w:val="16"/>
              </w:rPr>
              <w:t xml:space="preserve">Requires that one of the following be true: </w:t>
            </w:r>
          </w:p>
          <w:p w14:paraId="6290DF19" w14:textId="08E0E130" w:rsidR="00584DB6" w:rsidRPr="00B54EE4" w:rsidRDefault="00584DB6" w:rsidP="002231E0">
            <w:pPr>
              <w:pStyle w:val="ListParagraph"/>
              <w:spacing w:after="0" w:line="240" w:lineRule="auto"/>
              <w:ind w:left="176"/>
              <w:rPr>
                <w:rFonts w:cstheme="minorHAnsi"/>
                <w:sz w:val="16"/>
                <w:szCs w:val="16"/>
              </w:rPr>
            </w:pPr>
            <w:r w:rsidRPr="00B54EE4">
              <w:rPr>
                <w:rFonts w:cstheme="minorHAnsi"/>
                <w:sz w:val="16"/>
                <w:szCs w:val="16"/>
              </w:rPr>
              <w:t>Tumour involves unfavourable site, is ≤5 cm, and involves regional lymph nodes, but distant metastases are not identified, or; Tumour involves unfavo</w:t>
            </w:r>
            <w:r w:rsidR="00790E07">
              <w:rPr>
                <w:rFonts w:cstheme="minorHAnsi"/>
                <w:sz w:val="16"/>
                <w:szCs w:val="16"/>
              </w:rPr>
              <w:t>u</w:t>
            </w:r>
            <w:r w:rsidRPr="00B54EE4">
              <w:rPr>
                <w:rFonts w:cstheme="minorHAnsi"/>
                <w:sz w:val="16"/>
                <w:szCs w:val="16"/>
              </w:rPr>
              <w:t>rable site and is &gt;5 cm, with or without regional lymph node involvement, but distant metastases are not identified</w:t>
            </w:r>
          </w:p>
          <w:p w14:paraId="0A48C60A" w14:textId="77777777" w:rsidR="00C6606A" w:rsidRDefault="00C6606A" w:rsidP="00C6606A">
            <w:pPr>
              <w:spacing w:after="0" w:line="240" w:lineRule="auto"/>
              <w:rPr>
                <w:sz w:val="16"/>
                <w:szCs w:val="16"/>
              </w:rPr>
            </w:pPr>
          </w:p>
          <w:p w14:paraId="272493B0" w14:textId="2C105575" w:rsidR="00B84EA7" w:rsidRPr="002E4B39" w:rsidRDefault="00B84EA7" w:rsidP="002E4B39">
            <w:pPr>
              <w:spacing w:after="100" w:line="240" w:lineRule="auto"/>
              <w:rPr>
                <w:b/>
                <w:bCs/>
                <w:sz w:val="16"/>
                <w:szCs w:val="16"/>
              </w:rPr>
            </w:pPr>
            <w:r w:rsidRPr="00E74BEB">
              <w:rPr>
                <w:b/>
                <w:bCs/>
                <w:sz w:val="16"/>
                <w:szCs w:val="16"/>
              </w:rPr>
              <w:t>TNM staging (UICC TNM 8</w:t>
            </w:r>
            <w:r w:rsidRPr="00303CB5">
              <w:rPr>
                <w:b/>
                <w:bCs/>
                <w:sz w:val="16"/>
                <w:szCs w:val="16"/>
                <w:vertAlign w:val="superscript"/>
              </w:rPr>
              <w:t>th</w:t>
            </w:r>
            <w:r w:rsidRPr="00E74BEB">
              <w:rPr>
                <w:b/>
                <w:bCs/>
                <w:sz w:val="16"/>
                <w:szCs w:val="16"/>
              </w:rPr>
              <w:t xml:space="preserve"> edition 2016)</w:t>
            </w:r>
            <w:r w:rsidRPr="00906C47">
              <w:rPr>
                <w:b/>
                <w:bCs/>
                <w:sz w:val="16"/>
                <w:szCs w:val="16"/>
                <w:vertAlign w:val="superscript"/>
              </w:rPr>
              <w:t>d</w:t>
            </w:r>
          </w:p>
          <w:p w14:paraId="66DD8176" w14:textId="77777777" w:rsidR="00B84EA7" w:rsidRPr="00E74BEB" w:rsidRDefault="00B84EA7" w:rsidP="00C6606A">
            <w:pPr>
              <w:spacing w:after="0" w:line="240" w:lineRule="auto"/>
              <w:rPr>
                <w:b/>
                <w:bCs/>
                <w:sz w:val="16"/>
                <w:szCs w:val="16"/>
              </w:rPr>
            </w:pPr>
            <w:r w:rsidRPr="00E74BEB">
              <w:rPr>
                <w:b/>
                <w:bCs/>
                <w:sz w:val="16"/>
                <w:szCs w:val="16"/>
              </w:rPr>
              <w:t>TNM Descriptor</w:t>
            </w:r>
          </w:p>
          <w:p w14:paraId="2A06891F" w14:textId="77777777" w:rsidR="007672B7" w:rsidRDefault="007672B7" w:rsidP="002E4B39">
            <w:pPr>
              <w:pStyle w:val="ListParagraph"/>
              <w:numPr>
                <w:ilvl w:val="0"/>
                <w:numId w:val="32"/>
              </w:numPr>
              <w:spacing w:after="100" w:line="240" w:lineRule="auto"/>
              <w:ind w:left="176" w:hanging="176"/>
              <w:rPr>
                <w:sz w:val="16"/>
                <w:szCs w:val="16"/>
              </w:rPr>
            </w:pPr>
            <w:r w:rsidRPr="007672B7">
              <w:rPr>
                <w:sz w:val="16"/>
                <w:szCs w:val="16"/>
              </w:rPr>
              <w:t>y - post-therapy</w:t>
            </w:r>
          </w:p>
          <w:p w14:paraId="4777F24E" w14:textId="77777777" w:rsidR="007672B7" w:rsidRPr="00906C47" w:rsidRDefault="007672B7" w:rsidP="00C6606A">
            <w:pPr>
              <w:spacing w:after="0" w:line="240" w:lineRule="auto"/>
              <w:rPr>
                <w:b/>
                <w:bCs/>
                <w:sz w:val="16"/>
                <w:szCs w:val="16"/>
              </w:rPr>
            </w:pPr>
            <w:r w:rsidRPr="00906C47">
              <w:rPr>
                <w:b/>
                <w:bCs/>
                <w:sz w:val="16"/>
                <w:szCs w:val="16"/>
              </w:rPr>
              <w:t>Primary tumour (pT)</w:t>
            </w:r>
          </w:p>
          <w:p w14:paraId="2401AB02" w14:textId="77777777" w:rsidR="007672B7" w:rsidRPr="007672B7" w:rsidRDefault="007672B7" w:rsidP="00537485">
            <w:pPr>
              <w:pStyle w:val="ListParagraph"/>
              <w:numPr>
                <w:ilvl w:val="0"/>
                <w:numId w:val="32"/>
              </w:numPr>
              <w:spacing w:after="0" w:line="240" w:lineRule="auto"/>
              <w:ind w:left="176" w:hanging="176"/>
              <w:rPr>
                <w:sz w:val="16"/>
                <w:szCs w:val="16"/>
              </w:rPr>
            </w:pPr>
            <w:r w:rsidRPr="007672B7">
              <w:rPr>
                <w:sz w:val="16"/>
                <w:szCs w:val="16"/>
              </w:rPr>
              <w:t xml:space="preserve">pT0 No evidence of tumour found on histological </w:t>
            </w:r>
          </w:p>
          <w:p w14:paraId="6F0A1F33" w14:textId="77777777" w:rsidR="007672B7" w:rsidRPr="007672B7" w:rsidRDefault="007672B7" w:rsidP="00906C47">
            <w:pPr>
              <w:pStyle w:val="ListParagraph"/>
              <w:spacing w:after="0" w:line="240" w:lineRule="auto"/>
              <w:ind w:left="176"/>
              <w:rPr>
                <w:sz w:val="16"/>
                <w:szCs w:val="16"/>
              </w:rPr>
            </w:pPr>
            <w:r w:rsidRPr="007672B7">
              <w:rPr>
                <w:sz w:val="16"/>
                <w:szCs w:val="16"/>
              </w:rPr>
              <w:t xml:space="preserve">examination of specimen </w:t>
            </w:r>
          </w:p>
          <w:p w14:paraId="725BDF8F" w14:textId="77777777" w:rsidR="007672B7" w:rsidRPr="007672B7" w:rsidRDefault="007672B7" w:rsidP="00537485">
            <w:pPr>
              <w:pStyle w:val="ListParagraph"/>
              <w:numPr>
                <w:ilvl w:val="0"/>
                <w:numId w:val="32"/>
              </w:numPr>
              <w:spacing w:after="0" w:line="240" w:lineRule="auto"/>
              <w:ind w:left="176" w:hanging="176"/>
              <w:rPr>
                <w:sz w:val="16"/>
                <w:szCs w:val="16"/>
              </w:rPr>
            </w:pPr>
            <w:r w:rsidRPr="007672B7">
              <w:rPr>
                <w:sz w:val="16"/>
                <w:szCs w:val="16"/>
              </w:rPr>
              <w:t xml:space="preserve">pT1 Tumour limited to organ or tissue of origin </w:t>
            </w:r>
          </w:p>
          <w:p w14:paraId="499C70DA" w14:textId="77777777" w:rsidR="007672B7" w:rsidRPr="007672B7" w:rsidRDefault="007672B7" w:rsidP="00A552A9">
            <w:pPr>
              <w:pStyle w:val="ListParagraph"/>
              <w:spacing w:after="0" w:line="240" w:lineRule="auto"/>
              <w:ind w:left="176"/>
              <w:rPr>
                <w:sz w:val="16"/>
                <w:szCs w:val="16"/>
              </w:rPr>
            </w:pPr>
            <w:r w:rsidRPr="007672B7">
              <w:rPr>
                <w:sz w:val="16"/>
                <w:szCs w:val="16"/>
              </w:rPr>
              <w:t xml:space="preserve">Excision complete and margins histologically free </w:t>
            </w:r>
          </w:p>
          <w:p w14:paraId="11A2376F" w14:textId="77777777" w:rsidR="007672B7" w:rsidRPr="007672B7" w:rsidRDefault="007672B7" w:rsidP="00537485">
            <w:pPr>
              <w:pStyle w:val="ListParagraph"/>
              <w:numPr>
                <w:ilvl w:val="0"/>
                <w:numId w:val="32"/>
              </w:numPr>
              <w:spacing w:after="0" w:line="240" w:lineRule="auto"/>
              <w:ind w:left="176" w:hanging="176"/>
              <w:rPr>
                <w:sz w:val="16"/>
                <w:szCs w:val="16"/>
              </w:rPr>
            </w:pPr>
            <w:r w:rsidRPr="007672B7">
              <w:rPr>
                <w:sz w:val="16"/>
                <w:szCs w:val="16"/>
              </w:rPr>
              <w:t xml:space="preserve">pT2 Tumour with invasion beyond the organ or tissue of origin </w:t>
            </w:r>
          </w:p>
          <w:p w14:paraId="173567CE" w14:textId="77777777" w:rsidR="007672B7" w:rsidRPr="007672B7" w:rsidRDefault="007672B7" w:rsidP="00A552A9">
            <w:pPr>
              <w:pStyle w:val="ListParagraph"/>
              <w:spacing w:after="0" w:line="240" w:lineRule="auto"/>
              <w:ind w:left="176"/>
              <w:rPr>
                <w:sz w:val="16"/>
                <w:szCs w:val="16"/>
              </w:rPr>
            </w:pPr>
            <w:r w:rsidRPr="007672B7">
              <w:rPr>
                <w:sz w:val="16"/>
                <w:szCs w:val="16"/>
              </w:rPr>
              <w:t xml:space="preserve">Excision complete and margins histologically free </w:t>
            </w:r>
          </w:p>
          <w:p w14:paraId="73BC5343" w14:textId="3EC9BA31" w:rsidR="007672B7" w:rsidRPr="00A552A9" w:rsidRDefault="007672B7" w:rsidP="00A552A9">
            <w:pPr>
              <w:pStyle w:val="ListParagraph"/>
              <w:numPr>
                <w:ilvl w:val="0"/>
                <w:numId w:val="32"/>
              </w:numPr>
              <w:spacing w:after="0" w:line="240" w:lineRule="auto"/>
              <w:ind w:left="176" w:hanging="176"/>
              <w:rPr>
                <w:sz w:val="16"/>
                <w:szCs w:val="16"/>
              </w:rPr>
            </w:pPr>
            <w:r w:rsidRPr="007672B7">
              <w:rPr>
                <w:sz w:val="16"/>
                <w:szCs w:val="16"/>
              </w:rPr>
              <w:lastRenderedPageBreak/>
              <w:t xml:space="preserve">pT3 Tumour with or without invasion beyond the organ </w:t>
            </w:r>
            <w:r w:rsidRPr="00A552A9">
              <w:rPr>
                <w:sz w:val="16"/>
                <w:szCs w:val="16"/>
              </w:rPr>
              <w:t xml:space="preserve">or tissue of origin </w:t>
            </w:r>
          </w:p>
          <w:p w14:paraId="1AD325DB" w14:textId="77777777" w:rsidR="007672B7" w:rsidRPr="007672B7" w:rsidRDefault="007672B7" w:rsidP="00A552A9">
            <w:pPr>
              <w:pStyle w:val="ListParagraph"/>
              <w:spacing w:after="0" w:line="240" w:lineRule="auto"/>
              <w:ind w:left="176"/>
              <w:rPr>
                <w:sz w:val="16"/>
                <w:szCs w:val="16"/>
              </w:rPr>
            </w:pPr>
            <w:r w:rsidRPr="007672B7">
              <w:rPr>
                <w:sz w:val="16"/>
                <w:szCs w:val="16"/>
              </w:rPr>
              <w:t xml:space="preserve">Excision incomplete </w:t>
            </w:r>
          </w:p>
          <w:p w14:paraId="3160076B" w14:textId="77777777" w:rsidR="007672B7" w:rsidRPr="007672B7" w:rsidRDefault="007672B7" w:rsidP="00537485">
            <w:pPr>
              <w:pStyle w:val="ListParagraph"/>
              <w:numPr>
                <w:ilvl w:val="0"/>
                <w:numId w:val="32"/>
              </w:numPr>
              <w:spacing w:after="0" w:line="240" w:lineRule="auto"/>
              <w:ind w:left="176" w:hanging="176"/>
              <w:rPr>
                <w:sz w:val="16"/>
                <w:szCs w:val="16"/>
              </w:rPr>
            </w:pPr>
            <w:r w:rsidRPr="007672B7">
              <w:rPr>
                <w:sz w:val="16"/>
                <w:szCs w:val="16"/>
              </w:rPr>
              <w:t>pT3</w:t>
            </w:r>
            <w:r w:rsidRPr="00FB0DED">
              <w:rPr>
                <w:sz w:val="16"/>
                <w:szCs w:val="16"/>
              </w:rPr>
              <w:t>a</w:t>
            </w:r>
            <w:r w:rsidRPr="007672B7">
              <w:rPr>
                <w:sz w:val="16"/>
                <w:szCs w:val="16"/>
              </w:rPr>
              <w:t xml:space="preserve"> Evidence of microscopic residual tumour </w:t>
            </w:r>
          </w:p>
          <w:p w14:paraId="4C096AF0" w14:textId="77777777" w:rsidR="007672B7" w:rsidRPr="007672B7" w:rsidRDefault="007672B7" w:rsidP="00537485">
            <w:pPr>
              <w:pStyle w:val="ListParagraph"/>
              <w:numPr>
                <w:ilvl w:val="0"/>
                <w:numId w:val="32"/>
              </w:numPr>
              <w:spacing w:after="0" w:line="240" w:lineRule="auto"/>
              <w:ind w:left="176" w:hanging="176"/>
              <w:rPr>
                <w:sz w:val="16"/>
                <w:szCs w:val="16"/>
              </w:rPr>
            </w:pPr>
            <w:r w:rsidRPr="007672B7">
              <w:rPr>
                <w:sz w:val="16"/>
                <w:szCs w:val="16"/>
              </w:rPr>
              <w:t>pT3</w:t>
            </w:r>
            <w:r w:rsidRPr="00FB0DED">
              <w:rPr>
                <w:sz w:val="16"/>
                <w:szCs w:val="16"/>
              </w:rPr>
              <w:t>b</w:t>
            </w:r>
            <w:r w:rsidRPr="007672B7">
              <w:rPr>
                <w:sz w:val="16"/>
                <w:szCs w:val="16"/>
              </w:rPr>
              <w:t xml:space="preserve"> Evidence of macroscopic residual tumour </w:t>
            </w:r>
          </w:p>
          <w:p w14:paraId="20585594" w14:textId="77777777" w:rsidR="007672B7" w:rsidRPr="007672B7" w:rsidRDefault="007672B7" w:rsidP="00537485">
            <w:pPr>
              <w:pStyle w:val="ListParagraph"/>
              <w:numPr>
                <w:ilvl w:val="0"/>
                <w:numId w:val="32"/>
              </w:numPr>
              <w:spacing w:after="0" w:line="240" w:lineRule="auto"/>
              <w:ind w:left="176" w:hanging="176"/>
              <w:rPr>
                <w:sz w:val="16"/>
                <w:szCs w:val="16"/>
              </w:rPr>
            </w:pPr>
            <w:r w:rsidRPr="007672B7">
              <w:rPr>
                <w:sz w:val="16"/>
                <w:szCs w:val="16"/>
              </w:rPr>
              <w:t>pT3</w:t>
            </w:r>
            <w:r w:rsidRPr="00FB0DED">
              <w:rPr>
                <w:sz w:val="16"/>
                <w:szCs w:val="16"/>
              </w:rPr>
              <w:t>c</w:t>
            </w:r>
            <w:r w:rsidRPr="007672B7">
              <w:rPr>
                <w:sz w:val="16"/>
                <w:szCs w:val="16"/>
              </w:rPr>
              <w:t xml:space="preserve"> Adjacent malignant effusion regardless of size </w:t>
            </w:r>
          </w:p>
          <w:p w14:paraId="2E32D9D5" w14:textId="77777777" w:rsidR="007672B7" w:rsidRDefault="007672B7" w:rsidP="00F13D7E">
            <w:pPr>
              <w:pStyle w:val="ListParagraph"/>
              <w:numPr>
                <w:ilvl w:val="0"/>
                <w:numId w:val="32"/>
              </w:numPr>
              <w:spacing w:after="100" w:line="240" w:lineRule="auto"/>
              <w:ind w:left="176" w:hanging="176"/>
              <w:rPr>
                <w:sz w:val="16"/>
                <w:szCs w:val="16"/>
              </w:rPr>
            </w:pPr>
            <w:r w:rsidRPr="007672B7">
              <w:rPr>
                <w:sz w:val="16"/>
                <w:szCs w:val="16"/>
              </w:rPr>
              <w:t>pTX</w:t>
            </w:r>
            <w:r w:rsidRPr="007A7736">
              <w:rPr>
                <w:sz w:val="16"/>
                <w:szCs w:val="16"/>
                <w:vertAlign w:val="superscript"/>
              </w:rPr>
              <w:t>e</w:t>
            </w:r>
            <w:r w:rsidRPr="007672B7">
              <w:rPr>
                <w:sz w:val="16"/>
                <w:szCs w:val="16"/>
              </w:rPr>
              <w:t xml:space="preserve"> Tumour status may not be assessed</w:t>
            </w:r>
          </w:p>
          <w:p w14:paraId="4786B316" w14:textId="77777777" w:rsidR="007672B7" w:rsidRDefault="007672B7" w:rsidP="007672B7">
            <w:pPr>
              <w:spacing w:after="0" w:line="240" w:lineRule="auto"/>
              <w:rPr>
                <w:b/>
                <w:bCs/>
                <w:sz w:val="16"/>
                <w:szCs w:val="16"/>
              </w:rPr>
            </w:pPr>
            <w:r w:rsidRPr="007672B7">
              <w:rPr>
                <w:b/>
                <w:bCs/>
                <w:sz w:val="16"/>
                <w:szCs w:val="16"/>
              </w:rPr>
              <w:t>Regional lymph nodes (pN)</w:t>
            </w:r>
          </w:p>
          <w:p w14:paraId="7916D176" w14:textId="77777777" w:rsidR="00537485" w:rsidRPr="00537485" w:rsidRDefault="00537485" w:rsidP="00455DEC">
            <w:pPr>
              <w:pStyle w:val="ListParagraph"/>
              <w:numPr>
                <w:ilvl w:val="0"/>
                <w:numId w:val="32"/>
              </w:numPr>
              <w:spacing w:after="0" w:line="240" w:lineRule="auto"/>
              <w:ind w:left="176" w:hanging="176"/>
              <w:rPr>
                <w:sz w:val="16"/>
                <w:szCs w:val="16"/>
              </w:rPr>
            </w:pPr>
            <w:r w:rsidRPr="00537485">
              <w:rPr>
                <w:sz w:val="16"/>
                <w:szCs w:val="16"/>
              </w:rPr>
              <w:t xml:space="preserve">pN0 No evidence of tumour found on histological </w:t>
            </w:r>
          </w:p>
          <w:p w14:paraId="7B6EA55B" w14:textId="77777777" w:rsidR="00537485" w:rsidRPr="00537485" w:rsidRDefault="00537485" w:rsidP="00A14542">
            <w:pPr>
              <w:pStyle w:val="ListParagraph"/>
              <w:spacing w:after="0" w:line="240" w:lineRule="auto"/>
              <w:ind w:left="176"/>
              <w:rPr>
                <w:sz w:val="16"/>
                <w:szCs w:val="16"/>
              </w:rPr>
            </w:pPr>
            <w:r w:rsidRPr="00537485">
              <w:rPr>
                <w:sz w:val="16"/>
                <w:szCs w:val="16"/>
              </w:rPr>
              <w:t xml:space="preserve">examination of regional lymph nodes </w:t>
            </w:r>
          </w:p>
          <w:p w14:paraId="5ECAA03F" w14:textId="77777777" w:rsidR="00537485" w:rsidRPr="00537485" w:rsidRDefault="00537485" w:rsidP="00455DEC">
            <w:pPr>
              <w:pStyle w:val="ListParagraph"/>
              <w:numPr>
                <w:ilvl w:val="0"/>
                <w:numId w:val="32"/>
              </w:numPr>
              <w:spacing w:after="0" w:line="240" w:lineRule="auto"/>
              <w:ind w:left="176" w:hanging="176"/>
              <w:rPr>
                <w:sz w:val="16"/>
                <w:szCs w:val="16"/>
              </w:rPr>
            </w:pPr>
            <w:r w:rsidRPr="00537485">
              <w:rPr>
                <w:sz w:val="16"/>
                <w:szCs w:val="16"/>
              </w:rPr>
              <w:t xml:space="preserve">pN1 Evidence of invasion of regional lymph nodes </w:t>
            </w:r>
          </w:p>
          <w:p w14:paraId="1E728B66" w14:textId="77777777" w:rsidR="00537485" w:rsidRPr="00537485" w:rsidRDefault="00537485" w:rsidP="00455DEC">
            <w:pPr>
              <w:pStyle w:val="ListParagraph"/>
              <w:numPr>
                <w:ilvl w:val="0"/>
                <w:numId w:val="32"/>
              </w:numPr>
              <w:spacing w:after="0" w:line="240" w:lineRule="auto"/>
              <w:ind w:left="176" w:hanging="176"/>
              <w:rPr>
                <w:sz w:val="16"/>
                <w:szCs w:val="16"/>
              </w:rPr>
            </w:pPr>
            <w:r w:rsidRPr="00537485">
              <w:rPr>
                <w:sz w:val="16"/>
                <w:szCs w:val="16"/>
              </w:rPr>
              <w:t xml:space="preserve">pN1a Evidence of invasion of regional lymph nodes </w:t>
            </w:r>
          </w:p>
          <w:p w14:paraId="4928033E" w14:textId="14297425" w:rsidR="00537485" w:rsidRPr="00007F73" w:rsidRDefault="00537485" w:rsidP="00007F73">
            <w:pPr>
              <w:pStyle w:val="ListParagraph"/>
              <w:spacing w:after="0" w:line="240" w:lineRule="auto"/>
              <w:ind w:left="176"/>
              <w:rPr>
                <w:sz w:val="16"/>
                <w:szCs w:val="16"/>
              </w:rPr>
            </w:pPr>
            <w:r w:rsidRPr="00537485">
              <w:rPr>
                <w:sz w:val="16"/>
                <w:szCs w:val="16"/>
              </w:rPr>
              <w:t xml:space="preserve">Involved nodes considered to be completely </w:t>
            </w:r>
            <w:r w:rsidRPr="00007F73">
              <w:rPr>
                <w:sz w:val="16"/>
                <w:szCs w:val="16"/>
              </w:rPr>
              <w:t xml:space="preserve">resected </w:t>
            </w:r>
          </w:p>
          <w:p w14:paraId="1F1139A4" w14:textId="77777777" w:rsidR="00537485" w:rsidRPr="00537485" w:rsidRDefault="00537485" w:rsidP="00455DEC">
            <w:pPr>
              <w:pStyle w:val="ListParagraph"/>
              <w:numPr>
                <w:ilvl w:val="0"/>
                <w:numId w:val="32"/>
              </w:numPr>
              <w:spacing w:after="0" w:line="240" w:lineRule="auto"/>
              <w:ind w:left="176" w:hanging="176"/>
              <w:rPr>
                <w:sz w:val="16"/>
                <w:szCs w:val="16"/>
              </w:rPr>
            </w:pPr>
            <w:r w:rsidRPr="00537485">
              <w:rPr>
                <w:sz w:val="16"/>
                <w:szCs w:val="16"/>
              </w:rPr>
              <w:t xml:space="preserve">pN1b Evidence of invasion of regional lymph nodes </w:t>
            </w:r>
          </w:p>
          <w:p w14:paraId="72DD136E" w14:textId="77777777" w:rsidR="00537485" w:rsidRPr="00537485" w:rsidRDefault="00537485" w:rsidP="00007F73">
            <w:pPr>
              <w:pStyle w:val="ListParagraph"/>
              <w:spacing w:after="0" w:line="240" w:lineRule="auto"/>
              <w:ind w:left="176"/>
              <w:rPr>
                <w:sz w:val="16"/>
                <w:szCs w:val="16"/>
              </w:rPr>
            </w:pPr>
            <w:r w:rsidRPr="00537485">
              <w:rPr>
                <w:sz w:val="16"/>
                <w:szCs w:val="16"/>
              </w:rPr>
              <w:t xml:space="preserve">Involved nodes considered not to be completely resected </w:t>
            </w:r>
          </w:p>
          <w:p w14:paraId="263F4E69" w14:textId="77777777" w:rsidR="00537485" w:rsidRPr="00537485" w:rsidRDefault="00537485" w:rsidP="00455DEC">
            <w:pPr>
              <w:pStyle w:val="ListParagraph"/>
              <w:numPr>
                <w:ilvl w:val="0"/>
                <w:numId w:val="32"/>
              </w:numPr>
              <w:spacing w:after="0" w:line="240" w:lineRule="auto"/>
              <w:ind w:left="176" w:hanging="176"/>
              <w:rPr>
                <w:sz w:val="16"/>
                <w:szCs w:val="16"/>
              </w:rPr>
            </w:pPr>
            <w:r w:rsidRPr="00537485">
              <w:rPr>
                <w:sz w:val="16"/>
                <w:szCs w:val="16"/>
              </w:rPr>
              <w:t>pNX</w:t>
            </w:r>
            <w:r w:rsidRPr="00007F73">
              <w:rPr>
                <w:sz w:val="16"/>
                <w:szCs w:val="16"/>
                <w:vertAlign w:val="superscript"/>
              </w:rPr>
              <w:t xml:space="preserve">e,f </w:t>
            </w:r>
            <w:r w:rsidRPr="00537485">
              <w:rPr>
                <w:sz w:val="16"/>
                <w:szCs w:val="16"/>
              </w:rPr>
              <w:t xml:space="preserve">N status may not be assessed due to lack of </w:t>
            </w:r>
          </w:p>
          <w:p w14:paraId="637DEDE1" w14:textId="445CA054" w:rsidR="00537485" w:rsidRPr="00CA745E" w:rsidRDefault="00537485" w:rsidP="00197D9A">
            <w:pPr>
              <w:pStyle w:val="ListParagraph"/>
              <w:spacing w:after="100" w:line="240" w:lineRule="auto"/>
              <w:ind w:left="176"/>
              <w:rPr>
                <w:sz w:val="16"/>
                <w:szCs w:val="16"/>
              </w:rPr>
            </w:pPr>
            <w:r w:rsidRPr="00537485">
              <w:rPr>
                <w:sz w:val="16"/>
                <w:szCs w:val="16"/>
              </w:rPr>
              <w:t xml:space="preserve">pathological examination or inadequate </w:t>
            </w:r>
            <w:r w:rsidRPr="00CA745E">
              <w:rPr>
                <w:sz w:val="16"/>
                <w:szCs w:val="16"/>
              </w:rPr>
              <w:t>information on pathological findings</w:t>
            </w:r>
          </w:p>
        </w:tc>
        <w:tc>
          <w:tcPr>
            <w:tcW w:w="7799" w:type="dxa"/>
            <w:shd w:val="clear" w:color="auto" w:fill="auto"/>
          </w:tcPr>
          <w:p w14:paraId="69491DBF" w14:textId="77777777" w:rsidR="001C3196" w:rsidRPr="001C3196" w:rsidRDefault="001C3196" w:rsidP="001C3196">
            <w:pPr>
              <w:autoSpaceDE w:val="0"/>
              <w:autoSpaceDN w:val="0"/>
              <w:adjustRightInd w:val="0"/>
              <w:spacing w:after="0" w:line="240" w:lineRule="auto"/>
              <w:rPr>
                <w:sz w:val="16"/>
                <w:szCs w:val="16"/>
              </w:rPr>
            </w:pPr>
            <w:r w:rsidRPr="001C3196">
              <w:rPr>
                <w:sz w:val="16"/>
                <w:szCs w:val="16"/>
              </w:rPr>
              <w:lastRenderedPageBreak/>
              <w:t xml:space="preserve">Pathological staging </w:t>
            </w:r>
            <w:r w:rsidRPr="001C3196">
              <w:rPr>
                <w:rFonts w:cstheme="minorHAnsi"/>
                <w:sz w:val="16"/>
                <w:szCs w:val="16"/>
              </w:rPr>
              <w:t xml:space="preserve">should be provided in the pathology report in primary surgical excision. </w:t>
            </w:r>
            <w:r w:rsidRPr="001C3196">
              <w:rPr>
                <w:rStyle w:val="cf01"/>
                <w:rFonts w:asciiTheme="minorHAnsi" w:hAnsiTheme="minorHAnsi" w:cstheme="minorHAnsi"/>
                <w:sz w:val="16"/>
                <w:szCs w:val="16"/>
              </w:rPr>
              <w:t xml:space="preserve">Pathological staging should not be reported if the specimen submitted is insufficient for definitive staging or </w:t>
            </w:r>
            <w:r w:rsidRPr="001C3196">
              <w:rPr>
                <w:rFonts w:cstheme="minorHAnsi"/>
                <w:sz w:val="16"/>
                <w:szCs w:val="16"/>
              </w:rPr>
              <w:t>for diagnostic biops</w:t>
            </w:r>
            <w:r w:rsidRPr="001C3196">
              <w:rPr>
                <w:sz w:val="16"/>
                <w:szCs w:val="16"/>
              </w:rPr>
              <w:t>ies of rhabdomyosarcomas. Pathological staging can also be reported in post-treatment surgical resections (non-core), but this does not alter the pre-treatment stage.</w:t>
            </w:r>
          </w:p>
          <w:p w14:paraId="350722D2" w14:textId="77777777" w:rsidR="001C3196" w:rsidRPr="001C3196" w:rsidRDefault="001C3196" w:rsidP="001C3196">
            <w:pPr>
              <w:autoSpaceDE w:val="0"/>
              <w:autoSpaceDN w:val="0"/>
              <w:adjustRightInd w:val="0"/>
              <w:spacing w:after="0" w:line="240" w:lineRule="auto"/>
              <w:rPr>
                <w:sz w:val="16"/>
                <w:szCs w:val="16"/>
              </w:rPr>
            </w:pPr>
            <w:r w:rsidRPr="001C3196">
              <w:rPr>
                <w:sz w:val="16"/>
                <w:szCs w:val="16"/>
              </w:rPr>
              <w:t xml:space="preserve"> </w:t>
            </w:r>
          </w:p>
          <w:p w14:paraId="6DCFA47C" w14:textId="77777777" w:rsidR="001C3196" w:rsidRPr="001C3196" w:rsidRDefault="001C3196" w:rsidP="001C3196">
            <w:pPr>
              <w:autoSpaceDE w:val="0"/>
              <w:autoSpaceDN w:val="0"/>
              <w:adjustRightInd w:val="0"/>
              <w:spacing w:after="0" w:line="240" w:lineRule="auto"/>
              <w:rPr>
                <w:sz w:val="16"/>
                <w:szCs w:val="16"/>
              </w:rPr>
            </w:pPr>
            <w:r w:rsidRPr="001C3196">
              <w:rPr>
                <w:sz w:val="16"/>
                <w:szCs w:val="16"/>
              </w:rPr>
              <w:t>The latest version of either the Children’s Oncology Group (COG),</w:t>
            </w:r>
            <w:r w:rsidRPr="001C3196">
              <w:rPr>
                <w:sz w:val="16"/>
                <w:szCs w:val="16"/>
              </w:rPr>
              <w:fldChar w:fldCharType="begin">
                <w:fldData xml:space="preserve">PEVuZE5vdGU+PENpdGU+PEF1dGhvcj5DcmFuZTwvQXV0aG9yPjxZZWFyPjIwMjI8L1llYXI+PFJl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PC9hbHQtcGVyaW9kaWNhbD48cGFnZXM+ZTI5NjQ0PC9wYWdlcz48dm9sdW1lPjY5PC92b2x1bWU+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</w:fldData>
              </w:fldChar>
            </w:r>
            <w:r w:rsidRPr="001C3196">
              <w:rPr>
                <w:sz w:val="16"/>
                <w:szCs w:val="16"/>
              </w:rPr>
              <w:instrText xml:space="preserve"> ADDIN EN.CITE </w:instrText>
            </w:r>
            <w:r w:rsidRPr="001C3196">
              <w:rPr>
                <w:sz w:val="16"/>
                <w:szCs w:val="16"/>
              </w:rPr>
              <w:fldChar w:fldCharType="begin">
                <w:fldData xml:space="preserve">PEVuZE5vdGU+PENpdGU+PEF1dGhvcj5DcmFuZTwvQXV0aG9yPjxZZWFyPjIwMjI8L1llYXI+PFJl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PC9hbHQtcGVyaW9kaWNhbD48cGFnZXM+ZTI5NjQ0PC9wYWdlcz48dm9sdW1lPjY5PC92b2x1bWU+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</w:fldData>
              </w:fldChar>
            </w:r>
            <w:r w:rsidRPr="001C3196">
              <w:rPr>
                <w:sz w:val="16"/>
                <w:szCs w:val="16"/>
              </w:rPr>
              <w:instrText xml:space="preserve"> ADDIN EN.CITE.DATA </w:instrText>
            </w:r>
            <w:r w:rsidRPr="001C3196">
              <w:rPr>
                <w:sz w:val="16"/>
                <w:szCs w:val="16"/>
              </w:rPr>
            </w:r>
            <w:r w:rsidRPr="001C3196">
              <w:rPr>
                <w:sz w:val="16"/>
                <w:szCs w:val="16"/>
              </w:rPr>
              <w:fldChar w:fldCharType="end"/>
            </w:r>
            <w:r w:rsidRPr="001C3196">
              <w:rPr>
                <w:sz w:val="16"/>
                <w:szCs w:val="16"/>
              </w:rPr>
            </w:r>
            <w:r w:rsidRPr="001C3196">
              <w:rPr>
                <w:sz w:val="16"/>
                <w:szCs w:val="16"/>
              </w:rPr>
              <w:fldChar w:fldCharType="separate"/>
            </w:r>
            <w:r w:rsidRPr="001C3196">
              <w:rPr>
                <w:noProof/>
                <w:sz w:val="16"/>
                <w:szCs w:val="16"/>
                <w:vertAlign w:val="superscript"/>
              </w:rPr>
              <w:t>1</w:t>
            </w:r>
            <w:r w:rsidRPr="001C3196">
              <w:rPr>
                <w:sz w:val="16"/>
                <w:szCs w:val="16"/>
              </w:rPr>
              <w:fldChar w:fldCharType="end"/>
            </w:r>
            <w:r w:rsidRPr="001C3196">
              <w:rPr>
                <w:sz w:val="16"/>
                <w:szCs w:val="16"/>
              </w:rPr>
              <w:t xml:space="preserve"> or TNM,</w:t>
            </w:r>
            <w:r w:rsidRPr="001C3196">
              <w:rPr>
                <w:sz w:val="16"/>
                <w:szCs w:val="16"/>
              </w:rPr>
              <w:fldChar w:fldCharType="begin"/>
            </w:r>
            <w:r w:rsidRPr="001C3196">
              <w:rPr>
                <w:sz w:val="16"/>
                <w:szCs w:val="16"/>
              </w:rPr>
              <w:instrText xml:space="preserve"> ADDIN EN.CITE &lt;EndNote&gt;&lt;Cite&gt;&lt;Author&gt;International Union against Cancer&lt;/Author&gt;&lt;Year&gt;2016&lt;/Year&gt;&lt;RecNum&gt;163&lt;/RecNum&gt;&lt;DisplayText&gt;&lt;style face="superscript"&gt;2&lt;/style&gt;&lt;/DisplayText&gt;&lt;record&gt;&lt;rec-number&gt;163&lt;/rec-number&gt;&lt;foreign-keys&gt;&lt;key app="EN" db-id="9vwv20pwv22w5vefxd2ppf9f0d5rdt0epavr" timestamp="1563939892"&gt;163&lt;/key&gt;&lt;/foreign-keys&gt;&lt;ref-type name="Book"&gt;6&lt;/ref-type&gt;&lt;contributors&gt;&lt;authors&gt;&lt;author&gt;International Union against Cancer,.&lt;/author&gt;&lt;/authors&gt;&lt;secondary-authors&gt;&lt;author&gt;Brierley, JD.&lt;/author&gt;&lt;author&gt;Gospodarowicz, MK.&lt;/author&gt;&lt;author&gt;Wittekind C.&lt;/author&gt;&lt;/secondary-authors&gt;&lt;/contributors&gt;&lt;titles&gt;&lt;title&gt;TNM Classification of Malignant Tumours  (8th Edition) &lt;/title&gt;&lt;/titles&gt;&lt;dates&gt;&lt;year&gt;2016&lt;/year&gt;&lt;/dates&gt;&lt;pub-location&gt;New York&lt;/pub-location&gt;&lt;publisher&gt;Wiley-Blackwell&lt;/publisher&gt;&lt;urls&gt;&lt;/urls&gt;&lt;/record&gt;&lt;/Cite&gt;&lt;/EndNote&gt;</w:instrText>
            </w:r>
            <w:r w:rsidRPr="001C3196">
              <w:rPr>
                <w:sz w:val="16"/>
                <w:szCs w:val="16"/>
              </w:rPr>
              <w:fldChar w:fldCharType="separate"/>
            </w:r>
            <w:r w:rsidRPr="001C3196">
              <w:rPr>
                <w:noProof/>
                <w:sz w:val="16"/>
                <w:szCs w:val="16"/>
                <w:vertAlign w:val="superscript"/>
              </w:rPr>
              <w:t>2</w:t>
            </w:r>
            <w:r w:rsidRPr="001C3196">
              <w:rPr>
                <w:sz w:val="16"/>
                <w:szCs w:val="16"/>
              </w:rPr>
              <w:fldChar w:fldCharType="end"/>
            </w:r>
            <w:r w:rsidRPr="001C3196">
              <w:rPr>
                <w:sz w:val="16"/>
                <w:szCs w:val="16"/>
                <w:vertAlign w:val="superscript"/>
              </w:rPr>
              <w:t>,</w:t>
            </w:r>
            <w:r w:rsidRPr="001C3196">
              <w:rPr>
                <w:sz w:val="16"/>
                <w:szCs w:val="16"/>
              </w:rPr>
              <w:fldChar w:fldCharType="begin"/>
            </w:r>
            <w:r w:rsidRPr="001C3196">
              <w:rPr>
                <w:sz w:val="16"/>
                <w:szCs w:val="16"/>
              </w:rPr>
              <w:instrText xml:space="preserve"> ADDIN EN.CITE &lt;EndNote&gt;&lt;Cite&gt;&lt;Author&gt;Amin&lt;/Author&gt;&lt;Year&gt;2017&lt;/Year&gt;&lt;RecNum&gt;160&lt;/RecNum&gt;&lt;DisplayText&gt;&lt;style face="superscript"&gt;3&lt;/style&gt;&lt;/DisplayText&gt;&lt;record&gt;&lt;rec-number&gt;160&lt;/rec-number&gt;&lt;foreign-keys&gt;&lt;key app="EN" db-id="9vwv20pwv22w5vefxd2ppf9f0d5rdt0epavr" timestamp="1563750449"&gt;160&lt;/key&gt;&lt;/foreign-keys&gt;&lt;ref-type name="Book"&gt;6&lt;/ref-type&gt;&lt;contributors&gt;&lt;authors&gt;&lt;author&gt;Amin, MB.&lt;/author&gt;&lt;author&gt;Edge, S.&lt;/author&gt;&lt;author&gt;Greene, FL.&lt;/author&gt;&lt;author&gt;Byrd, DR.&lt;/author&gt;&lt;author&gt;Brookland, RK.&lt;/author&gt;&lt;author&gt;Washington, MK.&lt;/author&gt;&lt;author&gt;Gershenwald, JE.&lt;/author&gt;&lt;author&gt;Compton, CC.&lt;/author&gt;&lt;author&gt;Hess, KR.&lt;/author&gt;&lt;author&gt;Sullivan, DC.&lt;/author&gt;&lt;author&gt;Jessup, JM.&lt;/author&gt;&lt;author&gt;Brierley, JD.&lt;/author&gt;&lt;author&gt;Gaspar, LE.&lt;/author&gt;&lt;author&gt;Schilsky, RL.&lt;/author&gt;&lt;author&gt;Balch, CM.&lt;/author&gt;&lt;author&gt;Winchester, DP.&lt;/author&gt;&lt;author&gt;Asare, EA.&lt;/author&gt;&lt;author&gt;Madera, M.&lt;/author&gt;&lt;author&gt;Gress, DM.&lt;/author&gt;&lt;author&gt;Meyer, LR (eds).&lt;/author&gt;&lt;/authors&gt;&lt;/contributors&gt;&lt;titles&gt;&lt;title&gt;AJCC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C3196">
              <w:rPr>
                <w:sz w:val="16"/>
                <w:szCs w:val="16"/>
              </w:rPr>
              <w:fldChar w:fldCharType="separate"/>
            </w:r>
            <w:r w:rsidRPr="001C3196">
              <w:rPr>
                <w:noProof/>
                <w:sz w:val="16"/>
                <w:szCs w:val="16"/>
                <w:vertAlign w:val="superscript"/>
              </w:rPr>
              <w:t>3</w:t>
            </w:r>
            <w:r w:rsidRPr="001C3196">
              <w:rPr>
                <w:sz w:val="16"/>
                <w:szCs w:val="16"/>
              </w:rPr>
              <w:fldChar w:fldCharType="end"/>
            </w:r>
            <w:r w:rsidRPr="001C3196">
              <w:rPr>
                <w:sz w:val="16"/>
                <w:szCs w:val="16"/>
              </w:rPr>
              <w:t xml:space="preserve"> can be used depending on local preferences. The Union for International Cancer Control</w:t>
            </w:r>
            <w:r w:rsidRPr="001C3196">
              <w:rPr>
                <w:rFonts w:cs="Calibri"/>
                <w:color w:val="000000"/>
                <w:sz w:val="16"/>
                <w:szCs w:val="16"/>
                <w:lang w:eastAsia="en-AU"/>
              </w:rPr>
              <w:t xml:space="preserve"> (</w:t>
            </w:r>
            <w:r w:rsidRPr="001C3196">
              <w:rPr>
                <w:sz w:val="16"/>
                <w:szCs w:val="16"/>
              </w:rPr>
              <w:t>UICC)</w:t>
            </w:r>
            <w:r w:rsidRPr="001C3196">
              <w:rPr>
                <w:sz w:val="16"/>
                <w:szCs w:val="16"/>
              </w:rPr>
              <w:fldChar w:fldCharType="begin"/>
            </w:r>
            <w:r w:rsidRPr="001C3196">
              <w:rPr>
                <w:sz w:val="16"/>
                <w:szCs w:val="16"/>
              </w:rPr>
              <w:instrText xml:space="preserve"> ADDIN EN.CITE &lt;EndNote&gt;&lt;Cite&gt;&lt;Author&gt;International Union against Cancer&lt;/Author&gt;&lt;Year&gt;2016&lt;/Year&gt;&lt;RecNum&gt;163&lt;/RecNum&gt;&lt;DisplayText&gt;&lt;style face="superscript"&gt;2&lt;/style&gt;&lt;/DisplayText&gt;&lt;record&gt;&lt;rec-number&gt;163&lt;/rec-number&gt;&lt;foreign-keys&gt;&lt;key app="EN" db-id="9vwv20pwv22w5vefxd2ppf9f0d5rdt0epavr" timestamp="1563939892"&gt;163&lt;/key&gt;&lt;/foreign-keys&gt;&lt;ref-type name="Book"&gt;6&lt;/ref-type&gt;&lt;contributors&gt;&lt;authors&gt;&lt;author&gt;International Union against Cancer,.&lt;/author&gt;&lt;/authors&gt;&lt;secondary-authors&gt;&lt;author&gt;Brierley, JD.&lt;/author&gt;&lt;author&gt;Gospodarowicz, MK.&lt;/author&gt;&lt;author&gt;Wittekind C.&lt;/author&gt;&lt;/secondary-authors&gt;&lt;/contributors&gt;&lt;titles&gt;&lt;title&gt;TNM Classification of Malignant Tumours  (8th Edition) &lt;/title&gt;&lt;/titles&gt;&lt;dates&gt;&lt;year&gt;2016&lt;/year&gt;&lt;/dates&gt;&lt;pub-location&gt;New York&lt;/pub-location&gt;&lt;publisher&gt;Wiley-Blackwell&lt;/publisher&gt;&lt;urls&gt;&lt;/urls&gt;&lt;/record&gt;&lt;/Cite&gt;&lt;/EndNote&gt;</w:instrText>
            </w:r>
            <w:r w:rsidRPr="001C3196">
              <w:rPr>
                <w:sz w:val="16"/>
                <w:szCs w:val="16"/>
              </w:rPr>
              <w:fldChar w:fldCharType="separate"/>
            </w:r>
            <w:r w:rsidRPr="001C3196">
              <w:rPr>
                <w:noProof/>
                <w:sz w:val="16"/>
                <w:szCs w:val="16"/>
                <w:vertAlign w:val="superscript"/>
              </w:rPr>
              <w:t>2</w:t>
            </w:r>
            <w:r w:rsidRPr="001C3196">
              <w:rPr>
                <w:sz w:val="16"/>
                <w:szCs w:val="16"/>
              </w:rPr>
              <w:fldChar w:fldCharType="end"/>
            </w:r>
            <w:r w:rsidRPr="001C3196">
              <w:rPr>
                <w:sz w:val="16"/>
                <w:szCs w:val="16"/>
              </w:rPr>
              <w:t xml:space="preserve"> or </w:t>
            </w:r>
            <w:r w:rsidRPr="001C3196">
              <w:rPr>
                <w:rFonts w:cs="Calibri"/>
                <w:color w:val="000000"/>
                <w:sz w:val="16"/>
                <w:szCs w:val="16"/>
                <w:lang w:eastAsia="en-AU"/>
              </w:rPr>
              <w:t>American Joint Committee on Cancer (</w:t>
            </w:r>
            <w:r w:rsidRPr="001C3196">
              <w:rPr>
                <w:sz w:val="16"/>
                <w:szCs w:val="16"/>
              </w:rPr>
              <w:t>AJCC)</w:t>
            </w:r>
            <w:r w:rsidRPr="001C3196">
              <w:rPr>
                <w:sz w:val="16"/>
                <w:szCs w:val="16"/>
              </w:rPr>
              <w:fldChar w:fldCharType="begin"/>
            </w:r>
            <w:r w:rsidRPr="001C3196">
              <w:rPr>
                <w:sz w:val="16"/>
                <w:szCs w:val="16"/>
              </w:rPr>
              <w:instrText xml:space="preserve"> ADDIN EN.CITE &lt;EndNote&gt;&lt;Cite&gt;&lt;Author&gt;Amin&lt;/Author&gt;&lt;Year&gt;2017&lt;/Year&gt;&lt;RecNum&gt;160&lt;/RecNum&gt;&lt;DisplayText&gt;&lt;style face="superscript"&gt;3&lt;/style&gt;&lt;/DisplayText&gt;&lt;record&gt;&lt;rec-number&gt;160&lt;/rec-number&gt;&lt;foreign-keys&gt;&lt;key app="EN" db-id="9vwv20pwv22w5vefxd2ppf9f0d5rdt0epavr" timestamp="1563750449"&gt;160&lt;/key&gt;&lt;/foreign-keys&gt;&lt;ref-type name="Book"&gt;6&lt;/ref-type&gt;&lt;contributors&gt;&lt;authors&gt;&lt;author&gt;Amin, MB.&lt;/author&gt;&lt;author&gt;Edge, S.&lt;/author&gt;&lt;author&gt;Greene, FL.&lt;/author&gt;&lt;author&gt;Byrd, DR.&lt;/author&gt;&lt;author&gt;Brookland, RK.&lt;/author&gt;&lt;author&gt;Washington, MK.&lt;/author&gt;&lt;author&gt;Gershenwald, JE.&lt;/author&gt;&lt;author&gt;Compton, CC.&lt;/author&gt;&lt;author&gt;Hess, KR.&lt;/author&gt;&lt;author&gt;Sullivan, DC.&lt;/author&gt;&lt;author&gt;Jessup, JM.&lt;/author&gt;&lt;author&gt;Brierley, JD.&lt;/author&gt;&lt;author&gt;Gaspar, LE.&lt;/author&gt;&lt;author&gt;Schilsky, RL.&lt;/author&gt;&lt;author&gt;Balch, CM.&lt;/author&gt;&lt;author&gt;Winchester, DP.&lt;/author&gt;&lt;author&gt;Asare, EA.&lt;/author&gt;&lt;author&gt;Madera, M.&lt;/author&gt;&lt;author&gt;Gress, DM.&lt;/author&gt;&lt;author&gt;Meyer, LR (eds).&lt;/author&gt;&lt;/authors&gt;&lt;/contributors&gt;&lt;titles&gt;&lt;title&gt;AJCC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C3196">
              <w:rPr>
                <w:sz w:val="16"/>
                <w:szCs w:val="16"/>
              </w:rPr>
              <w:fldChar w:fldCharType="separate"/>
            </w:r>
            <w:r w:rsidRPr="001C3196">
              <w:rPr>
                <w:noProof/>
                <w:sz w:val="16"/>
                <w:szCs w:val="16"/>
                <w:vertAlign w:val="superscript"/>
              </w:rPr>
              <w:t>3</w:t>
            </w:r>
            <w:r w:rsidRPr="001C3196">
              <w:rPr>
                <w:sz w:val="16"/>
                <w:szCs w:val="16"/>
              </w:rPr>
              <w:fldChar w:fldCharType="end"/>
            </w:r>
            <w:r w:rsidRPr="001C3196">
              <w:rPr>
                <w:sz w:val="16"/>
                <w:szCs w:val="16"/>
              </w:rPr>
              <w:t xml:space="preserve"> versions of TNM are used in many parts of the world for r</w:t>
            </w:r>
            <w:r w:rsidRPr="001C3196">
              <w:rPr>
                <w:sz w:val="16"/>
                <w:szCs w:val="16"/>
                <w:lang w:val="en-US"/>
              </w:rPr>
              <w:t>habdomyosarcoma</w:t>
            </w:r>
            <w:r w:rsidRPr="001C3196">
              <w:rPr>
                <w:sz w:val="16"/>
                <w:szCs w:val="16"/>
              </w:rPr>
              <w:t xml:space="preserve"> staging. Apart from minor discrepancies in terminology, the UICC and AJCC staging systems are broadly similar.</w:t>
            </w:r>
          </w:p>
          <w:p w14:paraId="51E60CDA" w14:textId="77777777" w:rsidR="001C3196" w:rsidRPr="001C3196" w:rsidRDefault="001C3196" w:rsidP="001C3196">
            <w:pPr>
              <w:autoSpaceDE w:val="0"/>
              <w:autoSpaceDN w:val="0"/>
              <w:adjustRightInd w:val="0"/>
              <w:spacing w:after="0" w:line="240" w:lineRule="auto"/>
              <w:rPr>
                <w:sz w:val="16"/>
                <w:szCs w:val="16"/>
              </w:rPr>
            </w:pPr>
          </w:p>
          <w:p w14:paraId="0187DEF1" w14:textId="77777777" w:rsidR="001C3196" w:rsidRPr="001C3196" w:rsidRDefault="001C3196" w:rsidP="001C3196">
            <w:pPr>
              <w:autoSpaceDE w:val="0"/>
              <w:autoSpaceDN w:val="0"/>
              <w:adjustRightInd w:val="0"/>
              <w:spacing w:after="0" w:line="240" w:lineRule="auto"/>
              <w:rPr>
                <w:sz w:val="16"/>
                <w:szCs w:val="16"/>
              </w:rPr>
            </w:pPr>
            <w:r w:rsidRPr="001C3196">
              <w:rPr>
                <w:sz w:val="16"/>
                <w:szCs w:val="16"/>
              </w:rPr>
              <w:t>The COG staging system is used in the United States and by the College of American Pathologists (CAP)</w:t>
            </w:r>
            <w:r w:rsidRPr="001C3196">
              <w:rPr>
                <w:sz w:val="16"/>
                <w:szCs w:val="16"/>
              </w:rPr>
              <w:fldChar w:fldCharType="begin"/>
            </w:r>
            <w:r w:rsidRPr="001C3196">
              <w:rPr>
                <w:sz w:val="16"/>
                <w:szCs w:val="16"/>
              </w:rPr>
              <w:instrText xml:space="preserve"> ADDIN EN.CITE &lt;EndNote&gt;&lt;Cite&gt;&lt;Author&gt;Pathologists&lt;/Author&gt;&lt;Year&gt;2022&lt;/Year&gt;&lt;RecNum&gt;64&lt;/RecNum&gt;&lt;DisplayText&gt;&lt;style face="superscript"&gt;4,5&lt;/style&gt;&lt;/DisplayText&gt;&lt;record&gt;&lt;rec-number&gt;64&lt;/rec-number&gt;&lt;foreign-keys&gt;&lt;key app="EN" db-id="5edvvd2tgpx2wsev0snppxpivzp9ex5sfevx" timestamp="1667781045"&gt;64&lt;/key&gt;&lt;/foreign-keys&gt;&lt;ref-type name="Web Page"&gt;12&lt;/ref-type&gt;&lt;contributors&gt;&lt;authors&gt;&lt;author&gt;College of American Pathologists&lt;/author&gt;&lt;/authors&gt;&lt;/contributors&gt;&lt;titles&gt;&lt;title&gt;Protocol for the Examination of Biopsy Specimens From Pediatric Patients With Rhabdomyosarcoma&lt;/title&gt;&lt;/titles&gt;&lt;volume&gt;10th November 2022&lt;/volume&gt;&lt;dates&gt;&lt;year&gt;2022&lt;/year&gt;&lt;/dates&gt;&lt;urls&gt;&lt;related-urls&gt;&lt;url&gt;https://documents.cap.org/protocols/Rhabdomyosarcoma.Bx_4.1.1.1.REL_CAPCP.pdf&lt;/url&gt;&lt;/related-urls&gt;&lt;/urls&gt;&lt;/record&gt;&lt;/Cite&gt;&lt;Cite&gt;&lt;Author&gt;Pathologists&lt;/Author&gt;&lt;Year&gt;2022&lt;/Year&gt;&lt;RecNum&gt;63&lt;/RecNum&gt;&lt;record&gt;&lt;rec-number&gt;63&lt;/rec-number&gt;&lt;foreign-keys&gt;&lt;key app="EN" db-id="5edvvd2tgpx2wsev0snppxpivzp9ex5sfevx" timestamp="1667780964"&gt;63&lt;/key&gt;&lt;/foreign-keys&gt;&lt;ref-type name="Web Page"&gt;12&lt;/ref-type&gt;&lt;contributors&gt;&lt;authors&gt;&lt;author&gt;College of American Pathologists&lt;/author&gt;&lt;/authors&gt;&lt;/contributors&gt;&lt;titles&gt;&lt;title&gt;Protocol for the Examination of Resection Specimens From Pediatric Patients With Rhabdomyosarcoma&lt;/title&gt;&lt;/titles&gt;&lt;volume&gt;10th November 2022&lt;/volume&gt;&lt;dates&gt;&lt;year&gt;2022&lt;/year&gt;&lt;/dates&gt;&lt;urls&gt;&lt;related-urls&gt;&lt;url&gt;https://documents.cap.org/protocols/Rhabdomyosarcoma_4.1.1.1.REL_CAPCP.pdf&lt;/url&gt;&lt;/related-urls&gt;&lt;/urls&gt;&lt;/record&gt;&lt;/Cite&gt;&lt;/EndNote&gt;</w:instrText>
            </w:r>
            <w:r w:rsidRPr="001C3196">
              <w:rPr>
                <w:sz w:val="16"/>
                <w:szCs w:val="16"/>
              </w:rPr>
              <w:fldChar w:fldCharType="separate"/>
            </w:r>
            <w:r w:rsidRPr="001C3196">
              <w:rPr>
                <w:noProof/>
                <w:sz w:val="16"/>
                <w:szCs w:val="16"/>
                <w:vertAlign w:val="superscript"/>
              </w:rPr>
              <w:t>4,5</w:t>
            </w:r>
            <w:r w:rsidRPr="001C3196">
              <w:rPr>
                <w:sz w:val="16"/>
                <w:szCs w:val="16"/>
              </w:rPr>
              <w:fldChar w:fldCharType="end"/>
            </w:r>
            <w:r w:rsidRPr="001C3196">
              <w:rPr>
                <w:sz w:val="16"/>
                <w:szCs w:val="16"/>
              </w:rPr>
              <w:t xml:space="preserve"> for paediatric r</w:t>
            </w:r>
            <w:r w:rsidRPr="001C3196">
              <w:rPr>
                <w:sz w:val="16"/>
                <w:szCs w:val="16"/>
                <w:lang w:val="en-US"/>
              </w:rPr>
              <w:t>habdomyosarcoma.</w:t>
            </w:r>
            <w:r w:rsidRPr="001C3196">
              <w:rPr>
                <w:sz w:val="16"/>
                <w:szCs w:val="16"/>
              </w:rPr>
              <w:t xml:space="preserve"> </w:t>
            </w:r>
            <w:bookmarkStart w:id="4" w:name="OLE_LINK1"/>
            <w:bookmarkStart w:id="5" w:name="OLE_LINK2"/>
            <w:r w:rsidRPr="001C3196">
              <w:rPr>
                <w:sz w:val="16"/>
                <w:szCs w:val="16"/>
              </w:rPr>
              <w:t>This staging is based on pre-treatment tumour characteristics. Clinical information required to definitively assign stage (e.g., nodal status or distant metastatic disease) may not be available to the pathologist and, therefore, pathological stage may not be possible.</w:t>
            </w:r>
          </w:p>
          <w:bookmarkEnd w:id="4"/>
          <w:bookmarkEnd w:id="5"/>
          <w:p w14:paraId="54806B90" w14:textId="77777777" w:rsidR="001C3196" w:rsidRPr="001C3196" w:rsidRDefault="001C3196" w:rsidP="001C3196">
            <w:pPr>
              <w:autoSpaceDE w:val="0"/>
              <w:autoSpaceDN w:val="0"/>
              <w:adjustRightInd w:val="0"/>
              <w:spacing w:after="0" w:line="240" w:lineRule="auto"/>
              <w:rPr>
                <w:sz w:val="16"/>
                <w:szCs w:val="16"/>
              </w:rPr>
            </w:pPr>
          </w:p>
          <w:p w14:paraId="5DAB4D00" w14:textId="77777777" w:rsidR="001C3196" w:rsidRPr="001C3196" w:rsidRDefault="001C3196" w:rsidP="001C3196">
            <w:pPr>
              <w:spacing w:after="0" w:line="240" w:lineRule="auto"/>
              <w:rPr>
                <w:sz w:val="16"/>
                <w:szCs w:val="16"/>
              </w:rPr>
            </w:pPr>
            <w:r w:rsidRPr="001C3196">
              <w:rPr>
                <w:sz w:val="16"/>
                <w:szCs w:val="16"/>
              </w:rPr>
              <w:lastRenderedPageBreak/>
              <w:t xml:space="preserve">In resection specimens following non-surgical treatment (for example, chemotherapy, radiotherapy), TNM staging (non-core) should be prefixed by ‘y’ to indicate that this is a post-therapy stage. </w:t>
            </w:r>
          </w:p>
          <w:p w14:paraId="0FB5EE91" w14:textId="77777777" w:rsidR="001C3196" w:rsidRPr="001C3196" w:rsidRDefault="001C3196" w:rsidP="001C3196">
            <w:pPr>
              <w:spacing w:after="0" w:line="240" w:lineRule="auto"/>
              <w:rPr>
                <w:sz w:val="16"/>
                <w:szCs w:val="16"/>
              </w:rPr>
            </w:pPr>
          </w:p>
          <w:p w14:paraId="518DE3ED" w14:textId="77777777" w:rsidR="001C3196" w:rsidRDefault="001C3196" w:rsidP="003D5A0C">
            <w:pPr>
              <w:spacing w:after="0" w:line="240" w:lineRule="auto"/>
              <w:rPr>
                <w:color w:val="000000"/>
                <w:sz w:val="16"/>
                <w:szCs w:val="16"/>
                <w:shd w:val="clear" w:color="auto" w:fill="FFFFFF"/>
              </w:rPr>
            </w:pPr>
            <w:r w:rsidRPr="001C3196">
              <w:rPr>
                <w:color w:val="000000"/>
                <w:sz w:val="16"/>
                <w:szCs w:val="16"/>
                <w:shd w:val="clear" w:color="auto" w:fill="FFFFFF"/>
              </w:rPr>
              <w:t>Reporting of pathological staging categories is based on the evidence available to the pathologist at the time of reporting. The final stage grouping of a patient's tumour is based on a combination of pathological staging and other clinical and imaging information.</w:t>
            </w:r>
          </w:p>
          <w:p w14:paraId="6C4F4C4B" w14:textId="77777777" w:rsidR="003D5A0C" w:rsidRPr="001C3196" w:rsidRDefault="003D5A0C" w:rsidP="003D5A0C">
            <w:pPr>
              <w:spacing w:after="0" w:line="240" w:lineRule="auto"/>
              <w:rPr>
                <w:sz w:val="16"/>
                <w:szCs w:val="16"/>
              </w:rPr>
            </w:pPr>
          </w:p>
          <w:p w14:paraId="50F33CD2" w14:textId="77777777" w:rsidR="001C3196" w:rsidRPr="001C3196" w:rsidRDefault="001C3196" w:rsidP="001C3196">
            <w:pPr>
              <w:spacing w:after="0" w:line="240" w:lineRule="auto"/>
              <w:rPr>
                <w:b/>
                <w:bCs/>
                <w:sz w:val="16"/>
                <w:szCs w:val="16"/>
              </w:rPr>
            </w:pPr>
            <w:r w:rsidRPr="001C3196">
              <w:rPr>
                <w:b/>
                <w:bCs/>
                <w:sz w:val="16"/>
                <w:szCs w:val="16"/>
              </w:rPr>
              <w:t xml:space="preserve">References </w:t>
            </w:r>
          </w:p>
          <w:p w14:paraId="7874BD6D" w14:textId="77777777" w:rsidR="001C3196" w:rsidRPr="001C3196" w:rsidRDefault="001C3196" w:rsidP="003D5A0C">
            <w:pPr>
              <w:pStyle w:val="EndNoteBibliography"/>
              <w:spacing w:after="0"/>
              <w:ind w:left="318" w:hanging="318"/>
              <w:rPr>
                <w:sz w:val="16"/>
                <w:szCs w:val="16"/>
              </w:rPr>
            </w:pPr>
            <w:r w:rsidRPr="001C3196">
              <w:rPr>
                <w:rFonts w:cs="Calibri"/>
                <w:sz w:val="16"/>
                <w:szCs w:val="16"/>
              </w:rPr>
              <w:fldChar w:fldCharType="begin"/>
            </w:r>
            <w:r w:rsidRPr="001C3196">
              <w:rPr>
                <w:sz w:val="16"/>
                <w:szCs w:val="16"/>
              </w:rPr>
              <w:instrText xml:space="preserve"> ADDIN EN.REFLIST </w:instrText>
            </w:r>
            <w:r w:rsidRPr="001C3196">
              <w:rPr>
                <w:rFonts w:cs="Calibri"/>
                <w:sz w:val="16"/>
                <w:szCs w:val="16"/>
              </w:rPr>
              <w:fldChar w:fldCharType="separate"/>
            </w:r>
            <w:r w:rsidRPr="001C3196">
              <w:rPr>
                <w:sz w:val="16"/>
                <w:szCs w:val="16"/>
              </w:rPr>
              <w:t>1</w:t>
            </w:r>
            <w:r w:rsidRPr="001C3196">
              <w:rPr>
                <w:sz w:val="16"/>
                <w:szCs w:val="16"/>
              </w:rPr>
              <w:tab/>
              <w:t xml:space="preserve">Crane JN, Xue W, Qumseya A, Gao Z, Arndt CAS, Donaldson SS, Harrison DJ, Hawkins DS, Linardic CM, Mascarenhas L, Meyer WH, Rodeberg DA, Rudzinski ER, Shulkin BL, Walterhouse DO, Venkatramani R and Weiss AR (2022). Clinical group and modified TNM stage for rhabdomyosarcoma: A review from the Children's Oncology Group. </w:t>
            </w:r>
            <w:r w:rsidRPr="001C3196">
              <w:rPr>
                <w:i/>
                <w:sz w:val="16"/>
                <w:szCs w:val="16"/>
              </w:rPr>
              <w:t>Pediatr Blood Cancer</w:t>
            </w:r>
            <w:r w:rsidRPr="001C3196">
              <w:rPr>
                <w:sz w:val="16"/>
                <w:szCs w:val="16"/>
              </w:rPr>
              <w:t xml:space="preserve"> 69(6):e29644.</w:t>
            </w:r>
          </w:p>
          <w:p w14:paraId="1712BFAB" w14:textId="77777777" w:rsidR="001C3196" w:rsidRPr="001C3196" w:rsidRDefault="001C3196" w:rsidP="003D5A0C">
            <w:pPr>
              <w:pStyle w:val="EndNoteBibliography"/>
              <w:spacing w:after="0"/>
              <w:ind w:left="318" w:hanging="318"/>
              <w:rPr>
                <w:sz w:val="16"/>
                <w:szCs w:val="16"/>
              </w:rPr>
            </w:pPr>
            <w:r w:rsidRPr="001C3196">
              <w:rPr>
                <w:sz w:val="16"/>
                <w:szCs w:val="16"/>
              </w:rPr>
              <w:t>2</w:t>
            </w:r>
            <w:r w:rsidRPr="001C3196">
              <w:rPr>
                <w:sz w:val="16"/>
                <w:szCs w:val="16"/>
              </w:rPr>
              <w:tab/>
              <w:t>Brierley JD, Gospodarowicz MK and Wittekind C (eds) (2016).</w:t>
            </w:r>
            <w:r w:rsidRPr="001C3196">
              <w:rPr>
                <w:i/>
                <w:sz w:val="16"/>
                <w:szCs w:val="16"/>
              </w:rPr>
              <w:t xml:space="preserve"> Union for International Cancer Control. TNM Classification of Malignant Tumours, 8th Edition</w:t>
            </w:r>
            <w:r w:rsidRPr="001C3196">
              <w:rPr>
                <w:sz w:val="16"/>
                <w:szCs w:val="16"/>
              </w:rPr>
              <w:t>, Wiley, USA.</w:t>
            </w:r>
          </w:p>
          <w:p w14:paraId="2086E173" w14:textId="77777777" w:rsidR="001C3196" w:rsidRPr="001C3196" w:rsidRDefault="001C3196" w:rsidP="003D5A0C">
            <w:pPr>
              <w:pStyle w:val="EndNoteBibliography"/>
              <w:spacing w:after="0"/>
              <w:ind w:left="318" w:hanging="318"/>
              <w:rPr>
                <w:sz w:val="16"/>
                <w:szCs w:val="16"/>
              </w:rPr>
            </w:pPr>
            <w:r w:rsidRPr="001C3196">
              <w:rPr>
                <w:sz w:val="16"/>
                <w:szCs w:val="16"/>
              </w:rPr>
              <w:t>3</w:t>
            </w:r>
            <w:r w:rsidRPr="001C3196">
              <w:rPr>
                <w:sz w:val="16"/>
                <w:szCs w:val="16"/>
              </w:rPr>
              <w:tab/>
            </w:r>
            <w:r w:rsidRPr="001C3196">
              <w:rPr>
                <w:sz w:val="16"/>
                <w:szCs w:val="16"/>
                <w:lang w:val="en-AU"/>
              </w:rPr>
              <w:t xml:space="preserve">Amin MB, Edge S, Greene FL, Byrd DR, Brookland RK, Washington MK, Gershenwald JE, Compton CC, Hess KR, Sullivan DC, Jessup JM, Brierley JD, Gaspar LE, Schilsky RL, Balch CM, Winchester DP, Asare EA, Madera M, Gress DM and Meyer LR (eds) (2017). </w:t>
            </w:r>
            <w:r w:rsidRPr="001C3196">
              <w:rPr>
                <w:i/>
                <w:sz w:val="16"/>
                <w:szCs w:val="16"/>
                <w:lang w:val="en-AU"/>
              </w:rPr>
              <w:t>AJCC Cancer Staging Manual. 8th ed</w:t>
            </w:r>
            <w:r w:rsidRPr="001C3196">
              <w:rPr>
                <w:sz w:val="16"/>
                <w:szCs w:val="16"/>
                <w:lang w:val="en-AU"/>
              </w:rPr>
              <w:t>. Springer, New York.</w:t>
            </w:r>
          </w:p>
          <w:p w14:paraId="6895B02E" w14:textId="77777777" w:rsidR="001C3196" w:rsidRPr="001C3196" w:rsidRDefault="001C3196" w:rsidP="003D5A0C">
            <w:pPr>
              <w:pStyle w:val="EndNoteBibliography"/>
              <w:spacing w:after="0"/>
              <w:ind w:left="318" w:hanging="318"/>
              <w:rPr>
                <w:sz w:val="16"/>
                <w:szCs w:val="16"/>
              </w:rPr>
            </w:pPr>
            <w:r w:rsidRPr="001C3196">
              <w:rPr>
                <w:sz w:val="16"/>
                <w:szCs w:val="16"/>
              </w:rPr>
              <w:t>4</w:t>
            </w:r>
            <w:r w:rsidRPr="001C3196">
              <w:rPr>
                <w:sz w:val="16"/>
                <w:szCs w:val="16"/>
              </w:rPr>
              <w:tab/>
              <w:t xml:space="preserve">College of American Pathologists (2023). </w:t>
            </w:r>
            <w:r w:rsidRPr="001C3196">
              <w:rPr>
                <w:i/>
                <w:sz w:val="16"/>
                <w:szCs w:val="16"/>
              </w:rPr>
              <w:t>Protocol for the Examination of Biopsy Specimens From Pediatric Patients With Rhabdomyosarcoma</w:t>
            </w:r>
            <w:r w:rsidRPr="001C3196">
              <w:rPr>
                <w:sz w:val="16"/>
                <w:szCs w:val="16"/>
              </w:rPr>
              <w:t xml:space="preserve">. Available from: https://documents.cap.org/protocols/Rhabdomyosarcoma.Bx_5.0.0.0.REL_CAPCP.pdf (Accessed 25th September 2023). </w:t>
            </w:r>
          </w:p>
          <w:p w14:paraId="55236D67" w14:textId="77777777" w:rsidR="001C3196" w:rsidRPr="001C3196" w:rsidRDefault="001C3196" w:rsidP="003D5A0C">
            <w:pPr>
              <w:pStyle w:val="EndNoteBibliography"/>
              <w:ind w:left="318" w:hanging="318"/>
              <w:rPr>
                <w:sz w:val="16"/>
                <w:szCs w:val="16"/>
              </w:rPr>
            </w:pPr>
            <w:r w:rsidRPr="001C3196">
              <w:rPr>
                <w:sz w:val="16"/>
                <w:szCs w:val="16"/>
              </w:rPr>
              <w:t>5</w:t>
            </w:r>
            <w:r w:rsidRPr="001C3196">
              <w:rPr>
                <w:sz w:val="16"/>
                <w:szCs w:val="16"/>
              </w:rPr>
              <w:tab/>
              <w:t xml:space="preserve">College of American Pathologists (2023). </w:t>
            </w:r>
            <w:r w:rsidRPr="001C3196">
              <w:rPr>
                <w:i/>
                <w:sz w:val="16"/>
                <w:szCs w:val="16"/>
              </w:rPr>
              <w:t>Protocol for the Examination of Resection Specimens From Pediatric Patients With Rhabdomyosarcoma</w:t>
            </w:r>
            <w:r w:rsidRPr="001C3196">
              <w:rPr>
                <w:sz w:val="16"/>
                <w:szCs w:val="16"/>
              </w:rPr>
              <w:t xml:space="preserve">. Available from: https://documents.cap.org/protocols/Rhabdomyosarcoma_5.0.0.0.REL_CAPCP.pdf (Accessed 25th September 2023). </w:t>
            </w:r>
          </w:p>
          <w:p w14:paraId="4B28F849" w14:textId="77777777" w:rsidR="001C3196" w:rsidRPr="001C3196" w:rsidRDefault="001C3196" w:rsidP="001C3196">
            <w:pPr>
              <w:rPr>
                <w:sz w:val="16"/>
                <w:szCs w:val="16"/>
              </w:rPr>
            </w:pPr>
            <w:r w:rsidRPr="001C3196">
              <w:rPr>
                <w:sz w:val="16"/>
                <w:szCs w:val="16"/>
              </w:rPr>
              <w:fldChar w:fldCharType="end"/>
            </w:r>
          </w:p>
          <w:p w14:paraId="637DEDE9" w14:textId="7E9F255C" w:rsidR="003B7E72" w:rsidRPr="001C3196" w:rsidRDefault="003B7E72" w:rsidP="003B7E72">
            <w:pPr>
              <w:spacing w:after="0" w:line="240" w:lineRule="auto"/>
              <w:ind w:left="317" w:hanging="317"/>
              <w:rPr>
                <w:color w:val="000000"/>
                <w:sz w:val="16"/>
                <w:szCs w:val="16"/>
              </w:rPr>
            </w:pPr>
          </w:p>
        </w:tc>
        <w:tc>
          <w:tcPr>
            <w:tcW w:w="2098" w:type="dxa"/>
            <w:shd w:val="clear" w:color="auto" w:fill="auto"/>
          </w:tcPr>
          <w:p w14:paraId="1E085D00" w14:textId="5F41A80D" w:rsidR="000C52C5" w:rsidRDefault="000C52C5" w:rsidP="003B7E72">
            <w:pPr>
              <w:autoSpaceDE w:val="0"/>
              <w:autoSpaceDN w:val="0"/>
              <w:adjustRightInd w:val="0"/>
              <w:spacing w:after="80" w:line="240" w:lineRule="auto"/>
              <w:rPr>
                <w:rFonts w:cstheme="minorHAnsi"/>
                <w:sz w:val="16"/>
                <w:szCs w:val="16"/>
              </w:rPr>
            </w:pPr>
            <w:r w:rsidRPr="000C52C5">
              <w:rPr>
                <w:rFonts w:cstheme="minorHAnsi"/>
                <w:sz w:val="16"/>
                <w:szCs w:val="16"/>
              </w:rPr>
              <w:lastRenderedPageBreak/>
              <w:t>Applicable for resection specimens only</w:t>
            </w:r>
            <w:r>
              <w:rPr>
                <w:rFonts w:cstheme="minorHAnsi"/>
                <w:sz w:val="16"/>
                <w:szCs w:val="16"/>
              </w:rPr>
              <w:t>.</w:t>
            </w:r>
          </w:p>
          <w:p w14:paraId="2C669B06" w14:textId="4778465A" w:rsidR="005F0673" w:rsidRPr="005F0673" w:rsidRDefault="005F0673" w:rsidP="003B7E72">
            <w:pPr>
              <w:autoSpaceDE w:val="0"/>
              <w:autoSpaceDN w:val="0"/>
              <w:adjustRightInd w:val="0"/>
              <w:spacing w:after="80" w:line="240" w:lineRule="auto"/>
              <w:rPr>
                <w:rFonts w:cstheme="minorHAnsi"/>
                <w:color w:val="FF0000"/>
                <w:sz w:val="16"/>
                <w:szCs w:val="16"/>
              </w:rPr>
            </w:pPr>
            <w:r w:rsidRPr="005F70F9">
              <w:rPr>
                <w:rFonts w:cstheme="minorHAnsi"/>
                <w:sz w:val="16"/>
                <w:szCs w:val="16"/>
              </w:rPr>
              <w:t>Note that permission to publish the TNM cancer staging tables may be needed in your implementation. It is advisable to check.</w:t>
            </w:r>
          </w:p>
          <w:p w14:paraId="3FD753E4" w14:textId="77777777" w:rsidR="00C37391" w:rsidRPr="00C37391" w:rsidRDefault="00C37391" w:rsidP="00C6606A">
            <w:pPr>
              <w:autoSpaceDE w:val="0"/>
              <w:autoSpaceDN w:val="0"/>
              <w:adjustRightInd w:val="0"/>
              <w:spacing w:after="0" w:line="240" w:lineRule="auto"/>
              <w:rPr>
                <w:rFonts w:cstheme="minorHAnsi"/>
                <w:color w:val="221E1F"/>
                <w:sz w:val="16"/>
                <w:szCs w:val="16"/>
              </w:rPr>
            </w:pPr>
            <w:r w:rsidRPr="00C37391">
              <w:rPr>
                <w:rFonts w:cstheme="minorHAnsi"/>
                <w:color w:val="221E1F"/>
                <w:sz w:val="16"/>
                <w:szCs w:val="16"/>
                <w:vertAlign w:val="superscript"/>
              </w:rPr>
              <w:t>a</w:t>
            </w:r>
            <w:r w:rsidRPr="00C37391">
              <w:rPr>
                <w:rFonts w:cstheme="minorHAnsi"/>
                <w:color w:val="221E1F"/>
                <w:sz w:val="16"/>
                <w:szCs w:val="16"/>
              </w:rPr>
              <w:t xml:space="preserve"> Core for primary resection specimens (if using COG staging it is core if </w:t>
            </w:r>
          </w:p>
          <w:p w14:paraId="42BA37BB" w14:textId="77777777" w:rsidR="00C37391" w:rsidRPr="00C37391" w:rsidRDefault="00C37391" w:rsidP="007779B2">
            <w:pPr>
              <w:autoSpaceDE w:val="0"/>
              <w:autoSpaceDN w:val="0"/>
              <w:adjustRightInd w:val="0"/>
              <w:spacing w:after="0" w:line="240" w:lineRule="auto"/>
              <w:rPr>
                <w:rFonts w:cstheme="minorHAnsi"/>
                <w:color w:val="221E1F"/>
                <w:sz w:val="16"/>
                <w:szCs w:val="16"/>
              </w:rPr>
            </w:pPr>
            <w:r w:rsidRPr="00C37391">
              <w:rPr>
                <w:rFonts w:cstheme="minorHAnsi"/>
                <w:color w:val="221E1F"/>
                <w:sz w:val="16"/>
                <w:szCs w:val="16"/>
              </w:rPr>
              <w:t xml:space="preserve">clinical information is available); non-core for post-treatment </w:t>
            </w:r>
          </w:p>
          <w:p w14:paraId="03A81E6D" w14:textId="77777777" w:rsidR="008C2E8F" w:rsidRPr="005911B9" w:rsidRDefault="00C37391" w:rsidP="00C37391">
            <w:pPr>
              <w:autoSpaceDE w:val="0"/>
              <w:autoSpaceDN w:val="0"/>
              <w:adjustRightInd w:val="0"/>
              <w:spacing w:after="80" w:line="240" w:lineRule="auto"/>
              <w:rPr>
                <w:rFonts w:cstheme="minorHAnsi"/>
                <w:color w:val="221E1F"/>
                <w:sz w:val="16"/>
                <w:szCs w:val="16"/>
              </w:rPr>
            </w:pPr>
            <w:r w:rsidRPr="005911B9">
              <w:rPr>
                <w:rFonts w:cstheme="minorHAnsi"/>
                <w:color w:val="221E1F"/>
                <w:sz w:val="16"/>
                <w:szCs w:val="16"/>
              </w:rPr>
              <w:lastRenderedPageBreak/>
              <w:t>resection specimens.</w:t>
            </w:r>
          </w:p>
          <w:p w14:paraId="1C363A6D" w14:textId="77777777" w:rsidR="00C37391" w:rsidRPr="005911B9" w:rsidRDefault="00C37391" w:rsidP="00C37391">
            <w:pPr>
              <w:autoSpaceDE w:val="0"/>
              <w:autoSpaceDN w:val="0"/>
              <w:adjustRightInd w:val="0"/>
              <w:spacing w:after="80" w:line="240" w:lineRule="auto"/>
              <w:rPr>
                <w:rFonts w:cstheme="minorHAnsi"/>
                <w:color w:val="221E1F"/>
                <w:sz w:val="16"/>
                <w:szCs w:val="16"/>
              </w:rPr>
            </w:pPr>
            <w:r w:rsidRPr="00C6606A">
              <w:rPr>
                <w:rFonts w:cstheme="minorHAnsi"/>
                <w:color w:val="221E1F"/>
                <w:sz w:val="16"/>
                <w:szCs w:val="16"/>
                <w:vertAlign w:val="superscript"/>
              </w:rPr>
              <w:t>b</w:t>
            </w:r>
            <w:r w:rsidRPr="005911B9">
              <w:rPr>
                <w:rFonts w:cstheme="minorHAnsi"/>
                <w:color w:val="221E1F"/>
                <w:sz w:val="16"/>
                <w:szCs w:val="16"/>
              </w:rPr>
              <w:t xml:space="preserve"> Either COG or TNM can be used depending on local preference.</w:t>
            </w:r>
          </w:p>
          <w:p w14:paraId="47E94E29" w14:textId="77777777" w:rsidR="00CF24ED" w:rsidRPr="00CF24ED" w:rsidRDefault="0079726D" w:rsidP="00CF24ED">
            <w:pPr>
              <w:autoSpaceDE w:val="0"/>
              <w:autoSpaceDN w:val="0"/>
              <w:adjustRightInd w:val="0"/>
              <w:spacing w:after="0" w:line="240" w:lineRule="auto"/>
              <w:rPr>
                <w:rFonts w:cstheme="minorHAnsi"/>
                <w:color w:val="221E1F"/>
                <w:sz w:val="16"/>
                <w:szCs w:val="16"/>
              </w:rPr>
            </w:pPr>
            <w:r w:rsidRPr="0079726D">
              <w:rPr>
                <w:rFonts w:cstheme="minorHAnsi"/>
                <w:color w:val="221E1F"/>
                <w:sz w:val="16"/>
                <w:szCs w:val="16"/>
                <w:vertAlign w:val="superscript"/>
              </w:rPr>
              <w:t>c</w:t>
            </w:r>
            <w:r w:rsidRPr="0079726D">
              <w:rPr>
                <w:rFonts w:cstheme="minorHAnsi"/>
                <w:color w:val="221E1F"/>
                <w:sz w:val="16"/>
                <w:szCs w:val="16"/>
              </w:rPr>
              <w:t xml:space="preserve"> </w:t>
            </w:r>
            <w:r w:rsidR="00CF24ED" w:rsidRPr="00CF24ED">
              <w:rPr>
                <w:rFonts w:cstheme="minorHAnsi"/>
                <w:color w:val="221E1F"/>
                <w:sz w:val="16"/>
                <w:szCs w:val="16"/>
              </w:rPr>
              <w:t>Reprinted from Pediatr Blood Cancer., Volume 69(6), Crane JN, Xue W,</w:t>
            </w:r>
          </w:p>
          <w:p w14:paraId="5C6852B6" w14:textId="77777777" w:rsidR="00CF24ED" w:rsidRPr="00CF24ED" w:rsidRDefault="00CF24ED" w:rsidP="00CF24ED">
            <w:pPr>
              <w:autoSpaceDE w:val="0"/>
              <w:autoSpaceDN w:val="0"/>
              <w:adjustRightInd w:val="0"/>
              <w:spacing w:after="0" w:line="240" w:lineRule="auto"/>
              <w:rPr>
                <w:rFonts w:cstheme="minorHAnsi"/>
                <w:color w:val="221E1F"/>
                <w:sz w:val="16"/>
                <w:szCs w:val="16"/>
              </w:rPr>
            </w:pPr>
            <w:r w:rsidRPr="00CF24ED">
              <w:rPr>
                <w:rFonts w:cstheme="minorHAnsi"/>
                <w:color w:val="221E1F"/>
                <w:sz w:val="16"/>
                <w:szCs w:val="16"/>
              </w:rPr>
              <w:t>Qumseya A,et al. Clinical group and modified TNM stage for</w:t>
            </w:r>
          </w:p>
          <w:p w14:paraId="2939E576" w14:textId="3108BA06" w:rsidR="00CF24ED" w:rsidRPr="00CF24ED" w:rsidRDefault="00CF24ED" w:rsidP="00CF24ED">
            <w:pPr>
              <w:autoSpaceDE w:val="0"/>
              <w:autoSpaceDN w:val="0"/>
              <w:adjustRightInd w:val="0"/>
              <w:spacing w:after="0" w:line="240" w:lineRule="auto"/>
              <w:rPr>
                <w:rFonts w:cstheme="minorHAnsi"/>
                <w:color w:val="221E1F"/>
                <w:sz w:val="16"/>
                <w:szCs w:val="16"/>
              </w:rPr>
            </w:pPr>
            <w:r w:rsidRPr="00CF24ED">
              <w:rPr>
                <w:rFonts w:cstheme="minorHAnsi"/>
                <w:color w:val="221E1F"/>
                <w:sz w:val="16"/>
                <w:szCs w:val="16"/>
              </w:rPr>
              <w:t>rhabdomyosarcoma: A review from the C</w:t>
            </w:r>
            <w:r w:rsidR="00D65550">
              <w:rPr>
                <w:rFonts w:cstheme="minorHAnsi"/>
                <w:color w:val="221E1F"/>
                <w:sz w:val="16"/>
                <w:szCs w:val="16"/>
              </w:rPr>
              <w:t>OG</w:t>
            </w:r>
            <w:r w:rsidRPr="00CF24ED">
              <w:rPr>
                <w:rFonts w:cstheme="minorHAnsi"/>
                <w:color w:val="221E1F"/>
                <w:sz w:val="16"/>
                <w:szCs w:val="16"/>
              </w:rPr>
              <w:t>,</w:t>
            </w:r>
          </w:p>
          <w:p w14:paraId="02CC0A9C" w14:textId="63B2F426" w:rsidR="0079726D" w:rsidRPr="005911B9" w:rsidRDefault="00CF24ED" w:rsidP="00CF24ED">
            <w:pPr>
              <w:autoSpaceDE w:val="0"/>
              <w:autoSpaceDN w:val="0"/>
              <w:adjustRightInd w:val="0"/>
              <w:spacing w:after="100" w:line="240" w:lineRule="auto"/>
              <w:rPr>
                <w:rFonts w:cstheme="minorHAnsi"/>
                <w:color w:val="221E1F"/>
                <w:sz w:val="16"/>
                <w:szCs w:val="16"/>
              </w:rPr>
            </w:pPr>
            <w:r w:rsidRPr="00CF24ED">
              <w:rPr>
                <w:rFonts w:cstheme="minorHAnsi"/>
                <w:color w:val="221E1F"/>
                <w:sz w:val="16"/>
                <w:szCs w:val="16"/>
              </w:rPr>
              <w:t>2022, with permission from Wiley.</w:t>
            </w:r>
          </w:p>
          <w:p w14:paraId="008A24ED" w14:textId="77777777" w:rsidR="0079726D" w:rsidRPr="005911B9" w:rsidRDefault="0079726D" w:rsidP="008856E1">
            <w:pPr>
              <w:autoSpaceDE w:val="0"/>
              <w:autoSpaceDN w:val="0"/>
              <w:adjustRightInd w:val="0"/>
              <w:spacing w:after="0" w:line="240" w:lineRule="auto"/>
              <w:rPr>
                <w:rFonts w:cstheme="minorHAnsi"/>
                <w:color w:val="221E1F"/>
                <w:sz w:val="16"/>
                <w:szCs w:val="16"/>
              </w:rPr>
            </w:pPr>
            <w:r w:rsidRPr="008856E1">
              <w:rPr>
                <w:rFonts w:cstheme="minorHAnsi"/>
                <w:color w:val="221E1F"/>
                <w:sz w:val="16"/>
                <w:szCs w:val="16"/>
                <w:vertAlign w:val="superscript"/>
              </w:rPr>
              <w:t>d</w:t>
            </w:r>
            <w:r w:rsidRPr="005911B9">
              <w:rPr>
                <w:rFonts w:cstheme="minorHAnsi"/>
                <w:color w:val="221E1F"/>
                <w:sz w:val="16"/>
                <w:szCs w:val="16"/>
              </w:rPr>
              <w:t xml:space="preserve"> Reproduced with permission. Source: UICC TNM Classification of</w:t>
            </w:r>
          </w:p>
          <w:p w14:paraId="4EB74FD8" w14:textId="77777777" w:rsidR="0079726D" w:rsidRPr="005911B9" w:rsidRDefault="0079726D" w:rsidP="008856E1">
            <w:pPr>
              <w:autoSpaceDE w:val="0"/>
              <w:autoSpaceDN w:val="0"/>
              <w:adjustRightInd w:val="0"/>
              <w:spacing w:after="0" w:line="240" w:lineRule="auto"/>
              <w:rPr>
                <w:rFonts w:cstheme="minorHAnsi"/>
                <w:color w:val="221E1F"/>
                <w:sz w:val="16"/>
                <w:szCs w:val="16"/>
              </w:rPr>
            </w:pPr>
            <w:r w:rsidRPr="005911B9">
              <w:rPr>
                <w:rFonts w:cstheme="minorHAnsi"/>
                <w:color w:val="221E1F"/>
                <w:sz w:val="16"/>
                <w:szCs w:val="16"/>
              </w:rPr>
              <w:t>Malignant Tumours, 8</w:t>
            </w:r>
            <w:r w:rsidRPr="00D14D13">
              <w:rPr>
                <w:rFonts w:cstheme="minorHAnsi"/>
                <w:color w:val="221E1F"/>
                <w:sz w:val="16"/>
                <w:szCs w:val="16"/>
                <w:vertAlign w:val="superscript"/>
              </w:rPr>
              <w:t>th</w:t>
            </w:r>
            <w:r w:rsidRPr="005911B9">
              <w:rPr>
                <w:rFonts w:cstheme="minorHAnsi"/>
                <w:color w:val="221E1F"/>
                <w:sz w:val="16"/>
                <w:szCs w:val="16"/>
              </w:rPr>
              <w:t xml:space="preserve"> Edition, eds by James D. Brierley, Mary K.</w:t>
            </w:r>
          </w:p>
          <w:p w14:paraId="29303E75" w14:textId="1D0C1C8F" w:rsidR="0079726D" w:rsidRPr="005911B9" w:rsidRDefault="0079726D" w:rsidP="0079726D">
            <w:pPr>
              <w:autoSpaceDE w:val="0"/>
              <w:autoSpaceDN w:val="0"/>
              <w:adjustRightInd w:val="0"/>
              <w:spacing w:after="80" w:line="240" w:lineRule="auto"/>
              <w:rPr>
                <w:rFonts w:cstheme="minorHAnsi"/>
                <w:color w:val="221E1F"/>
                <w:sz w:val="16"/>
                <w:szCs w:val="16"/>
              </w:rPr>
            </w:pPr>
            <w:r w:rsidRPr="005911B9">
              <w:rPr>
                <w:rFonts w:cstheme="minorHAnsi"/>
                <w:color w:val="221E1F"/>
                <w:sz w:val="16"/>
                <w:szCs w:val="16"/>
              </w:rPr>
              <w:t>Gospodarowicz, Christian Wittekind. 2016, Publisher Wiley</w:t>
            </w:r>
            <w:r w:rsidR="008856E1">
              <w:rPr>
                <w:rFonts w:cstheme="minorHAnsi"/>
                <w:color w:val="221E1F"/>
                <w:sz w:val="16"/>
                <w:szCs w:val="16"/>
              </w:rPr>
              <w:t xml:space="preserve"> </w:t>
            </w:r>
            <w:r w:rsidRPr="005911B9">
              <w:rPr>
                <w:rFonts w:cstheme="minorHAnsi"/>
                <w:color w:val="221E1F"/>
                <w:sz w:val="16"/>
                <w:szCs w:val="16"/>
              </w:rPr>
              <w:t>(incorporating any errata published up until 25</w:t>
            </w:r>
            <w:r w:rsidRPr="00D14D13">
              <w:rPr>
                <w:rFonts w:cstheme="minorHAnsi"/>
                <w:color w:val="221E1F"/>
                <w:sz w:val="16"/>
                <w:szCs w:val="16"/>
                <w:vertAlign w:val="superscript"/>
              </w:rPr>
              <w:t>th</w:t>
            </w:r>
            <w:r w:rsidRPr="005911B9">
              <w:rPr>
                <w:rFonts w:cstheme="minorHAnsi"/>
                <w:color w:val="221E1F"/>
                <w:sz w:val="16"/>
                <w:szCs w:val="16"/>
              </w:rPr>
              <w:t xml:space="preserve"> January 2022).</w:t>
            </w:r>
          </w:p>
          <w:p w14:paraId="2DEE70C0" w14:textId="2DD066FF" w:rsidR="0079726D" w:rsidRPr="005911B9" w:rsidRDefault="0079726D" w:rsidP="0079726D">
            <w:pPr>
              <w:autoSpaceDE w:val="0"/>
              <w:autoSpaceDN w:val="0"/>
              <w:adjustRightInd w:val="0"/>
              <w:spacing w:after="80" w:line="240" w:lineRule="auto"/>
              <w:rPr>
                <w:rFonts w:cstheme="minorHAnsi"/>
                <w:color w:val="221E1F"/>
                <w:sz w:val="16"/>
                <w:szCs w:val="16"/>
              </w:rPr>
            </w:pPr>
            <w:r w:rsidRPr="005911B9">
              <w:rPr>
                <w:rFonts w:cstheme="minorHAnsi"/>
                <w:color w:val="221E1F"/>
                <w:sz w:val="16"/>
                <w:szCs w:val="16"/>
                <w:vertAlign w:val="superscript"/>
              </w:rPr>
              <w:t>e</w:t>
            </w:r>
            <w:r w:rsidRPr="005911B9">
              <w:rPr>
                <w:rFonts w:cstheme="minorHAnsi"/>
                <w:color w:val="221E1F"/>
                <w:sz w:val="16"/>
                <w:szCs w:val="16"/>
              </w:rPr>
              <w:t xml:space="preserve"> pTX and pNX should be</w:t>
            </w:r>
            <w:r w:rsidR="005911B9">
              <w:rPr>
                <w:rFonts w:cstheme="minorHAnsi"/>
                <w:color w:val="221E1F"/>
                <w:sz w:val="16"/>
                <w:szCs w:val="16"/>
              </w:rPr>
              <w:t xml:space="preserve"> </w:t>
            </w:r>
            <w:r w:rsidRPr="005911B9">
              <w:rPr>
                <w:rFonts w:cstheme="minorHAnsi"/>
                <w:color w:val="221E1F"/>
                <w:sz w:val="16"/>
                <w:szCs w:val="16"/>
              </w:rPr>
              <w:t>used only if absolutely necessary.</w:t>
            </w:r>
          </w:p>
          <w:p w14:paraId="637DEDF5" w14:textId="41D24BF3" w:rsidR="005911B9" w:rsidRPr="008C2E8F" w:rsidRDefault="005911B9" w:rsidP="0079726D">
            <w:pPr>
              <w:autoSpaceDE w:val="0"/>
              <w:autoSpaceDN w:val="0"/>
              <w:adjustRightInd w:val="0"/>
              <w:spacing w:after="80" w:line="240" w:lineRule="auto"/>
              <w:rPr>
                <w:rFonts w:cstheme="minorHAnsi"/>
                <w:color w:val="221E1F"/>
                <w:sz w:val="16"/>
                <w:szCs w:val="16"/>
              </w:rPr>
            </w:pPr>
            <w:r w:rsidRPr="005911B9">
              <w:rPr>
                <w:rFonts w:cstheme="minorHAnsi"/>
                <w:color w:val="221E1F"/>
                <w:sz w:val="16"/>
                <w:szCs w:val="16"/>
                <w:vertAlign w:val="superscript"/>
              </w:rPr>
              <w:t>f</w:t>
            </w:r>
            <w:r w:rsidRPr="005911B9">
              <w:rPr>
                <w:rFonts w:cstheme="minorHAnsi"/>
                <w:color w:val="221E1F"/>
                <w:sz w:val="16"/>
                <w:szCs w:val="16"/>
              </w:rPr>
              <w:t xml:space="preserve"> For evaluations pNX will be regarded as N0.</w:t>
            </w: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6DD355EC" w14:textId="79917996" w:rsidR="00BD4FC4" w:rsidRDefault="00BD4FC4" w:rsidP="00FE5008">
      <w:pPr>
        <w:spacing w:line="240" w:lineRule="auto"/>
        <w:rPr>
          <w:b/>
          <w:sz w:val="20"/>
          <w:szCs w:val="20"/>
          <w:u w:val="single"/>
        </w:rPr>
      </w:pPr>
      <w:r>
        <w:rPr>
          <w:b/>
          <w:sz w:val="20"/>
          <w:szCs w:val="20"/>
          <w:u w:val="single"/>
        </w:rPr>
        <w:lastRenderedPageBreak/>
        <w:t>Table</w:t>
      </w:r>
    </w:p>
    <w:p w14:paraId="106E3142" w14:textId="77777777" w:rsidR="009C2965" w:rsidRPr="00197D9A" w:rsidRDefault="009C2965" w:rsidP="009C2965">
      <w:pPr>
        <w:spacing w:after="120" w:line="240" w:lineRule="auto"/>
        <w:rPr>
          <w:b/>
          <w:bCs/>
          <w:sz w:val="16"/>
          <w:szCs w:val="16"/>
          <w:u w:val="single"/>
        </w:rPr>
      </w:pPr>
      <w:r w:rsidRPr="00197D9A">
        <w:rPr>
          <w:b/>
          <w:bCs/>
          <w:sz w:val="16"/>
          <w:szCs w:val="16"/>
          <w:u w:val="single"/>
        </w:rPr>
        <w:t>Table 1: World Health Organization classification of paediatric tumours</w:t>
      </w:r>
      <w:r w:rsidRPr="00197D9A">
        <w:rPr>
          <w:b/>
          <w:bCs/>
          <w:sz w:val="16"/>
          <w:szCs w:val="16"/>
        </w:rPr>
        <w:t>.</w:t>
      </w:r>
      <w:r w:rsidRPr="00197D9A">
        <w:rPr>
          <w:b/>
          <w:bCs/>
          <w:sz w:val="16"/>
          <w:szCs w:val="16"/>
        </w:rPr>
        <w:fldChar w:fldCharType="begin"/>
      </w:r>
      <w:r w:rsidRPr="00197D9A">
        <w:rPr>
          <w:b/>
          <w:bCs/>
          <w:sz w:val="16"/>
          <w:szCs w:val="16"/>
        </w:rPr>
        <w:instrText xml:space="preserve"> ADDIN EN.CITE &lt;EndNote&gt;&lt;Cite&gt;&lt;Author&gt;(ed)&lt;/Author&gt;&lt;Year&gt;2023&lt;/Year&gt;&lt;RecNum&gt;65&lt;/RecNum&gt;&lt;DisplayText&gt;&lt;style face="superscript"&gt;1&lt;/style&gt;&lt;/DisplayText&gt;&lt;record&gt;&lt;rec-number&gt;65&lt;/rec-number&gt;&lt;foreign-keys&gt;&lt;key app="EN" db-id="5edvvd2tgpx2wsev0snppxpivzp9ex5sfevx" timestamp="1667781217"&gt;65&lt;/key&gt;&lt;/foreign-keys&gt;&lt;ref-type name="Book"&gt;6&lt;/ref-type&gt;&lt;contributors&gt;&lt;authors&gt;&lt;author&gt;WHO Classification of Tumours Editorial Board (ed)&lt;/author&gt;&lt;/authors&gt;&lt;/contributors&gt;&lt;titles&gt;&lt;title&gt;Pediatric Tumours. WHO Classification of Tumours, 5th edition, Volume 7&lt;/title&gt;&lt;/titles&gt;&lt;dates&gt;&lt;year&gt;2023&lt;/year&gt;&lt;/dates&gt;&lt;pub-location&gt;Lyon&lt;/pub-location&gt;&lt;publisher&gt;IARC Publications&lt;/publisher&gt;&lt;urls&gt;&lt;/urls&gt;&lt;/record&gt;&lt;/Cite&gt;&lt;/EndNote&gt;</w:instrText>
      </w:r>
      <w:r w:rsidRPr="00197D9A">
        <w:rPr>
          <w:b/>
          <w:bCs/>
          <w:sz w:val="16"/>
          <w:szCs w:val="16"/>
        </w:rPr>
        <w:fldChar w:fldCharType="separate"/>
      </w:r>
      <w:r w:rsidRPr="00197D9A">
        <w:rPr>
          <w:b/>
          <w:bCs/>
          <w:noProof/>
          <w:sz w:val="16"/>
          <w:szCs w:val="16"/>
          <w:vertAlign w:val="superscript"/>
        </w:rPr>
        <w:t>1</w:t>
      </w:r>
      <w:r w:rsidRPr="00197D9A">
        <w:rPr>
          <w:b/>
          <w:bCs/>
          <w:sz w:val="16"/>
          <w:szCs w:val="16"/>
        </w:rPr>
        <w:fldChar w:fldCharType="end"/>
      </w:r>
      <w:r w:rsidRPr="00197D9A">
        <w:rPr>
          <w:b/>
          <w:bCs/>
          <w:sz w:val="16"/>
          <w:szCs w:val="16"/>
          <w:u w:val="single"/>
        </w:rPr>
        <w:t xml:space="preserve"> </w:t>
      </w:r>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70"/>
        <w:gridCol w:w="1417"/>
      </w:tblGrid>
      <w:tr w:rsidR="009C2965" w:rsidRPr="00197D9A" w14:paraId="19BAF19F" w14:textId="77777777" w:rsidTr="00F90C2F">
        <w:trPr>
          <w:trHeight w:hRule="exact" w:val="340"/>
          <w:tblHeader/>
        </w:trPr>
        <w:tc>
          <w:tcPr>
            <w:tcW w:w="7370" w:type="dxa"/>
            <w:vAlign w:val="center"/>
            <w:hideMark/>
          </w:tcPr>
          <w:p w14:paraId="6E647BFA" w14:textId="77777777" w:rsidR="009C2965" w:rsidRPr="00197D9A" w:rsidRDefault="009C2965" w:rsidP="00F90C2F">
            <w:pPr>
              <w:spacing w:line="240" w:lineRule="auto"/>
              <w:rPr>
                <w:b/>
                <w:bCs/>
                <w:sz w:val="16"/>
                <w:szCs w:val="16"/>
              </w:rPr>
            </w:pPr>
            <w:r w:rsidRPr="00197D9A">
              <w:rPr>
                <w:b/>
                <w:bCs/>
                <w:sz w:val="16"/>
                <w:szCs w:val="16"/>
              </w:rPr>
              <w:t>Descriptor</w:t>
            </w:r>
          </w:p>
        </w:tc>
        <w:tc>
          <w:tcPr>
            <w:tcW w:w="1417" w:type="dxa"/>
            <w:vAlign w:val="center"/>
            <w:hideMark/>
          </w:tcPr>
          <w:p w14:paraId="1FF51F35" w14:textId="77777777" w:rsidR="009C2965" w:rsidRPr="00197D9A" w:rsidRDefault="009C2965" w:rsidP="00F90C2F">
            <w:pPr>
              <w:spacing w:line="240" w:lineRule="auto"/>
              <w:rPr>
                <w:b/>
                <w:bCs/>
                <w:sz w:val="16"/>
                <w:szCs w:val="16"/>
              </w:rPr>
            </w:pPr>
            <w:r w:rsidRPr="00197D9A">
              <w:rPr>
                <w:b/>
                <w:bCs/>
                <w:sz w:val="16"/>
                <w:szCs w:val="16"/>
              </w:rPr>
              <w:t>ICD-O codes</w:t>
            </w:r>
            <w:r w:rsidRPr="00197D9A">
              <w:rPr>
                <w:b/>
                <w:bCs/>
                <w:sz w:val="16"/>
                <w:szCs w:val="16"/>
                <w:vertAlign w:val="superscript"/>
              </w:rPr>
              <w:t>a</w:t>
            </w:r>
          </w:p>
        </w:tc>
      </w:tr>
      <w:tr w:rsidR="009C2965" w:rsidRPr="00197D9A" w14:paraId="52583504" w14:textId="77777777" w:rsidTr="00F90C2F">
        <w:trPr>
          <w:trHeight w:hRule="exact" w:val="340"/>
        </w:trPr>
        <w:tc>
          <w:tcPr>
            <w:tcW w:w="7370" w:type="dxa"/>
            <w:vAlign w:val="center"/>
            <w:hideMark/>
          </w:tcPr>
          <w:p w14:paraId="33D43189" w14:textId="77777777" w:rsidR="009C2965" w:rsidRPr="00197D9A" w:rsidRDefault="009C2965" w:rsidP="00F90C2F">
            <w:pPr>
              <w:spacing w:line="240" w:lineRule="auto"/>
              <w:rPr>
                <w:sz w:val="16"/>
                <w:szCs w:val="16"/>
              </w:rPr>
            </w:pPr>
            <w:r w:rsidRPr="00197D9A">
              <w:rPr>
                <w:b/>
                <w:bCs/>
                <w:sz w:val="16"/>
                <w:szCs w:val="16"/>
              </w:rPr>
              <w:t>Rhabdomyosarcoma</w:t>
            </w:r>
          </w:p>
        </w:tc>
        <w:tc>
          <w:tcPr>
            <w:tcW w:w="1417" w:type="dxa"/>
            <w:vAlign w:val="center"/>
          </w:tcPr>
          <w:p w14:paraId="6E7D2743" w14:textId="77777777" w:rsidR="009C2965" w:rsidRPr="00197D9A" w:rsidRDefault="009C2965" w:rsidP="00F90C2F">
            <w:pPr>
              <w:spacing w:line="240" w:lineRule="auto"/>
              <w:rPr>
                <w:b/>
                <w:bCs/>
                <w:sz w:val="16"/>
                <w:szCs w:val="16"/>
              </w:rPr>
            </w:pPr>
          </w:p>
        </w:tc>
      </w:tr>
      <w:tr w:rsidR="009C2965" w:rsidRPr="00197D9A" w14:paraId="6A35ADE5" w14:textId="77777777" w:rsidTr="00F90C2F">
        <w:trPr>
          <w:trHeight w:hRule="exact" w:val="340"/>
        </w:trPr>
        <w:tc>
          <w:tcPr>
            <w:tcW w:w="7370" w:type="dxa"/>
            <w:vAlign w:val="center"/>
            <w:hideMark/>
          </w:tcPr>
          <w:p w14:paraId="1CF6C813" w14:textId="77777777" w:rsidR="009C2965" w:rsidRPr="00197D9A" w:rsidRDefault="009C2965" w:rsidP="00F90C2F">
            <w:pPr>
              <w:tabs>
                <w:tab w:val="left" w:pos="1725"/>
              </w:tabs>
              <w:spacing w:line="240" w:lineRule="auto"/>
              <w:rPr>
                <w:sz w:val="16"/>
                <w:szCs w:val="16"/>
              </w:rPr>
            </w:pPr>
            <w:r w:rsidRPr="00197D9A">
              <w:rPr>
                <w:sz w:val="16"/>
                <w:szCs w:val="16"/>
              </w:rPr>
              <w:t xml:space="preserve">Embryonal rhabdomyosarcoma </w:t>
            </w:r>
          </w:p>
        </w:tc>
        <w:tc>
          <w:tcPr>
            <w:tcW w:w="1417" w:type="dxa"/>
            <w:vAlign w:val="center"/>
          </w:tcPr>
          <w:p w14:paraId="426650C7" w14:textId="77777777" w:rsidR="009C2965" w:rsidRPr="00197D9A" w:rsidRDefault="009C2965" w:rsidP="00F90C2F">
            <w:pPr>
              <w:tabs>
                <w:tab w:val="left" w:pos="1725"/>
              </w:tabs>
              <w:spacing w:line="240" w:lineRule="auto"/>
              <w:rPr>
                <w:sz w:val="16"/>
                <w:szCs w:val="16"/>
              </w:rPr>
            </w:pPr>
            <w:r w:rsidRPr="00197D9A">
              <w:rPr>
                <w:sz w:val="16"/>
                <w:szCs w:val="16"/>
              </w:rPr>
              <w:t>8910/3</w:t>
            </w:r>
          </w:p>
        </w:tc>
      </w:tr>
      <w:tr w:rsidR="009C2965" w:rsidRPr="00197D9A" w14:paraId="1996F1BE" w14:textId="77777777" w:rsidTr="00F90C2F">
        <w:trPr>
          <w:trHeight w:hRule="exact" w:val="340"/>
        </w:trPr>
        <w:tc>
          <w:tcPr>
            <w:tcW w:w="7370" w:type="dxa"/>
            <w:vAlign w:val="center"/>
            <w:hideMark/>
          </w:tcPr>
          <w:p w14:paraId="285D0E99" w14:textId="77777777" w:rsidR="009C2965" w:rsidRPr="00197D9A" w:rsidRDefault="009C2965" w:rsidP="00F90C2F">
            <w:pPr>
              <w:tabs>
                <w:tab w:val="left" w:pos="1725"/>
              </w:tabs>
              <w:spacing w:line="240" w:lineRule="auto"/>
              <w:rPr>
                <w:sz w:val="16"/>
                <w:szCs w:val="16"/>
              </w:rPr>
            </w:pPr>
            <w:r w:rsidRPr="00197D9A">
              <w:rPr>
                <w:sz w:val="16"/>
                <w:szCs w:val="16"/>
              </w:rPr>
              <w:t>Alveolar rhabdomyosarcoma</w:t>
            </w:r>
          </w:p>
        </w:tc>
        <w:tc>
          <w:tcPr>
            <w:tcW w:w="1417" w:type="dxa"/>
            <w:vAlign w:val="center"/>
          </w:tcPr>
          <w:p w14:paraId="1505C659" w14:textId="77777777" w:rsidR="009C2965" w:rsidRPr="00197D9A" w:rsidRDefault="009C2965" w:rsidP="00F90C2F">
            <w:pPr>
              <w:tabs>
                <w:tab w:val="left" w:pos="1725"/>
              </w:tabs>
              <w:spacing w:line="240" w:lineRule="auto"/>
              <w:rPr>
                <w:sz w:val="16"/>
                <w:szCs w:val="16"/>
              </w:rPr>
            </w:pPr>
            <w:r w:rsidRPr="00197D9A">
              <w:rPr>
                <w:sz w:val="16"/>
                <w:szCs w:val="16"/>
              </w:rPr>
              <w:t>8920/3</w:t>
            </w:r>
          </w:p>
        </w:tc>
      </w:tr>
      <w:tr w:rsidR="009C2965" w:rsidRPr="00197D9A" w14:paraId="30316A38" w14:textId="77777777" w:rsidTr="00F90C2F">
        <w:trPr>
          <w:trHeight w:hRule="exact" w:val="340"/>
        </w:trPr>
        <w:tc>
          <w:tcPr>
            <w:tcW w:w="7370" w:type="dxa"/>
            <w:vAlign w:val="center"/>
          </w:tcPr>
          <w:p w14:paraId="4EC4BC59" w14:textId="77777777" w:rsidR="009C2965" w:rsidRPr="00197D9A" w:rsidRDefault="009C2965" w:rsidP="00F90C2F">
            <w:pPr>
              <w:tabs>
                <w:tab w:val="left" w:pos="1725"/>
              </w:tabs>
              <w:spacing w:line="240" w:lineRule="auto"/>
              <w:rPr>
                <w:iCs/>
                <w:sz w:val="16"/>
                <w:szCs w:val="16"/>
              </w:rPr>
            </w:pPr>
            <w:r w:rsidRPr="00197D9A">
              <w:rPr>
                <w:sz w:val="16"/>
                <w:szCs w:val="16"/>
              </w:rPr>
              <w:t xml:space="preserve">Pleomorphic rhabdomyosarcoma </w:t>
            </w:r>
          </w:p>
        </w:tc>
        <w:tc>
          <w:tcPr>
            <w:tcW w:w="1417" w:type="dxa"/>
            <w:vAlign w:val="center"/>
          </w:tcPr>
          <w:p w14:paraId="6C7A7041" w14:textId="77777777" w:rsidR="009C2965" w:rsidRPr="00197D9A" w:rsidRDefault="009C2965" w:rsidP="00F90C2F">
            <w:pPr>
              <w:tabs>
                <w:tab w:val="left" w:pos="1725"/>
              </w:tabs>
              <w:spacing w:line="240" w:lineRule="auto"/>
              <w:rPr>
                <w:sz w:val="16"/>
                <w:szCs w:val="16"/>
              </w:rPr>
            </w:pPr>
            <w:r w:rsidRPr="00197D9A">
              <w:rPr>
                <w:sz w:val="16"/>
                <w:szCs w:val="16"/>
              </w:rPr>
              <w:t>8901/3</w:t>
            </w:r>
          </w:p>
        </w:tc>
      </w:tr>
      <w:tr w:rsidR="009C2965" w:rsidRPr="00197D9A" w14:paraId="042A08FE" w14:textId="77777777" w:rsidTr="00F90C2F">
        <w:trPr>
          <w:trHeight w:hRule="exact" w:val="340"/>
        </w:trPr>
        <w:tc>
          <w:tcPr>
            <w:tcW w:w="7370" w:type="dxa"/>
            <w:vAlign w:val="center"/>
            <w:hideMark/>
          </w:tcPr>
          <w:p w14:paraId="72C4C2E1" w14:textId="77777777" w:rsidR="009C2965" w:rsidRPr="00197D9A" w:rsidRDefault="009C2965" w:rsidP="00F90C2F">
            <w:pPr>
              <w:tabs>
                <w:tab w:val="left" w:pos="1725"/>
              </w:tabs>
              <w:spacing w:line="240" w:lineRule="auto"/>
              <w:rPr>
                <w:iCs/>
                <w:sz w:val="16"/>
                <w:szCs w:val="16"/>
              </w:rPr>
            </w:pPr>
            <w:r w:rsidRPr="00197D9A">
              <w:rPr>
                <w:iCs/>
                <w:sz w:val="16"/>
                <w:szCs w:val="16"/>
              </w:rPr>
              <w:t>Spindle cell/sclerosing rhabdomyosarcoma</w:t>
            </w:r>
          </w:p>
        </w:tc>
        <w:tc>
          <w:tcPr>
            <w:tcW w:w="1417" w:type="dxa"/>
            <w:vAlign w:val="center"/>
          </w:tcPr>
          <w:p w14:paraId="01751818" w14:textId="77777777" w:rsidR="009C2965" w:rsidRPr="00197D9A" w:rsidRDefault="009C2965" w:rsidP="00F90C2F">
            <w:pPr>
              <w:tabs>
                <w:tab w:val="left" w:pos="1725"/>
              </w:tabs>
              <w:spacing w:line="240" w:lineRule="auto"/>
              <w:rPr>
                <w:sz w:val="16"/>
                <w:szCs w:val="16"/>
              </w:rPr>
            </w:pPr>
            <w:r w:rsidRPr="00197D9A">
              <w:rPr>
                <w:sz w:val="16"/>
                <w:szCs w:val="16"/>
              </w:rPr>
              <w:t>8912/3</w:t>
            </w:r>
          </w:p>
        </w:tc>
      </w:tr>
    </w:tbl>
    <w:p w14:paraId="5BA7BB8F" w14:textId="77777777" w:rsidR="009C2965" w:rsidRPr="00197D9A" w:rsidRDefault="009C2965" w:rsidP="009C2965">
      <w:pPr>
        <w:spacing w:before="120" w:after="0" w:line="240" w:lineRule="auto"/>
        <w:rPr>
          <w:rFonts w:cs="Calibri-Bold"/>
          <w:b/>
          <w:bCs/>
          <w:sz w:val="16"/>
          <w:szCs w:val="16"/>
          <w:lang w:eastAsia="en-AU"/>
        </w:rPr>
      </w:pPr>
      <w:r w:rsidRPr="00197D9A">
        <w:rPr>
          <w:rFonts w:cs="HelveticaLT-Light"/>
          <w:sz w:val="16"/>
          <w:szCs w:val="16"/>
          <w:vertAlign w:val="superscript"/>
        </w:rPr>
        <w:t>a</w:t>
      </w:r>
      <w:r w:rsidRPr="00197D9A">
        <w:rPr>
          <w:rFonts w:cs="HelveticaLT-Light"/>
          <w:sz w:val="16"/>
          <w:szCs w:val="16"/>
        </w:rPr>
        <w:t xml:space="preserve"> </w:t>
      </w:r>
      <w:r w:rsidRPr="00197D9A">
        <w:rPr>
          <w:rFonts w:cs="HelveticaLT-Light"/>
          <w:sz w:val="16"/>
          <w:szCs w:val="16"/>
          <w:lang w:eastAsia="en-AU"/>
        </w:rPr>
        <w:t>These morphology codes are from the International Classification of Diseases for Oncology, third Edition, second revision (ICD-O-3.2).</w:t>
      </w:r>
      <w:r w:rsidRPr="00197D9A">
        <w:rPr>
          <w:rFonts w:cs="HelveticaLT-Light"/>
          <w:sz w:val="16"/>
          <w:szCs w:val="16"/>
          <w:lang w:eastAsia="en-AU"/>
        </w:rPr>
        <w:fldChar w:fldCharType="begin">
          <w:fldData xml:space="preserve">PEVuZE5vdGU+PENpdGU+PEF1dGhvcj5Gcml0ejwvQXV0aG9yPjxZZWFyPjIwMjA8L1llYXI+PFJl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</w:fldData>
        </w:fldChar>
      </w:r>
      <w:r w:rsidRPr="00197D9A">
        <w:rPr>
          <w:rFonts w:cs="HelveticaLT-Light"/>
          <w:sz w:val="16"/>
          <w:szCs w:val="16"/>
          <w:lang w:eastAsia="en-AU"/>
        </w:rPr>
        <w:instrText xml:space="preserve"> ADDIN EN.CITE </w:instrText>
      </w:r>
      <w:r w:rsidRPr="00197D9A">
        <w:rPr>
          <w:rFonts w:cs="HelveticaLT-Light"/>
          <w:sz w:val="16"/>
          <w:szCs w:val="16"/>
          <w:lang w:eastAsia="en-AU"/>
        </w:rPr>
        <w:fldChar w:fldCharType="begin">
          <w:fldData xml:space="preserve">PEVuZE5vdGU+PENpdGU+PEF1dGhvcj5Gcml0ejwvQXV0aG9yPjxZZWFyPjIwMjA8L1llYXI+PFJl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</w:fldData>
        </w:fldChar>
      </w:r>
      <w:r w:rsidRPr="00197D9A">
        <w:rPr>
          <w:rFonts w:cs="HelveticaLT-Light"/>
          <w:sz w:val="16"/>
          <w:szCs w:val="16"/>
          <w:lang w:eastAsia="en-AU"/>
        </w:rPr>
        <w:instrText xml:space="preserve"> ADDIN EN.CITE.DATA </w:instrText>
      </w:r>
      <w:r w:rsidRPr="00197D9A">
        <w:rPr>
          <w:rFonts w:cs="HelveticaLT-Light"/>
          <w:sz w:val="16"/>
          <w:szCs w:val="16"/>
          <w:lang w:eastAsia="en-AU"/>
        </w:rPr>
      </w:r>
      <w:r w:rsidRPr="00197D9A">
        <w:rPr>
          <w:rFonts w:cs="HelveticaLT-Light"/>
          <w:sz w:val="16"/>
          <w:szCs w:val="16"/>
          <w:lang w:eastAsia="en-AU"/>
        </w:rPr>
        <w:fldChar w:fldCharType="end"/>
      </w:r>
      <w:r w:rsidRPr="00197D9A">
        <w:rPr>
          <w:rFonts w:cs="HelveticaLT-Light"/>
          <w:sz w:val="16"/>
          <w:szCs w:val="16"/>
          <w:lang w:eastAsia="en-AU"/>
        </w:rPr>
      </w:r>
      <w:r w:rsidRPr="00197D9A">
        <w:rPr>
          <w:rFonts w:cs="HelveticaLT-Light"/>
          <w:sz w:val="16"/>
          <w:szCs w:val="16"/>
          <w:lang w:eastAsia="en-AU"/>
        </w:rPr>
        <w:fldChar w:fldCharType="separate"/>
      </w:r>
      <w:r w:rsidRPr="00197D9A">
        <w:rPr>
          <w:rFonts w:cs="HelveticaLT-Light"/>
          <w:noProof/>
          <w:sz w:val="16"/>
          <w:szCs w:val="16"/>
          <w:vertAlign w:val="superscript"/>
          <w:lang w:eastAsia="en-AU"/>
        </w:rPr>
        <w:t>2</w:t>
      </w:r>
      <w:r w:rsidRPr="00197D9A">
        <w:rPr>
          <w:rFonts w:cs="HelveticaLT-Light"/>
          <w:sz w:val="16"/>
          <w:szCs w:val="16"/>
          <w:lang w:eastAsia="en-AU"/>
        </w:rPr>
        <w:fldChar w:fldCharType="end"/>
      </w:r>
      <w:r w:rsidRPr="00197D9A">
        <w:rPr>
          <w:sz w:val="16"/>
          <w:szCs w:val="16"/>
        </w:rPr>
        <w:t xml:space="preserve"> </w:t>
      </w:r>
      <w:r w:rsidRPr="00197D9A">
        <w:rPr>
          <w:rFonts w:cs="HelveticaLT-Light"/>
          <w:sz w:val="16"/>
          <w:szCs w:val="16"/>
        </w:rPr>
        <w:t>Behaviour is coded /0 for benign tumours; /1 for unspecified, borderline, or uncertain behaviour; /2 for carcinoma in situ and grade III intraepithelial neoplasia; /3 for malignant tumours, primary site; and /6 for malignant tumours, metastatic site.</w:t>
      </w:r>
    </w:p>
    <w:p w14:paraId="4CD346A1" w14:textId="77777777" w:rsidR="009C2965" w:rsidRPr="00197D9A" w:rsidRDefault="009C2965" w:rsidP="009C2965">
      <w:pPr>
        <w:spacing w:before="120" w:after="0" w:line="240" w:lineRule="auto"/>
        <w:rPr>
          <w:sz w:val="16"/>
          <w:szCs w:val="16"/>
        </w:rPr>
      </w:pPr>
      <w:r w:rsidRPr="00197D9A">
        <w:rPr>
          <w:sz w:val="16"/>
          <w:szCs w:val="16"/>
        </w:rPr>
        <w:t>© World Health Organization/International Agency for Research on Cancer. Reproduced with permission.</w:t>
      </w:r>
    </w:p>
    <w:p w14:paraId="070AB5E1" w14:textId="40F02A91" w:rsidR="00BD4FC4" w:rsidRPr="00197D9A" w:rsidRDefault="00BD4FC4" w:rsidP="00BD4FC4">
      <w:pPr>
        <w:autoSpaceDE w:val="0"/>
        <w:autoSpaceDN w:val="0"/>
        <w:adjustRightInd w:val="0"/>
        <w:spacing w:after="0" w:line="240" w:lineRule="auto"/>
        <w:rPr>
          <w:rFonts w:ascii="Verdana" w:hAnsi="Verdana" w:cs="Verdana"/>
          <w:sz w:val="16"/>
          <w:szCs w:val="16"/>
        </w:rPr>
      </w:pPr>
    </w:p>
    <w:p w14:paraId="668F82E4" w14:textId="77777777" w:rsidR="00CD7F8B" w:rsidRPr="00197D9A" w:rsidRDefault="00CD7F8B" w:rsidP="00CD7F8B">
      <w:pPr>
        <w:spacing w:after="0" w:line="240" w:lineRule="auto"/>
        <w:rPr>
          <w:b/>
          <w:bCs/>
          <w:sz w:val="16"/>
          <w:szCs w:val="16"/>
        </w:rPr>
      </w:pPr>
      <w:r w:rsidRPr="00197D9A">
        <w:rPr>
          <w:b/>
          <w:bCs/>
          <w:sz w:val="16"/>
          <w:szCs w:val="16"/>
        </w:rPr>
        <w:t xml:space="preserve">References </w:t>
      </w:r>
    </w:p>
    <w:p w14:paraId="71316CFC" w14:textId="77777777" w:rsidR="00CD7F8B" w:rsidRPr="00197D9A" w:rsidRDefault="00CD7F8B" w:rsidP="006F54D2">
      <w:pPr>
        <w:pStyle w:val="EndNoteBibliography"/>
        <w:spacing w:after="0"/>
        <w:ind w:left="426" w:hanging="426"/>
        <w:rPr>
          <w:sz w:val="16"/>
          <w:szCs w:val="16"/>
        </w:rPr>
      </w:pPr>
      <w:r w:rsidRPr="00197D9A">
        <w:rPr>
          <w:rFonts w:cs="Calibri"/>
          <w:sz w:val="16"/>
          <w:szCs w:val="16"/>
        </w:rPr>
        <w:fldChar w:fldCharType="begin"/>
      </w:r>
      <w:r w:rsidRPr="00197D9A">
        <w:rPr>
          <w:sz w:val="16"/>
          <w:szCs w:val="16"/>
        </w:rPr>
        <w:instrText xml:space="preserve"> ADDIN EN.REFLIST </w:instrText>
      </w:r>
      <w:r w:rsidRPr="00197D9A">
        <w:rPr>
          <w:rFonts w:cs="Calibri"/>
          <w:sz w:val="16"/>
          <w:szCs w:val="16"/>
        </w:rPr>
        <w:fldChar w:fldCharType="separate"/>
      </w:r>
      <w:r w:rsidRPr="00197D9A">
        <w:rPr>
          <w:sz w:val="16"/>
          <w:szCs w:val="16"/>
        </w:rPr>
        <w:t>1</w:t>
      </w:r>
      <w:r w:rsidRPr="00197D9A">
        <w:rPr>
          <w:sz w:val="16"/>
          <w:szCs w:val="16"/>
        </w:rPr>
        <w:tab/>
      </w:r>
      <w:r w:rsidRPr="00197D9A">
        <w:rPr>
          <w:rFonts w:cs="Segoe UI"/>
          <w:sz w:val="16"/>
          <w:szCs w:val="16"/>
          <w:shd w:val="clear" w:color="auto" w:fill="FFFFFF"/>
          <w:lang w:val="en"/>
        </w:rPr>
        <w:t>WHO Classification of Tumours Editorial Board (ed)</w:t>
      </w:r>
      <w:r w:rsidRPr="00197D9A">
        <w:rPr>
          <w:sz w:val="16"/>
          <w:szCs w:val="16"/>
        </w:rPr>
        <w:t xml:space="preserve"> (2023).</w:t>
      </w:r>
      <w:r w:rsidRPr="00197D9A">
        <w:rPr>
          <w:i/>
          <w:sz w:val="16"/>
          <w:szCs w:val="16"/>
        </w:rPr>
        <w:t xml:space="preserve"> Paediatric Tumours, WHO Classification of Tumours, 5th edition, Volume 7</w:t>
      </w:r>
      <w:r w:rsidRPr="00197D9A">
        <w:rPr>
          <w:sz w:val="16"/>
          <w:szCs w:val="16"/>
        </w:rPr>
        <w:t xml:space="preserve">. IARC Publications, Lyon. </w:t>
      </w:r>
    </w:p>
    <w:p w14:paraId="72D1C00E" w14:textId="77777777" w:rsidR="00CD7F8B" w:rsidRPr="00197D9A" w:rsidRDefault="00CD7F8B" w:rsidP="006F54D2">
      <w:pPr>
        <w:pStyle w:val="EndNoteBibliography"/>
        <w:spacing w:after="0"/>
        <w:ind w:left="426" w:hanging="426"/>
        <w:rPr>
          <w:rFonts w:asciiTheme="minorHAnsi" w:hAnsiTheme="minorHAnsi"/>
          <w:sz w:val="16"/>
          <w:szCs w:val="16"/>
        </w:rPr>
      </w:pPr>
      <w:r w:rsidRPr="00197D9A">
        <w:rPr>
          <w:sz w:val="16"/>
          <w:szCs w:val="16"/>
        </w:rPr>
        <w:t>2</w:t>
      </w:r>
      <w:r w:rsidRPr="00197D9A">
        <w:rPr>
          <w:sz w:val="16"/>
          <w:szCs w:val="16"/>
        </w:rPr>
        <w:tab/>
      </w:r>
      <w:r w:rsidRPr="00197D9A">
        <w:rPr>
          <w:rFonts w:asciiTheme="minorHAnsi" w:hAnsiTheme="minorHAnsi" w:cs="Arial"/>
          <w:sz w:val="16"/>
          <w:szCs w:val="16"/>
          <w:shd w:val="clear" w:color="auto" w:fill="FFFFFF"/>
        </w:rPr>
        <w:t>Fritz A, Percy C, Jack A,  Shanmugaratnam K, Sobin L, Parkin DM  and Whelan S (eds) (</w:t>
      </w:r>
      <w:r w:rsidRPr="00197D9A">
        <w:rPr>
          <w:rFonts w:asciiTheme="minorHAnsi" w:hAnsiTheme="minorHAnsi"/>
          <w:sz w:val="16"/>
          <w:szCs w:val="16"/>
        </w:rPr>
        <w:t xml:space="preserve">2020). </w:t>
      </w:r>
      <w:r w:rsidRPr="00197D9A">
        <w:rPr>
          <w:rFonts w:asciiTheme="minorHAnsi" w:hAnsiTheme="minorHAnsi"/>
          <w:i/>
          <w:sz w:val="16"/>
          <w:szCs w:val="16"/>
        </w:rPr>
        <w:t>International Classification of Diseases for Oncology, Third edition, Second revision ICD-O-3.2</w:t>
      </w:r>
      <w:r w:rsidRPr="00197D9A">
        <w:rPr>
          <w:rFonts w:asciiTheme="minorHAnsi" w:hAnsiTheme="minorHAnsi"/>
          <w:sz w:val="16"/>
          <w:szCs w:val="16"/>
        </w:rPr>
        <w:t>. Available from:  http://www.iacr.com.fr/index.php?option=com_content&amp;view=category&amp;layout=blog&amp;id=100&amp;Itemid=577 (Accessed 16th December 2022).</w:t>
      </w:r>
    </w:p>
    <w:p w14:paraId="73C1BC70" w14:textId="77777777" w:rsidR="00CD7F8B" w:rsidRPr="00197D9A" w:rsidRDefault="00CD7F8B" w:rsidP="00CD7F8B">
      <w:pPr>
        <w:pStyle w:val="EndNoteBibliography"/>
        <w:spacing w:after="0"/>
        <w:rPr>
          <w:sz w:val="16"/>
          <w:szCs w:val="16"/>
        </w:rPr>
      </w:pPr>
    </w:p>
    <w:p w14:paraId="7538EF90" w14:textId="2047B257" w:rsidR="00DF40D9" w:rsidRPr="00197D9A" w:rsidRDefault="00197D9A" w:rsidP="00197D9A">
      <w:pPr>
        <w:pStyle w:val="EndNoteBibliography"/>
        <w:rPr>
          <w:rFonts w:cstheme="minorHAnsi"/>
          <w:b/>
          <w:bCs/>
          <w:color w:val="808080"/>
          <w:sz w:val="16"/>
          <w:szCs w:val="16"/>
        </w:rPr>
      </w:pPr>
      <w:r>
        <w:rPr>
          <w:sz w:val="16"/>
          <w:szCs w:val="16"/>
        </w:rPr>
        <w:t xml:space="preserve"> </w:t>
      </w:r>
      <w:r w:rsidR="00CD7F8B" w:rsidRPr="00197D9A">
        <w:rPr>
          <w:sz w:val="16"/>
          <w:szCs w:val="16"/>
        </w:rPr>
        <w:fldChar w:fldCharType="end"/>
      </w:r>
    </w:p>
    <w:sectPr w:rsidR="00DF40D9" w:rsidRPr="00197D9A" w:rsidSect="00353499">
      <w:footerReference w:type="default" r:id="rId9"/>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421F" w14:textId="77777777" w:rsidR="00353499" w:rsidRDefault="00353499" w:rsidP="008F654B">
      <w:pPr>
        <w:spacing w:after="0" w:line="240" w:lineRule="auto"/>
      </w:pPr>
      <w:r>
        <w:separator/>
      </w:r>
    </w:p>
  </w:endnote>
  <w:endnote w:type="continuationSeparator" w:id="0">
    <w:p w14:paraId="0FBAB189" w14:textId="77777777" w:rsidR="00353499" w:rsidRDefault="00353499"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2FCC6CA6"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9B1632">
      <w:rPr>
        <w:bCs/>
        <w:sz w:val="18"/>
        <w:szCs w:val="18"/>
      </w:rPr>
      <w:t>1</w:t>
    </w:r>
    <w:r w:rsidR="00F37D2F">
      <w:rPr>
        <w:bCs/>
        <w:sz w:val="18"/>
        <w:szCs w:val="18"/>
      </w:rPr>
      <w:t>.</w:t>
    </w:r>
    <w:r w:rsidR="00805377">
      <w:rPr>
        <w:bCs/>
        <w:sz w:val="18"/>
        <w:szCs w:val="18"/>
      </w:rPr>
      <w:t>0</w:t>
    </w:r>
    <w:r w:rsidR="00C6343F" w:rsidRPr="00C74312">
      <w:rPr>
        <w:bCs/>
        <w:sz w:val="18"/>
        <w:szCs w:val="18"/>
      </w:rPr>
      <w:t xml:space="preserve"> published </w:t>
    </w:r>
    <w:r w:rsidR="006F54D2">
      <w:rPr>
        <w:bCs/>
        <w:sz w:val="18"/>
        <w:szCs w:val="18"/>
      </w:rPr>
      <w:t>November</w:t>
    </w:r>
    <w:r w:rsidR="009B1632">
      <w:rPr>
        <w:bCs/>
        <w:sz w:val="18"/>
        <w:szCs w:val="18"/>
      </w:rPr>
      <w:t xml:space="preserve"> </w:t>
    </w:r>
    <w:r w:rsidR="00C6343F" w:rsidRPr="00C74312">
      <w:rPr>
        <w:bCs/>
        <w:sz w:val="18"/>
        <w:szCs w:val="18"/>
      </w:rPr>
      <w:t>202</w:t>
    </w:r>
    <w:r w:rsidR="00B67D10">
      <w:rPr>
        <w:bCs/>
        <w:sz w:val="18"/>
        <w:szCs w:val="18"/>
      </w:rPr>
      <w:t>3</w:t>
    </w:r>
    <w:r w:rsidR="00C6343F" w:rsidRPr="00C74312">
      <w:rPr>
        <w:bCs/>
        <w:sz w:val="18"/>
        <w:szCs w:val="18"/>
      </w:rPr>
      <w:t xml:space="preserve">                                                                                     </w:t>
    </w:r>
    <w:r>
      <w:rPr>
        <w:bCs/>
        <w:sz w:val="18"/>
        <w:szCs w:val="18"/>
      </w:rPr>
      <w:t xml:space="preserve">       </w:t>
    </w:r>
    <w:r w:rsidR="00C6343F" w:rsidRPr="00C74312">
      <w:rPr>
        <w:bCs/>
        <w:sz w:val="18"/>
        <w:szCs w:val="18"/>
      </w:rPr>
      <w:t xml:space="preserve">ISBN: </w:t>
    </w:r>
    <w:r w:rsidR="00987196" w:rsidRPr="00987196">
      <w:rPr>
        <w:bCs/>
        <w:sz w:val="18"/>
        <w:szCs w:val="18"/>
      </w:rPr>
      <w:t>978-1-922324-41-2</w:t>
    </w:r>
    <w:r w:rsidR="00987196">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96CDDF4" w:rsidR="006406A7" w:rsidRPr="00C74312" w:rsidRDefault="00C6343F" w:rsidP="00C6343F">
    <w:pPr>
      <w:pStyle w:val="Footer"/>
      <w:spacing w:before="80"/>
      <w:jc w:val="center"/>
      <w:rPr>
        <w:bCs/>
        <w:sz w:val="18"/>
        <w:szCs w:val="18"/>
      </w:rPr>
    </w:pPr>
    <w:r w:rsidRPr="00C74312">
      <w:rPr>
        <w:bCs/>
        <w:sz w:val="18"/>
        <w:szCs w:val="18"/>
      </w:rPr>
      <w:t>© 202</w:t>
    </w:r>
    <w:r w:rsidR="00B67D10">
      <w:rPr>
        <w:bCs/>
        <w:sz w:val="18"/>
        <w:szCs w:val="18"/>
      </w:rPr>
      <w:t>3</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55814" w14:textId="77777777" w:rsidR="00353499" w:rsidRDefault="00353499" w:rsidP="008F654B">
      <w:pPr>
        <w:spacing w:after="0" w:line="240" w:lineRule="auto"/>
      </w:pPr>
      <w:r>
        <w:separator/>
      </w:r>
    </w:p>
  </w:footnote>
  <w:footnote w:type="continuationSeparator" w:id="0">
    <w:p w14:paraId="0A4E8C2E" w14:textId="77777777" w:rsidR="00353499" w:rsidRDefault="00353499"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D074F"/>
    <w:multiLevelType w:val="hybridMultilevel"/>
    <w:tmpl w:val="09985EA8"/>
    <w:lvl w:ilvl="0" w:tplc="3F0C1484">
      <w:start w:val="1"/>
      <w:numFmt w:val="bullet"/>
      <w:lvlText w:val="o"/>
      <w:lvlJc w:val="left"/>
      <w:pPr>
        <w:ind w:left="896"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2" w15:restartNumberingAfterBreak="0">
    <w:nsid w:val="081F3A84"/>
    <w:multiLevelType w:val="hybridMultilevel"/>
    <w:tmpl w:val="3EF6B186"/>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123413"/>
    <w:multiLevelType w:val="hybridMultilevel"/>
    <w:tmpl w:val="F5AC5AB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C16CC"/>
    <w:multiLevelType w:val="hybridMultilevel"/>
    <w:tmpl w:val="0840C990"/>
    <w:lvl w:ilvl="0" w:tplc="4A9E1750">
      <w:start w:val="1"/>
      <w:numFmt w:val="bullet"/>
      <w:lvlText w:val="□"/>
      <w:lvlJc w:val="left"/>
      <w:pPr>
        <w:ind w:left="756" w:hanging="360"/>
      </w:pPr>
      <w:rPr>
        <w:rFonts w:asciiTheme="minorHAnsi" w:hAnsiTheme="minorHAnsi"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7"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A43AC"/>
    <w:multiLevelType w:val="hybridMultilevel"/>
    <w:tmpl w:val="2642FA2C"/>
    <w:lvl w:ilvl="0" w:tplc="0C090003">
      <w:start w:val="1"/>
      <w:numFmt w:val="bullet"/>
      <w:lvlText w:val="o"/>
      <w:lvlJc w:val="left"/>
      <w:pPr>
        <w:ind w:left="896" w:hanging="360"/>
      </w:pPr>
      <w:rPr>
        <w:rFonts w:ascii="Courier New" w:hAnsi="Courier New" w:cs="Courier New" w:hint="default"/>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9" w15:restartNumberingAfterBreak="0">
    <w:nsid w:val="1BB4791A"/>
    <w:multiLevelType w:val="hybridMultilevel"/>
    <w:tmpl w:val="B8D8C066"/>
    <w:lvl w:ilvl="0" w:tplc="8DBE5E48">
      <w:start w:val="1"/>
      <w:numFmt w:val="bullet"/>
      <w:lvlText w:val="□"/>
      <w:lvlJc w:val="left"/>
      <w:pPr>
        <w:ind w:left="1440" w:hanging="360"/>
      </w:pPr>
      <w:rPr>
        <w:rFonts w:asciiTheme="minorHAnsi" w:hAnsiTheme="minorHAnsi" w:hint="default"/>
        <w:color w:val="auto"/>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1757E"/>
    <w:multiLevelType w:val="hybridMultilevel"/>
    <w:tmpl w:val="8BE8C1B0"/>
    <w:lvl w:ilvl="0" w:tplc="D3DEAC26">
      <w:start w:val="1"/>
      <w:numFmt w:val="bullet"/>
      <w:lvlText w:val="o"/>
      <w:lvlJc w:val="left"/>
      <w:pPr>
        <w:ind w:left="896"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1" w15:restartNumberingAfterBreak="0">
    <w:nsid w:val="23C911D4"/>
    <w:multiLevelType w:val="hybridMultilevel"/>
    <w:tmpl w:val="39AA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BA2155"/>
    <w:multiLevelType w:val="hybridMultilevel"/>
    <w:tmpl w:val="6DF018DA"/>
    <w:lvl w:ilvl="0" w:tplc="CD026F5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C91C2D"/>
    <w:multiLevelType w:val="hybridMultilevel"/>
    <w:tmpl w:val="B800541C"/>
    <w:lvl w:ilvl="0" w:tplc="15DCEE5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543B1"/>
    <w:multiLevelType w:val="hybridMultilevel"/>
    <w:tmpl w:val="4F6C3C6A"/>
    <w:lvl w:ilvl="0" w:tplc="FC5266A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1367E"/>
    <w:multiLevelType w:val="hybridMultilevel"/>
    <w:tmpl w:val="2DC2D33C"/>
    <w:lvl w:ilvl="0" w:tplc="2BD4AC9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92EA9"/>
    <w:multiLevelType w:val="hybridMultilevel"/>
    <w:tmpl w:val="7D0A84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D632E"/>
    <w:multiLevelType w:val="hybridMultilevel"/>
    <w:tmpl w:val="71DC9C66"/>
    <w:lvl w:ilvl="0" w:tplc="D3DEAC26">
      <w:start w:val="1"/>
      <w:numFmt w:val="bullet"/>
      <w:lvlText w:val="o"/>
      <w:lvlJc w:val="left"/>
      <w:pPr>
        <w:ind w:left="756" w:hanging="360"/>
      </w:pPr>
      <w:rPr>
        <w:rFonts w:asciiTheme="minorHAnsi" w:hAnsiTheme="minorHAnsi" w:cs="Courier New"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2" w15:restartNumberingAfterBreak="0">
    <w:nsid w:val="48DE42BC"/>
    <w:multiLevelType w:val="hybridMultilevel"/>
    <w:tmpl w:val="0E66C6C4"/>
    <w:lvl w:ilvl="0" w:tplc="E3F6E040">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E1FB5"/>
    <w:multiLevelType w:val="hybridMultilevel"/>
    <w:tmpl w:val="0F80EEF4"/>
    <w:lvl w:ilvl="0" w:tplc="FA9CC640">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E462603"/>
    <w:multiLevelType w:val="hybridMultilevel"/>
    <w:tmpl w:val="A106EE6E"/>
    <w:lvl w:ilvl="0" w:tplc="922286C4">
      <w:start w:val="1"/>
      <w:numFmt w:val="bullet"/>
      <w:lvlText w:val="o"/>
      <w:lvlJc w:val="left"/>
      <w:pPr>
        <w:ind w:left="1464" w:hanging="360"/>
      </w:pPr>
      <w:rPr>
        <w:rFonts w:asciiTheme="minorHAnsi" w:hAnsiTheme="minorHAnsi" w:cs="Courier New" w:hint="default"/>
        <w:color w:val="auto"/>
        <w:sz w:val="16"/>
        <w:szCs w:val="16"/>
      </w:rPr>
    </w:lvl>
    <w:lvl w:ilvl="1" w:tplc="0C090003" w:tentative="1">
      <w:start w:val="1"/>
      <w:numFmt w:val="bullet"/>
      <w:lvlText w:val="o"/>
      <w:lvlJc w:val="left"/>
      <w:pPr>
        <w:ind w:left="2184" w:hanging="360"/>
      </w:pPr>
      <w:rPr>
        <w:rFonts w:ascii="Courier New" w:hAnsi="Courier New" w:cs="Courier New" w:hint="default"/>
      </w:rPr>
    </w:lvl>
    <w:lvl w:ilvl="2" w:tplc="0C090005" w:tentative="1">
      <w:start w:val="1"/>
      <w:numFmt w:val="bullet"/>
      <w:lvlText w:val=""/>
      <w:lvlJc w:val="left"/>
      <w:pPr>
        <w:ind w:left="2904" w:hanging="360"/>
      </w:pPr>
      <w:rPr>
        <w:rFonts w:ascii="Wingdings" w:hAnsi="Wingdings" w:hint="default"/>
      </w:rPr>
    </w:lvl>
    <w:lvl w:ilvl="3" w:tplc="0C090001" w:tentative="1">
      <w:start w:val="1"/>
      <w:numFmt w:val="bullet"/>
      <w:lvlText w:val=""/>
      <w:lvlJc w:val="left"/>
      <w:pPr>
        <w:ind w:left="3624" w:hanging="360"/>
      </w:pPr>
      <w:rPr>
        <w:rFonts w:ascii="Symbol" w:hAnsi="Symbol" w:hint="default"/>
      </w:rPr>
    </w:lvl>
    <w:lvl w:ilvl="4" w:tplc="0C090003" w:tentative="1">
      <w:start w:val="1"/>
      <w:numFmt w:val="bullet"/>
      <w:lvlText w:val="o"/>
      <w:lvlJc w:val="left"/>
      <w:pPr>
        <w:ind w:left="4344" w:hanging="360"/>
      </w:pPr>
      <w:rPr>
        <w:rFonts w:ascii="Courier New" w:hAnsi="Courier New" w:cs="Courier New" w:hint="default"/>
      </w:rPr>
    </w:lvl>
    <w:lvl w:ilvl="5" w:tplc="0C090005" w:tentative="1">
      <w:start w:val="1"/>
      <w:numFmt w:val="bullet"/>
      <w:lvlText w:val=""/>
      <w:lvlJc w:val="left"/>
      <w:pPr>
        <w:ind w:left="5064" w:hanging="360"/>
      </w:pPr>
      <w:rPr>
        <w:rFonts w:ascii="Wingdings" w:hAnsi="Wingdings" w:hint="default"/>
      </w:rPr>
    </w:lvl>
    <w:lvl w:ilvl="6" w:tplc="0C090001" w:tentative="1">
      <w:start w:val="1"/>
      <w:numFmt w:val="bullet"/>
      <w:lvlText w:val=""/>
      <w:lvlJc w:val="left"/>
      <w:pPr>
        <w:ind w:left="5784" w:hanging="360"/>
      </w:pPr>
      <w:rPr>
        <w:rFonts w:ascii="Symbol" w:hAnsi="Symbol" w:hint="default"/>
      </w:rPr>
    </w:lvl>
    <w:lvl w:ilvl="7" w:tplc="0C090003" w:tentative="1">
      <w:start w:val="1"/>
      <w:numFmt w:val="bullet"/>
      <w:lvlText w:val="o"/>
      <w:lvlJc w:val="left"/>
      <w:pPr>
        <w:ind w:left="6504" w:hanging="360"/>
      </w:pPr>
      <w:rPr>
        <w:rFonts w:ascii="Courier New" w:hAnsi="Courier New" w:cs="Courier New" w:hint="default"/>
      </w:rPr>
    </w:lvl>
    <w:lvl w:ilvl="8" w:tplc="0C090005" w:tentative="1">
      <w:start w:val="1"/>
      <w:numFmt w:val="bullet"/>
      <w:lvlText w:val=""/>
      <w:lvlJc w:val="left"/>
      <w:pPr>
        <w:ind w:left="7224" w:hanging="360"/>
      </w:pPr>
      <w:rPr>
        <w:rFonts w:ascii="Wingdings" w:hAnsi="Wingdings" w:hint="default"/>
      </w:rPr>
    </w:lvl>
  </w:abstractNum>
  <w:abstractNum w:abstractNumId="26" w15:restartNumberingAfterBreak="0">
    <w:nsid w:val="51C528D8"/>
    <w:multiLevelType w:val="hybridMultilevel"/>
    <w:tmpl w:val="9BA80D44"/>
    <w:lvl w:ilvl="0" w:tplc="2E12EFB0">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272FC"/>
    <w:multiLevelType w:val="hybridMultilevel"/>
    <w:tmpl w:val="E9E0E3C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7538B"/>
    <w:multiLevelType w:val="hybridMultilevel"/>
    <w:tmpl w:val="F612BD64"/>
    <w:lvl w:ilvl="0" w:tplc="19CC09C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517239"/>
    <w:multiLevelType w:val="hybridMultilevel"/>
    <w:tmpl w:val="A3F2F6DA"/>
    <w:lvl w:ilvl="0" w:tplc="F6965C7E">
      <w:start w:val="1"/>
      <w:numFmt w:val="bullet"/>
      <w:lvlText w:val="o"/>
      <w:lvlJc w:val="left"/>
      <w:pPr>
        <w:ind w:left="144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8707687"/>
    <w:multiLevelType w:val="hybridMultilevel"/>
    <w:tmpl w:val="451467C2"/>
    <w:lvl w:ilvl="0" w:tplc="11A4242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7A0104"/>
    <w:multiLevelType w:val="hybridMultilevel"/>
    <w:tmpl w:val="3B68924C"/>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2" w15:restartNumberingAfterBreak="0">
    <w:nsid w:val="5CB8382E"/>
    <w:multiLevelType w:val="hybridMultilevel"/>
    <w:tmpl w:val="52B07C4E"/>
    <w:lvl w:ilvl="0" w:tplc="3F0C148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A80C47"/>
    <w:multiLevelType w:val="hybridMultilevel"/>
    <w:tmpl w:val="31EA68CE"/>
    <w:lvl w:ilvl="0" w:tplc="3378CDD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211306"/>
    <w:multiLevelType w:val="hybridMultilevel"/>
    <w:tmpl w:val="0BE24CBA"/>
    <w:lvl w:ilvl="0" w:tplc="FA9CC640">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2341E5"/>
    <w:multiLevelType w:val="hybridMultilevel"/>
    <w:tmpl w:val="9B0CCAA8"/>
    <w:lvl w:ilvl="0" w:tplc="39C809F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223F8A"/>
    <w:multiLevelType w:val="hybridMultilevel"/>
    <w:tmpl w:val="9446C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601886"/>
    <w:multiLevelType w:val="hybridMultilevel"/>
    <w:tmpl w:val="F3A82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F334F4"/>
    <w:multiLevelType w:val="hybridMultilevel"/>
    <w:tmpl w:val="5D76FA9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201296">
    <w:abstractNumId w:val="4"/>
  </w:num>
  <w:num w:numId="2" w16cid:durableId="1800419619">
    <w:abstractNumId w:val="35"/>
  </w:num>
  <w:num w:numId="3" w16cid:durableId="48111372">
    <w:abstractNumId w:val="6"/>
  </w:num>
  <w:num w:numId="4" w16cid:durableId="1630549520">
    <w:abstractNumId w:val="7"/>
  </w:num>
  <w:num w:numId="5" w16cid:durableId="962273927">
    <w:abstractNumId w:val="19"/>
  </w:num>
  <w:num w:numId="6" w16cid:durableId="970332456">
    <w:abstractNumId w:val="21"/>
  </w:num>
  <w:num w:numId="7" w16cid:durableId="699939708">
    <w:abstractNumId w:val="10"/>
  </w:num>
  <w:num w:numId="8" w16cid:durableId="876089409">
    <w:abstractNumId w:val="41"/>
  </w:num>
  <w:num w:numId="9" w16cid:durableId="310602250">
    <w:abstractNumId w:val="3"/>
  </w:num>
  <w:num w:numId="10" w16cid:durableId="937906652">
    <w:abstractNumId w:val="40"/>
  </w:num>
  <w:num w:numId="11" w16cid:durableId="2123839222">
    <w:abstractNumId w:val="0"/>
  </w:num>
  <w:num w:numId="12" w16cid:durableId="1035277763">
    <w:abstractNumId w:val="2"/>
  </w:num>
  <w:num w:numId="13" w16cid:durableId="525674951">
    <w:abstractNumId w:val="33"/>
  </w:num>
  <w:num w:numId="14" w16cid:durableId="39283764">
    <w:abstractNumId w:val="23"/>
  </w:num>
  <w:num w:numId="15" w16cid:durableId="277223878">
    <w:abstractNumId w:val="17"/>
  </w:num>
  <w:num w:numId="16" w16cid:durableId="2086297799">
    <w:abstractNumId w:val="34"/>
  </w:num>
  <w:num w:numId="17" w16cid:durableId="595477563">
    <w:abstractNumId w:val="32"/>
  </w:num>
  <w:num w:numId="18" w16cid:durableId="1878199955">
    <w:abstractNumId w:val="39"/>
  </w:num>
  <w:num w:numId="19" w16cid:durableId="325523592">
    <w:abstractNumId w:val="29"/>
  </w:num>
  <w:num w:numId="20" w16cid:durableId="1640645236">
    <w:abstractNumId w:val="20"/>
  </w:num>
  <w:num w:numId="21" w16cid:durableId="405300090">
    <w:abstractNumId w:val="9"/>
  </w:num>
  <w:num w:numId="22" w16cid:durableId="867374875">
    <w:abstractNumId w:val="18"/>
  </w:num>
  <w:num w:numId="23" w16cid:durableId="600063366">
    <w:abstractNumId w:val="28"/>
  </w:num>
  <w:num w:numId="24" w16cid:durableId="1008018027">
    <w:abstractNumId w:val="26"/>
  </w:num>
  <w:num w:numId="25" w16cid:durableId="1591699021">
    <w:abstractNumId w:val="5"/>
  </w:num>
  <w:num w:numId="26" w16cid:durableId="275337705">
    <w:abstractNumId w:val="22"/>
  </w:num>
  <w:num w:numId="27" w16cid:durableId="78329099">
    <w:abstractNumId w:val="11"/>
  </w:num>
  <w:num w:numId="28" w16cid:durableId="2047292660">
    <w:abstractNumId w:val="30"/>
  </w:num>
  <w:num w:numId="29" w16cid:durableId="1998529241">
    <w:abstractNumId w:val="36"/>
  </w:num>
  <w:num w:numId="30" w16cid:durableId="683819836">
    <w:abstractNumId w:val="25"/>
  </w:num>
  <w:num w:numId="31" w16cid:durableId="1164932086">
    <w:abstractNumId w:val="14"/>
  </w:num>
  <w:num w:numId="32" w16cid:durableId="1081297839">
    <w:abstractNumId w:val="15"/>
  </w:num>
  <w:num w:numId="33" w16cid:durableId="1971978707">
    <w:abstractNumId w:val="13"/>
  </w:num>
  <w:num w:numId="34" w16cid:durableId="436412801">
    <w:abstractNumId w:val="24"/>
  </w:num>
  <w:num w:numId="35" w16cid:durableId="568267505">
    <w:abstractNumId w:val="27"/>
  </w:num>
  <w:num w:numId="36" w16cid:durableId="2038001240">
    <w:abstractNumId w:val="38"/>
  </w:num>
  <w:num w:numId="37" w16cid:durableId="1949970548">
    <w:abstractNumId w:val="37"/>
  </w:num>
  <w:num w:numId="38" w16cid:durableId="370807082">
    <w:abstractNumId w:val="16"/>
  </w:num>
  <w:num w:numId="39" w16cid:durableId="225143752">
    <w:abstractNumId w:val="12"/>
  </w:num>
  <w:num w:numId="40" w16cid:durableId="1013071434">
    <w:abstractNumId w:val="31"/>
  </w:num>
  <w:num w:numId="41" w16cid:durableId="1732272288">
    <w:abstractNumId w:val="8"/>
  </w:num>
  <w:num w:numId="42" w16cid:durableId="70321310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455"/>
    <w:rsid w:val="000026C0"/>
    <w:rsid w:val="0000343A"/>
    <w:rsid w:val="0000359B"/>
    <w:rsid w:val="000048AB"/>
    <w:rsid w:val="00004C1C"/>
    <w:rsid w:val="00005B25"/>
    <w:rsid w:val="00005E7C"/>
    <w:rsid w:val="00005FB8"/>
    <w:rsid w:val="0000735C"/>
    <w:rsid w:val="00007F73"/>
    <w:rsid w:val="00010AA7"/>
    <w:rsid w:val="00010BE8"/>
    <w:rsid w:val="000111E7"/>
    <w:rsid w:val="0001145F"/>
    <w:rsid w:val="000131C2"/>
    <w:rsid w:val="0001322D"/>
    <w:rsid w:val="000135A4"/>
    <w:rsid w:val="0001366E"/>
    <w:rsid w:val="00014333"/>
    <w:rsid w:val="0001454C"/>
    <w:rsid w:val="00014A87"/>
    <w:rsid w:val="000174AA"/>
    <w:rsid w:val="00017C32"/>
    <w:rsid w:val="000202F0"/>
    <w:rsid w:val="00020B27"/>
    <w:rsid w:val="00021177"/>
    <w:rsid w:val="000215E1"/>
    <w:rsid w:val="000223AE"/>
    <w:rsid w:val="00022C46"/>
    <w:rsid w:val="000232C0"/>
    <w:rsid w:val="00023666"/>
    <w:rsid w:val="000244DF"/>
    <w:rsid w:val="000249F1"/>
    <w:rsid w:val="00024D6B"/>
    <w:rsid w:val="00024E26"/>
    <w:rsid w:val="00025463"/>
    <w:rsid w:val="00025C75"/>
    <w:rsid w:val="000264A2"/>
    <w:rsid w:val="00026CFE"/>
    <w:rsid w:val="0002700C"/>
    <w:rsid w:val="00027A53"/>
    <w:rsid w:val="00027E5D"/>
    <w:rsid w:val="00030411"/>
    <w:rsid w:val="00030538"/>
    <w:rsid w:val="00031130"/>
    <w:rsid w:val="00031D45"/>
    <w:rsid w:val="0003292D"/>
    <w:rsid w:val="000337CB"/>
    <w:rsid w:val="000349F7"/>
    <w:rsid w:val="00036538"/>
    <w:rsid w:val="00036B73"/>
    <w:rsid w:val="000376FE"/>
    <w:rsid w:val="000413E0"/>
    <w:rsid w:val="000419BB"/>
    <w:rsid w:val="00041AB9"/>
    <w:rsid w:val="00041BCD"/>
    <w:rsid w:val="00041E50"/>
    <w:rsid w:val="0004447E"/>
    <w:rsid w:val="000447BC"/>
    <w:rsid w:val="0004549F"/>
    <w:rsid w:val="00046856"/>
    <w:rsid w:val="000473C6"/>
    <w:rsid w:val="00047CD9"/>
    <w:rsid w:val="000507DE"/>
    <w:rsid w:val="00051012"/>
    <w:rsid w:val="00051577"/>
    <w:rsid w:val="00052DC3"/>
    <w:rsid w:val="00054FCE"/>
    <w:rsid w:val="00055766"/>
    <w:rsid w:val="00057D88"/>
    <w:rsid w:val="00061AFD"/>
    <w:rsid w:val="00062234"/>
    <w:rsid w:val="0006280F"/>
    <w:rsid w:val="00063C97"/>
    <w:rsid w:val="00064294"/>
    <w:rsid w:val="00064668"/>
    <w:rsid w:val="0006648D"/>
    <w:rsid w:val="0006677F"/>
    <w:rsid w:val="00066B67"/>
    <w:rsid w:val="00067CA6"/>
    <w:rsid w:val="00067E8E"/>
    <w:rsid w:val="0007011F"/>
    <w:rsid w:val="00070676"/>
    <w:rsid w:val="0007099F"/>
    <w:rsid w:val="0007102E"/>
    <w:rsid w:val="000711E1"/>
    <w:rsid w:val="00071236"/>
    <w:rsid w:val="000729EC"/>
    <w:rsid w:val="00072B4C"/>
    <w:rsid w:val="00074497"/>
    <w:rsid w:val="0007567C"/>
    <w:rsid w:val="00076F85"/>
    <w:rsid w:val="000770EE"/>
    <w:rsid w:val="00077581"/>
    <w:rsid w:val="00077916"/>
    <w:rsid w:val="00080748"/>
    <w:rsid w:val="00081CE3"/>
    <w:rsid w:val="00081D2C"/>
    <w:rsid w:val="00082B7F"/>
    <w:rsid w:val="000836C0"/>
    <w:rsid w:val="00084D63"/>
    <w:rsid w:val="00085879"/>
    <w:rsid w:val="00085A8D"/>
    <w:rsid w:val="00086AEF"/>
    <w:rsid w:val="00086DA9"/>
    <w:rsid w:val="00090387"/>
    <w:rsid w:val="0009066A"/>
    <w:rsid w:val="0009140E"/>
    <w:rsid w:val="00091D27"/>
    <w:rsid w:val="00092151"/>
    <w:rsid w:val="00092589"/>
    <w:rsid w:val="000926C6"/>
    <w:rsid w:val="000928B6"/>
    <w:rsid w:val="00092AA2"/>
    <w:rsid w:val="00093288"/>
    <w:rsid w:val="000936E1"/>
    <w:rsid w:val="00093BDC"/>
    <w:rsid w:val="0009488C"/>
    <w:rsid w:val="000951BC"/>
    <w:rsid w:val="00095C8A"/>
    <w:rsid w:val="00096082"/>
    <w:rsid w:val="0009642C"/>
    <w:rsid w:val="000966EB"/>
    <w:rsid w:val="000978E7"/>
    <w:rsid w:val="000A0B1F"/>
    <w:rsid w:val="000A0D7E"/>
    <w:rsid w:val="000A109D"/>
    <w:rsid w:val="000A22C6"/>
    <w:rsid w:val="000A4004"/>
    <w:rsid w:val="000A4063"/>
    <w:rsid w:val="000A6322"/>
    <w:rsid w:val="000A66C3"/>
    <w:rsid w:val="000A6CC3"/>
    <w:rsid w:val="000A70C0"/>
    <w:rsid w:val="000A76F5"/>
    <w:rsid w:val="000A7AE6"/>
    <w:rsid w:val="000B01AA"/>
    <w:rsid w:val="000B256B"/>
    <w:rsid w:val="000B414D"/>
    <w:rsid w:val="000B4373"/>
    <w:rsid w:val="000B4758"/>
    <w:rsid w:val="000B68A5"/>
    <w:rsid w:val="000B70C1"/>
    <w:rsid w:val="000C0791"/>
    <w:rsid w:val="000C0DF8"/>
    <w:rsid w:val="000C22A1"/>
    <w:rsid w:val="000C27B1"/>
    <w:rsid w:val="000C526D"/>
    <w:rsid w:val="000C52C5"/>
    <w:rsid w:val="000C5361"/>
    <w:rsid w:val="000C6E5B"/>
    <w:rsid w:val="000C749C"/>
    <w:rsid w:val="000C7732"/>
    <w:rsid w:val="000D1FCE"/>
    <w:rsid w:val="000D37FF"/>
    <w:rsid w:val="000D3AA0"/>
    <w:rsid w:val="000D4C8A"/>
    <w:rsid w:val="000D5514"/>
    <w:rsid w:val="000D5F2C"/>
    <w:rsid w:val="000D6631"/>
    <w:rsid w:val="000E0FA7"/>
    <w:rsid w:val="000E13BD"/>
    <w:rsid w:val="000E1A99"/>
    <w:rsid w:val="000E1F6C"/>
    <w:rsid w:val="000E2622"/>
    <w:rsid w:val="000E4265"/>
    <w:rsid w:val="000E4818"/>
    <w:rsid w:val="000E4AA3"/>
    <w:rsid w:val="000E5989"/>
    <w:rsid w:val="000F0AD2"/>
    <w:rsid w:val="000F19E2"/>
    <w:rsid w:val="000F322A"/>
    <w:rsid w:val="000F32A2"/>
    <w:rsid w:val="000F3470"/>
    <w:rsid w:val="000F363A"/>
    <w:rsid w:val="000F3748"/>
    <w:rsid w:val="000F5000"/>
    <w:rsid w:val="000F5151"/>
    <w:rsid w:val="000F6229"/>
    <w:rsid w:val="000F7678"/>
    <w:rsid w:val="000F76F5"/>
    <w:rsid w:val="001004B1"/>
    <w:rsid w:val="00100632"/>
    <w:rsid w:val="00100983"/>
    <w:rsid w:val="001039D6"/>
    <w:rsid w:val="00103B64"/>
    <w:rsid w:val="00104925"/>
    <w:rsid w:val="001051DC"/>
    <w:rsid w:val="001055B6"/>
    <w:rsid w:val="00105889"/>
    <w:rsid w:val="001058FF"/>
    <w:rsid w:val="00106638"/>
    <w:rsid w:val="00106A56"/>
    <w:rsid w:val="00106E05"/>
    <w:rsid w:val="00106FC6"/>
    <w:rsid w:val="00107DB7"/>
    <w:rsid w:val="00107E15"/>
    <w:rsid w:val="00110049"/>
    <w:rsid w:val="001100A1"/>
    <w:rsid w:val="00110A58"/>
    <w:rsid w:val="00111BEF"/>
    <w:rsid w:val="0011258A"/>
    <w:rsid w:val="00112C52"/>
    <w:rsid w:val="0011314F"/>
    <w:rsid w:val="00113190"/>
    <w:rsid w:val="001132E0"/>
    <w:rsid w:val="00115867"/>
    <w:rsid w:val="001159DF"/>
    <w:rsid w:val="001162F0"/>
    <w:rsid w:val="0011697B"/>
    <w:rsid w:val="00116BBC"/>
    <w:rsid w:val="001172FB"/>
    <w:rsid w:val="00117595"/>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60C"/>
    <w:rsid w:val="001407C7"/>
    <w:rsid w:val="00140AC0"/>
    <w:rsid w:val="00140DD1"/>
    <w:rsid w:val="00141538"/>
    <w:rsid w:val="00141BA6"/>
    <w:rsid w:val="00141F06"/>
    <w:rsid w:val="00143096"/>
    <w:rsid w:val="001431B0"/>
    <w:rsid w:val="001433AE"/>
    <w:rsid w:val="00143FEE"/>
    <w:rsid w:val="00144110"/>
    <w:rsid w:val="00144D19"/>
    <w:rsid w:val="00145C69"/>
    <w:rsid w:val="001469C0"/>
    <w:rsid w:val="00146B4E"/>
    <w:rsid w:val="00146DB4"/>
    <w:rsid w:val="00150B89"/>
    <w:rsid w:val="001512F5"/>
    <w:rsid w:val="00151322"/>
    <w:rsid w:val="001515BF"/>
    <w:rsid w:val="00151B2E"/>
    <w:rsid w:val="00152879"/>
    <w:rsid w:val="00153491"/>
    <w:rsid w:val="00154A1E"/>
    <w:rsid w:val="00154D41"/>
    <w:rsid w:val="00154DD4"/>
    <w:rsid w:val="00156272"/>
    <w:rsid w:val="00156503"/>
    <w:rsid w:val="0015684D"/>
    <w:rsid w:val="00156B86"/>
    <w:rsid w:val="001606E7"/>
    <w:rsid w:val="00160820"/>
    <w:rsid w:val="001618C1"/>
    <w:rsid w:val="001628EF"/>
    <w:rsid w:val="00165739"/>
    <w:rsid w:val="001657BD"/>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541B"/>
    <w:rsid w:val="00175E07"/>
    <w:rsid w:val="00175F1E"/>
    <w:rsid w:val="00176123"/>
    <w:rsid w:val="001763B3"/>
    <w:rsid w:val="00176403"/>
    <w:rsid w:val="00176D6C"/>
    <w:rsid w:val="00176EA0"/>
    <w:rsid w:val="00177776"/>
    <w:rsid w:val="00177840"/>
    <w:rsid w:val="00180A62"/>
    <w:rsid w:val="00180B32"/>
    <w:rsid w:val="00181659"/>
    <w:rsid w:val="0018179D"/>
    <w:rsid w:val="00181A22"/>
    <w:rsid w:val="00183AE0"/>
    <w:rsid w:val="00184056"/>
    <w:rsid w:val="00184E98"/>
    <w:rsid w:val="00190BFF"/>
    <w:rsid w:val="001929A9"/>
    <w:rsid w:val="00192EA5"/>
    <w:rsid w:val="001931D0"/>
    <w:rsid w:val="00193740"/>
    <w:rsid w:val="00194122"/>
    <w:rsid w:val="0019592D"/>
    <w:rsid w:val="00196276"/>
    <w:rsid w:val="00197A10"/>
    <w:rsid w:val="00197A1B"/>
    <w:rsid w:val="00197AFB"/>
    <w:rsid w:val="00197D9A"/>
    <w:rsid w:val="00197EC2"/>
    <w:rsid w:val="001A0074"/>
    <w:rsid w:val="001A04B9"/>
    <w:rsid w:val="001A04F5"/>
    <w:rsid w:val="001A06CD"/>
    <w:rsid w:val="001A0763"/>
    <w:rsid w:val="001A0A25"/>
    <w:rsid w:val="001A1DB4"/>
    <w:rsid w:val="001A427E"/>
    <w:rsid w:val="001A4800"/>
    <w:rsid w:val="001A4F3A"/>
    <w:rsid w:val="001A5566"/>
    <w:rsid w:val="001A5583"/>
    <w:rsid w:val="001A58B8"/>
    <w:rsid w:val="001A68B2"/>
    <w:rsid w:val="001A6EC4"/>
    <w:rsid w:val="001A6F58"/>
    <w:rsid w:val="001A6F75"/>
    <w:rsid w:val="001A711A"/>
    <w:rsid w:val="001A7146"/>
    <w:rsid w:val="001A762C"/>
    <w:rsid w:val="001B17C0"/>
    <w:rsid w:val="001B19DF"/>
    <w:rsid w:val="001B2668"/>
    <w:rsid w:val="001B2B43"/>
    <w:rsid w:val="001B2C57"/>
    <w:rsid w:val="001B2D37"/>
    <w:rsid w:val="001B34CB"/>
    <w:rsid w:val="001B34CC"/>
    <w:rsid w:val="001B35F6"/>
    <w:rsid w:val="001B3D9C"/>
    <w:rsid w:val="001B443B"/>
    <w:rsid w:val="001B4790"/>
    <w:rsid w:val="001B495B"/>
    <w:rsid w:val="001B499C"/>
    <w:rsid w:val="001B5C45"/>
    <w:rsid w:val="001B5F75"/>
    <w:rsid w:val="001B624B"/>
    <w:rsid w:val="001B73EF"/>
    <w:rsid w:val="001B774C"/>
    <w:rsid w:val="001C09D4"/>
    <w:rsid w:val="001C0E83"/>
    <w:rsid w:val="001C3196"/>
    <w:rsid w:val="001C37ED"/>
    <w:rsid w:val="001C389F"/>
    <w:rsid w:val="001C3F45"/>
    <w:rsid w:val="001C3F53"/>
    <w:rsid w:val="001C407E"/>
    <w:rsid w:val="001C43A6"/>
    <w:rsid w:val="001C536E"/>
    <w:rsid w:val="001C5631"/>
    <w:rsid w:val="001C7D9E"/>
    <w:rsid w:val="001D024E"/>
    <w:rsid w:val="001D11AA"/>
    <w:rsid w:val="001D2666"/>
    <w:rsid w:val="001D26E3"/>
    <w:rsid w:val="001D2AC5"/>
    <w:rsid w:val="001D2F28"/>
    <w:rsid w:val="001D4150"/>
    <w:rsid w:val="001D4D67"/>
    <w:rsid w:val="001D51A8"/>
    <w:rsid w:val="001D6AF4"/>
    <w:rsid w:val="001D6D48"/>
    <w:rsid w:val="001D75AB"/>
    <w:rsid w:val="001E0E4F"/>
    <w:rsid w:val="001E1505"/>
    <w:rsid w:val="001E1EA1"/>
    <w:rsid w:val="001E2FF8"/>
    <w:rsid w:val="001E38C5"/>
    <w:rsid w:val="001E4150"/>
    <w:rsid w:val="001E4456"/>
    <w:rsid w:val="001E49A7"/>
    <w:rsid w:val="001E4C7B"/>
    <w:rsid w:val="001E58E2"/>
    <w:rsid w:val="001E5DCD"/>
    <w:rsid w:val="001E5FEE"/>
    <w:rsid w:val="001E7A84"/>
    <w:rsid w:val="001F111A"/>
    <w:rsid w:val="001F18B8"/>
    <w:rsid w:val="001F1A48"/>
    <w:rsid w:val="001F27E6"/>
    <w:rsid w:val="001F3E12"/>
    <w:rsid w:val="001F473F"/>
    <w:rsid w:val="001F53A5"/>
    <w:rsid w:val="001F57AC"/>
    <w:rsid w:val="001F5A8F"/>
    <w:rsid w:val="001F5B66"/>
    <w:rsid w:val="001F5D2B"/>
    <w:rsid w:val="001F6D4A"/>
    <w:rsid w:val="001F78D2"/>
    <w:rsid w:val="001F7B07"/>
    <w:rsid w:val="001F7B2A"/>
    <w:rsid w:val="0020049B"/>
    <w:rsid w:val="002008ED"/>
    <w:rsid w:val="00200B02"/>
    <w:rsid w:val="00201FB1"/>
    <w:rsid w:val="00201FF3"/>
    <w:rsid w:val="0020288F"/>
    <w:rsid w:val="00203929"/>
    <w:rsid w:val="00204226"/>
    <w:rsid w:val="00204418"/>
    <w:rsid w:val="00204565"/>
    <w:rsid w:val="00204E9C"/>
    <w:rsid w:val="002058D9"/>
    <w:rsid w:val="00205CFC"/>
    <w:rsid w:val="00207387"/>
    <w:rsid w:val="002123F2"/>
    <w:rsid w:val="00213453"/>
    <w:rsid w:val="00214993"/>
    <w:rsid w:val="00214A6E"/>
    <w:rsid w:val="00214DE0"/>
    <w:rsid w:val="00215F4E"/>
    <w:rsid w:val="002169F6"/>
    <w:rsid w:val="002173AF"/>
    <w:rsid w:val="00217DEE"/>
    <w:rsid w:val="00217F3B"/>
    <w:rsid w:val="00220311"/>
    <w:rsid w:val="0022084D"/>
    <w:rsid w:val="00220884"/>
    <w:rsid w:val="00220B51"/>
    <w:rsid w:val="00222DBB"/>
    <w:rsid w:val="00222E7D"/>
    <w:rsid w:val="002231E0"/>
    <w:rsid w:val="002233B6"/>
    <w:rsid w:val="002234AC"/>
    <w:rsid w:val="00223DD2"/>
    <w:rsid w:val="00223FDD"/>
    <w:rsid w:val="00224363"/>
    <w:rsid w:val="00224750"/>
    <w:rsid w:val="00225517"/>
    <w:rsid w:val="00225945"/>
    <w:rsid w:val="002260F5"/>
    <w:rsid w:val="00226185"/>
    <w:rsid w:val="0022724B"/>
    <w:rsid w:val="00227BCE"/>
    <w:rsid w:val="00230783"/>
    <w:rsid w:val="0023096A"/>
    <w:rsid w:val="00230B3D"/>
    <w:rsid w:val="00230D81"/>
    <w:rsid w:val="002316FB"/>
    <w:rsid w:val="00232DAB"/>
    <w:rsid w:val="00234379"/>
    <w:rsid w:val="00234563"/>
    <w:rsid w:val="00234C5F"/>
    <w:rsid w:val="0023517C"/>
    <w:rsid w:val="002351E0"/>
    <w:rsid w:val="00236231"/>
    <w:rsid w:val="002366B6"/>
    <w:rsid w:val="00236B7F"/>
    <w:rsid w:val="00237897"/>
    <w:rsid w:val="0023798C"/>
    <w:rsid w:val="00240960"/>
    <w:rsid w:val="002409BF"/>
    <w:rsid w:val="00240DE0"/>
    <w:rsid w:val="0024228B"/>
    <w:rsid w:val="00242A9B"/>
    <w:rsid w:val="00243021"/>
    <w:rsid w:val="00243887"/>
    <w:rsid w:val="00245065"/>
    <w:rsid w:val="002458F2"/>
    <w:rsid w:val="00245D9C"/>
    <w:rsid w:val="002469D1"/>
    <w:rsid w:val="00246C7E"/>
    <w:rsid w:val="002471BF"/>
    <w:rsid w:val="002500A6"/>
    <w:rsid w:val="002500DC"/>
    <w:rsid w:val="0025069A"/>
    <w:rsid w:val="00250897"/>
    <w:rsid w:val="002513DC"/>
    <w:rsid w:val="002526E7"/>
    <w:rsid w:val="00252990"/>
    <w:rsid w:val="002529FA"/>
    <w:rsid w:val="00252C79"/>
    <w:rsid w:val="00253159"/>
    <w:rsid w:val="00253C07"/>
    <w:rsid w:val="00253F3A"/>
    <w:rsid w:val="002540E1"/>
    <w:rsid w:val="00254CC3"/>
    <w:rsid w:val="00254DA7"/>
    <w:rsid w:val="0025649B"/>
    <w:rsid w:val="00256946"/>
    <w:rsid w:val="00256B9C"/>
    <w:rsid w:val="00257B5B"/>
    <w:rsid w:val="0026269C"/>
    <w:rsid w:val="00265175"/>
    <w:rsid w:val="00266353"/>
    <w:rsid w:val="00267071"/>
    <w:rsid w:val="00271A78"/>
    <w:rsid w:val="00271CC7"/>
    <w:rsid w:val="00273145"/>
    <w:rsid w:val="00273A59"/>
    <w:rsid w:val="0027417F"/>
    <w:rsid w:val="0027475E"/>
    <w:rsid w:val="00275295"/>
    <w:rsid w:val="0027597F"/>
    <w:rsid w:val="00275A27"/>
    <w:rsid w:val="00276CCA"/>
    <w:rsid w:val="00277859"/>
    <w:rsid w:val="00277A05"/>
    <w:rsid w:val="00280BBF"/>
    <w:rsid w:val="00281126"/>
    <w:rsid w:val="00282B92"/>
    <w:rsid w:val="00283177"/>
    <w:rsid w:val="00283652"/>
    <w:rsid w:val="00284491"/>
    <w:rsid w:val="0028466B"/>
    <w:rsid w:val="00285747"/>
    <w:rsid w:val="00285959"/>
    <w:rsid w:val="00285980"/>
    <w:rsid w:val="00291211"/>
    <w:rsid w:val="002939FD"/>
    <w:rsid w:val="00294585"/>
    <w:rsid w:val="002948E2"/>
    <w:rsid w:val="00294DB0"/>
    <w:rsid w:val="00295BDC"/>
    <w:rsid w:val="00295CC1"/>
    <w:rsid w:val="00296A80"/>
    <w:rsid w:val="00296FBB"/>
    <w:rsid w:val="00297BF8"/>
    <w:rsid w:val="00297CE7"/>
    <w:rsid w:val="00297EA6"/>
    <w:rsid w:val="002A09EF"/>
    <w:rsid w:val="002A139F"/>
    <w:rsid w:val="002A140E"/>
    <w:rsid w:val="002A3DEC"/>
    <w:rsid w:val="002A3F2A"/>
    <w:rsid w:val="002A412B"/>
    <w:rsid w:val="002A486B"/>
    <w:rsid w:val="002A4BFD"/>
    <w:rsid w:val="002A5A16"/>
    <w:rsid w:val="002A671F"/>
    <w:rsid w:val="002A6805"/>
    <w:rsid w:val="002A79F0"/>
    <w:rsid w:val="002A7F1E"/>
    <w:rsid w:val="002B0E3B"/>
    <w:rsid w:val="002B101F"/>
    <w:rsid w:val="002B18EF"/>
    <w:rsid w:val="002B20C7"/>
    <w:rsid w:val="002B2B96"/>
    <w:rsid w:val="002B2C7F"/>
    <w:rsid w:val="002B2FAE"/>
    <w:rsid w:val="002B3011"/>
    <w:rsid w:val="002B47BC"/>
    <w:rsid w:val="002B50C3"/>
    <w:rsid w:val="002B5725"/>
    <w:rsid w:val="002B6084"/>
    <w:rsid w:val="002B6F0A"/>
    <w:rsid w:val="002B7906"/>
    <w:rsid w:val="002C1EB5"/>
    <w:rsid w:val="002C2EC3"/>
    <w:rsid w:val="002C4ABF"/>
    <w:rsid w:val="002C52D5"/>
    <w:rsid w:val="002C637C"/>
    <w:rsid w:val="002C73D9"/>
    <w:rsid w:val="002C7483"/>
    <w:rsid w:val="002C7A70"/>
    <w:rsid w:val="002C7A87"/>
    <w:rsid w:val="002D02CD"/>
    <w:rsid w:val="002D0772"/>
    <w:rsid w:val="002D0AD7"/>
    <w:rsid w:val="002D1A59"/>
    <w:rsid w:val="002D2713"/>
    <w:rsid w:val="002D320C"/>
    <w:rsid w:val="002D3F41"/>
    <w:rsid w:val="002D40EC"/>
    <w:rsid w:val="002D4659"/>
    <w:rsid w:val="002D49D0"/>
    <w:rsid w:val="002D4AA5"/>
    <w:rsid w:val="002D51A6"/>
    <w:rsid w:val="002D5B6C"/>
    <w:rsid w:val="002D6664"/>
    <w:rsid w:val="002D67B4"/>
    <w:rsid w:val="002D6D38"/>
    <w:rsid w:val="002D7588"/>
    <w:rsid w:val="002E0484"/>
    <w:rsid w:val="002E050A"/>
    <w:rsid w:val="002E122F"/>
    <w:rsid w:val="002E1742"/>
    <w:rsid w:val="002E1A03"/>
    <w:rsid w:val="002E1E21"/>
    <w:rsid w:val="002E2A88"/>
    <w:rsid w:val="002E3793"/>
    <w:rsid w:val="002E4B39"/>
    <w:rsid w:val="002E4CFB"/>
    <w:rsid w:val="002E4FC4"/>
    <w:rsid w:val="002E5B66"/>
    <w:rsid w:val="002E68F2"/>
    <w:rsid w:val="002E72FA"/>
    <w:rsid w:val="002E7DC6"/>
    <w:rsid w:val="002F08C2"/>
    <w:rsid w:val="002F10B4"/>
    <w:rsid w:val="002F2228"/>
    <w:rsid w:val="002F37C8"/>
    <w:rsid w:val="002F4151"/>
    <w:rsid w:val="002F4E9C"/>
    <w:rsid w:val="002F5288"/>
    <w:rsid w:val="002F58B0"/>
    <w:rsid w:val="002F69D4"/>
    <w:rsid w:val="002F6ABB"/>
    <w:rsid w:val="002F6B74"/>
    <w:rsid w:val="002F7CD0"/>
    <w:rsid w:val="00300157"/>
    <w:rsid w:val="003001F9"/>
    <w:rsid w:val="00300AC0"/>
    <w:rsid w:val="003016C3"/>
    <w:rsid w:val="00301B76"/>
    <w:rsid w:val="00302062"/>
    <w:rsid w:val="00303CB5"/>
    <w:rsid w:val="00303FE2"/>
    <w:rsid w:val="00304642"/>
    <w:rsid w:val="003049D6"/>
    <w:rsid w:val="00304CEA"/>
    <w:rsid w:val="00304F63"/>
    <w:rsid w:val="003057DF"/>
    <w:rsid w:val="00305A37"/>
    <w:rsid w:val="00305E61"/>
    <w:rsid w:val="003064EB"/>
    <w:rsid w:val="003073E1"/>
    <w:rsid w:val="00307905"/>
    <w:rsid w:val="00307C72"/>
    <w:rsid w:val="00307EDE"/>
    <w:rsid w:val="00310DC7"/>
    <w:rsid w:val="00311EC3"/>
    <w:rsid w:val="00312970"/>
    <w:rsid w:val="00312B7B"/>
    <w:rsid w:val="003137B6"/>
    <w:rsid w:val="0031389A"/>
    <w:rsid w:val="003160DD"/>
    <w:rsid w:val="003163F5"/>
    <w:rsid w:val="003171AD"/>
    <w:rsid w:val="00317234"/>
    <w:rsid w:val="00317355"/>
    <w:rsid w:val="00317A0D"/>
    <w:rsid w:val="00317AD9"/>
    <w:rsid w:val="0032094C"/>
    <w:rsid w:val="00321100"/>
    <w:rsid w:val="00321164"/>
    <w:rsid w:val="0032168D"/>
    <w:rsid w:val="00321EDC"/>
    <w:rsid w:val="00322847"/>
    <w:rsid w:val="00323176"/>
    <w:rsid w:val="003234BF"/>
    <w:rsid w:val="00323847"/>
    <w:rsid w:val="00323B57"/>
    <w:rsid w:val="00323CD9"/>
    <w:rsid w:val="00324519"/>
    <w:rsid w:val="003255B3"/>
    <w:rsid w:val="003258B8"/>
    <w:rsid w:val="00326914"/>
    <w:rsid w:val="00327785"/>
    <w:rsid w:val="003309AD"/>
    <w:rsid w:val="003309BA"/>
    <w:rsid w:val="00330B72"/>
    <w:rsid w:val="00331B22"/>
    <w:rsid w:val="0033292E"/>
    <w:rsid w:val="00333B2C"/>
    <w:rsid w:val="003340CD"/>
    <w:rsid w:val="0033413A"/>
    <w:rsid w:val="00335DC7"/>
    <w:rsid w:val="00335EC2"/>
    <w:rsid w:val="00336189"/>
    <w:rsid w:val="0033651E"/>
    <w:rsid w:val="00336665"/>
    <w:rsid w:val="003368B3"/>
    <w:rsid w:val="00337310"/>
    <w:rsid w:val="00337EF4"/>
    <w:rsid w:val="00343158"/>
    <w:rsid w:val="00343D75"/>
    <w:rsid w:val="0034451C"/>
    <w:rsid w:val="00344A82"/>
    <w:rsid w:val="00344E8B"/>
    <w:rsid w:val="00345213"/>
    <w:rsid w:val="0034665D"/>
    <w:rsid w:val="00346A62"/>
    <w:rsid w:val="0035163A"/>
    <w:rsid w:val="00352535"/>
    <w:rsid w:val="00352698"/>
    <w:rsid w:val="00353499"/>
    <w:rsid w:val="0035431E"/>
    <w:rsid w:val="0035517C"/>
    <w:rsid w:val="00355A0F"/>
    <w:rsid w:val="0035668D"/>
    <w:rsid w:val="00357631"/>
    <w:rsid w:val="00357655"/>
    <w:rsid w:val="00361CF3"/>
    <w:rsid w:val="00363AD6"/>
    <w:rsid w:val="00363C3F"/>
    <w:rsid w:val="00363EC3"/>
    <w:rsid w:val="00364493"/>
    <w:rsid w:val="003654F9"/>
    <w:rsid w:val="00366CFF"/>
    <w:rsid w:val="00367582"/>
    <w:rsid w:val="0036780A"/>
    <w:rsid w:val="003702B8"/>
    <w:rsid w:val="003702DD"/>
    <w:rsid w:val="0037045B"/>
    <w:rsid w:val="00370C7F"/>
    <w:rsid w:val="003718B1"/>
    <w:rsid w:val="0037195D"/>
    <w:rsid w:val="00371ACE"/>
    <w:rsid w:val="003722FF"/>
    <w:rsid w:val="00373180"/>
    <w:rsid w:val="00373385"/>
    <w:rsid w:val="003733EB"/>
    <w:rsid w:val="0037407E"/>
    <w:rsid w:val="00374A48"/>
    <w:rsid w:val="00374D16"/>
    <w:rsid w:val="00374F77"/>
    <w:rsid w:val="00375ACF"/>
    <w:rsid w:val="00376C39"/>
    <w:rsid w:val="00377482"/>
    <w:rsid w:val="00377CBE"/>
    <w:rsid w:val="00380F4D"/>
    <w:rsid w:val="00382AE8"/>
    <w:rsid w:val="0038376C"/>
    <w:rsid w:val="00383A3B"/>
    <w:rsid w:val="00383CC6"/>
    <w:rsid w:val="003845C8"/>
    <w:rsid w:val="00384C70"/>
    <w:rsid w:val="0038509E"/>
    <w:rsid w:val="00385FC3"/>
    <w:rsid w:val="00386128"/>
    <w:rsid w:val="0038783E"/>
    <w:rsid w:val="003900EA"/>
    <w:rsid w:val="00390490"/>
    <w:rsid w:val="0039089F"/>
    <w:rsid w:val="0039244E"/>
    <w:rsid w:val="00392CB4"/>
    <w:rsid w:val="00392CCE"/>
    <w:rsid w:val="00393098"/>
    <w:rsid w:val="00393708"/>
    <w:rsid w:val="00394034"/>
    <w:rsid w:val="003940ED"/>
    <w:rsid w:val="00394C66"/>
    <w:rsid w:val="003955F9"/>
    <w:rsid w:val="00396103"/>
    <w:rsid w:val="003962D6"/>
    <w:rsid w:val="0039693A"/>
    <w:rsid w:val="00397A1B"/>
    <w:rsid w:val="00397B30"/>
    <w:rsid w:val="003A0188"/>
    <w:rsid w:val="003A0316"/>
    <w:rsid w:val="003A2341"/>
    <w:rsid w:val="003A2D0F"/>
    <w:rsid w:val="003A3CE5"/>
    <w:rsid w:val="003A3FE5"/>
    <w:rsid w:val="003A4791"/>
    <w:rsid w:val="003A4D9C"/>
    <w:rsid w:val="003A518B"/>
    <w:rsid w:val="003A5820"/>
    <w:rsid w:val="003A62EB"/>
    <w:rsid w:val="003A6BBE"/>
    <w:rsid w:val="003A6CE9"/>
    <w:rsid w:val="003A70FD"/>
    <w:rsid w:val="003A7241"/>
    <w:rsid w:val="003A7524"/>
    <w:rsid w:val="003B1083"/>
    <w:rsid w:val="003B1302"/>
    <w:rsid w:val="003B1D27"/>
    <w:rsid w:val="003B2714"/>
    <w:rsid w:val="003B2B39"/>
    <w:rsid w:val="003B3717"/>
    <w:rsid w:val="003B56D5"/>
    <w:rsid w:val="003B575F"/>
    <w:rsid w:val="003B6E33"/>
    <w:rsid w:val="003B7E72"/>
    <w:rsid w:val="003C23FC"/>
    <w:rsid w:val="003C241D"/>
    <w:rsid w:val="003C2D97"/>
    <w:rsid w:val="003C592B"/>
    <w:rsid w:val="003C6991"/>
    <w:rsid w:val="003C6A95"/>
    <w:rsid w:val="003D23B8"/>
    <w:rsid w:val="003D276B"/>
    <w:rsid w:val="003D2C3B"/>
    <w:rsid w:val="003D2F11"/>
    <w:rsid w:val="003D513A"/>
    <w:rsid w:val="003D5A0C"/>
    <w:rsid w:val="003D613A"/>
    <w:rsid w:val="003D65F2"/>
    <w:rsid w:val="003D6838"/>
    <w:rsid w:val="003D6BD0"/>
    <w:rsid w:val="003D768B"/>
    <w:rsid w:val="003D7893"/>
    <w:rsid w:val="003D7A90"/>
    <w:rsid w:val="003E0133"/>
    <w:rsid w:val="003E22E9"/>
    <w:rsid w:val="003E2B19"/>
    <w:rsid w:val="003E2F35"/>
    <w:rsid w:val="003E2FA7"/>
    <w:rsid w:val="003E3AC2"/>
    <w:rsid w:val="003E5651"/>
    <w:rsid w:val="003E5C17"/>
    <w:rsid w:val="003E6317"/>
    <w:rsid w:val="003E6FFE"/>
    <w:rsid w:val="003E78F2"/>
    <w:rsid w:val="003F01E3"/>
    <w:rsid w:val="003F0252"/>
    <w:rsid w:val="003F2537"/>
    <w:rsid w:val="003F280F"/>
    <w:rsid w:val="003F35E9"/>
    <w:rsid w:val="003F3B0C"/>
    <w:rsid w:val="003F3B53"/>
    <w:rsid w:val="003F3E58"/>
    <w:rsid w:val="003F4B2A"/>
    <w:rsid w:val="003F5A91"/>
    <w:rsid w:val="003F5B7C"/>
    <w:rsid w:val="003F675B"/>
    <w:rsid w:val="003F688D"/>
    <w:rsid w:val="003F69D7"/>
    <w:rsid w:val="003F75BF"/>
    <w:rsid w:val="0040060C"/>
    <w:rsid w:val="00400620"/>
    <w:rsid w:val="004007D3"/>
    <w:rsid w:val="0040101B"/>
    <w:rsid w:val="00401FA0"/>
    <w:rsid w:val="00402444"/>
    <w:rsid w:val="00402D97"/>
    <w:rsid w:val="004033EA"/>
    <w:rsid w:val="00403D12"/>
    <w:rsid w:val="00403EE9"/>
    <w:rsid w:val="00405FCC"/>
    <w:rsid w:val="00406DE6"/>
    <w:rsid w:val="0041016D"/>
    <w:rsid w:val="0041044A"/>
    <w:rsid w:val="00410C54"/>
    <w:rsid w:val="004117D6"/>
    <w:rsid w:val="00412350"/>
    <w:rsid w:val="00412D24"/>
    <w:rsid w:val="00413037"/>
    <w:rsid w:val="00414528"/>
    <w:rsid w:val="00420CF6"/>
    <w:rsid w:val="0042193E"/>
    <w:rsid w:val="00421985"/>
    <w:rsid w:val="00421B85"/>
    <w:rsid w:val="00422F94"/>
    <w:rsid w:val="00422FF0"/>
    <w:rsid w:val="00423986"/>
    <w:rsid w:val="00423B87"/>
    <w:rsid w:val="00423EDF"/>
    <w:rsid w:val="00423F20"/>
    <w:rsid w:val="00424371"/>
    <w:rsid w:val="004244A2"/>
    <w:rsid w:val="0042454C"/>
    <w:rsid w:val="00424CB5"/>
    <w:rsid w:val="0042583B"/>
    <w:rsid w:val="00425ED0"/>
    <w:rsid w:val="00426063"/>
    <w:rsid w:val="00426F4A"/>
    <w:rsid w:val="004278A5"/>
    <w:rsid w:val="00430278"/>
    <w:rsid w:val="004309E1"/>
    <w:rsid w:val="00431823"/>
    <w:rsid w:val="004342B7"/>
    <w:rsid w:val="00436274"/>
    <w:rsid w:val="00436D5A"/>
    <w:rsid w:val="004409F7"/>
    <w:rsid w:val="00441296"/>
    <w:rsid w:val="00441381"/>
    <w:rsid w:val="00441535"/>
    <w:rsid w:val="004417D0"/>
    <w:rsid w:val="00442051"/>
    <w:rsid w:val="00442363"/>
    <w:rsid w:val="00442466"/>
    <w:rsid w:val="00443F7A"/>
    <w:rsid w:val="0044403D"/>
    <w:rsid w:val="00444A80"/>
    <w:rsid w:val="00444AB4"/>
    <w:rsid w:val="00444DC2"/>
    <w:rsid w:val="004459B9"/>
    <w:rsid w:val="00446225"/>
    <w:rsid w:val="0044622E"/>
    <w:rsid w:val="00446656"/>
    <w:rsid w:val="00446C5A"/>
    <w:rsid w:val="004477BF"/>
    <w:rsid w:val="004477E5"/>
    <w:rsid w:val="00450487"/>
    <w:rsid w:val="00451E9D"/>
    <w:rsid w:val="00452595"/>
    <w:rsid w:val="00453012"/>
    <w:rsid w:val="004546B3"/>
    <w:rsid w:val="00454723"/>
    <w:rsid w:val="00454EDA"/>
    <w:rsid w:val="004553CB"/>
    <w:rsid w:val="00455655"/>
    <w:rsid w:val="00455DEC"/>
    <w:rsid w:val="00455ED4"/>
    <w:rsid w:val="004572C8"/>
    <w:rsid w:val="00460F18"/>
    <w:rsid w:val="00462C0B"/>
    <w:rsid w:val="00462C1E"/>
    <w:rsid w:val="00463A81"/>
    <w:rsid w:val="00464810"/>
    <w:rsid w:val="00464B2A"/>
    <w:rsid w:val="004650F2"/>
    <w:rsid w:val="004652C2"/>
    <w:rsid w:val="004653E4"/>
    <w:rsid w:val="004657F0"/>
    <w:rsid w:val="00465E74"/>
    <w:rsid w:val="004675C7"/>
    <w:rsid w:val="0047081A"/>
    <w:rsid w:val="00470984"/>
    <w:rsid w:val="00470FBD"/>
    <w:rsid w:val="00471FBF"/>
    <w:rsid w:val="004726DA"/>
    <w:rsid w:val="00472FEA"/>
    <w:rsid w:val="004730DD"/>
    <w:rsid w:val="00474502"/>
    <w:rsid w:val="00474776"/>
    <w:rsid w:val="00475BB8"/>
    <w:rsid w:val="00475F0B"/>
    <w:rsid w:val="004775DE"/>
    <w:rsid w:val="004779A8"/>
    <w:rsid w:val="0048020B"/>
    <w:rsid w:val="00480742"/>
    <w:rsid w:val="00480ACD"/>
    <w:rsid w:val="00480CFA"/>
    <w:rsid w:val="00481B96"/>
    <w:rsid w:val="0048230B"/>
    <w:rsid w:val="004838A4"/>
    <w:rsid w:val="00484144"/>
    <w:rsid w:val="0048493B"/>
    <w:rsid w:val="00484E1F"/>
    <w:rsid w:val="004859B8"/>
    <w:rsid w:val="0048738F"/>
    <w:rsid w:val="00490DFF"/>
    <w:rsid w:val="00492125"/>
    <w:rsid w:val="00492518"/>
    <w:rsid w:val="00493276"/>
    <w:rsid w:val="004933F2"/>
    <w:rsid w:val="00493C82"/>
    <w:rsid w:val="00493FB5"/>
    <w:rsid w:val="00494AC3"/>
    <w:rsid w:val="004954F5"/>
    <w:rsid w:val="004966EB"/>
    <w:rsid w:val="00496F5D"/>
    <w:rsid w:val="00497065"/>
    <w:rsid w:val="004A0913"/>
    <w:rsid w:val="004A0D0A"/>
    <w:rsid w:val="004A0FBA"/>
    <w:rsid w:val="004A11D7"/>
    <w:rsid w:val="004A1628"/>
    <w:rsid w:val="004A180E"/>
    <w:rsid w:val="004A1FAD"/>
    <w:rsid w:val="004A27F8"/>
    <w:rsid w:val="004A3167"/>
    <w:rsid w:val="004A3B82"/>
    <w:rsid w:val="004A4BD6"/>
    <w:rsid w:val="004A4E69"/>
    <w:rsid w:val="004A5081"/>
    <w:rsid w:val="004A51F1"/>
    <w:rsid w:val="004A563E"/>
    <w:rsid w:val="004A566D"/>
    <w:rsid w:val="004A5A6A"/>
    <w:rsid w:val="004A5C73"/>
    <w:rsid w:val="004A6237"/>
    <w:rsid w:val="004A6549"/>
    <w:rsid w:val="004A68DA"/>
    <w:rsid w:val="004A6F3A"/>
    <w:rsid w:val="004A708A"/>
    <w:rsid w:val="004B0883"/>
    <w:rsid w:val="004B1699"/>
    <w:rsid w:val="004B1CAB"/>
    <w:rsid w:val="004B1DED"/>
    <w:rsid w:val="004B481E"/>
    <w:rsid w:val="004B4C32"/>
    <w:rsid w:val="004B53D2"/>
    <w:rsid w:val="004B5602"/>
    <w:rsid w:val="004B6159"/>
    <w:rsid w:val="004C0D49"/>
    <w:rsid w:val="004C1765"/>
    <w:rsid w:val="004C1AF4"/>
    <w:rsid w:val="004C2215"/>
    <w:rsid w:val="004C3439"/>
    <w:rsid w:val="004C3663"/>
    <w:rsid w:val="004C3F75"/>
    <w:rsid w:val="004C4CF9"/>
    <w:rsid w:val="004C5ABB"/>
    <w:rsid w:val="004C5CEC"/>
    <w:rsid w:val="004C6B96"/>
    <w:rsid w:val="004D1426"/>
    <w:rsid w:val="004D176E"/>
    <w:rsid w:val="004D1FBB"/>
    <w:rsid w:val="004D28F7"/>
    <w:rsid w:val="004D3060"/>
    <w:rsid w:val="004D30E8"/>
    <w:rsid w:val="004D351C"/>
    <w:rsid w:val="004D35E9"/>
    <w:rsid w:val="004D3A37"/>
    <w:rsid w:val="004D43F1"/>
    <w:rsid w:val="004D535A"/>
    <w:rsid w:val="004D6CCC"/>
    <w:rsid w:val="004D7CF0"/>
    <w:rsid w:val="004D7DEB"/>
    <w:rsid w:val="004E0BEF"/>
    <w:rsid w:val="004E14A3"/>
    <w:rsid w:val="004E1DDF"/>
    <w:rsid w:val="004E3006"/>
    <w:rsid w:val="004E32D7"/>
    <w:rsid w:val="004E386B"/>
    <w:rsid w:val="004E3BA7"/>
    <w:rsid w:val="004E4AA4"/>
    <w:rsid w:val="004E5167"/>
    <w:rsid w:val="004E6387"/>
    <w:rsid w:val="004E664D"/>
    <w:rsid w:val="004E6728"/>
    <w:rsid w:val="004E6FEC"/>
    <w:rsid w:val="004E757E"/>
    <w:rsid w:val="004F2177"/>
    <w:rsid w:val="004F487A"/>
    <w:rsid w:val="004F4DA8"/>
    <w:rsid w:val="004F4EC3"/>
    <w:rsid w:val="004F528B"/>
    <w:rsid w:val="004F6075"/>
    <w:rsid w:val="004F64C3"/>
    <w:rsid w:val="004F6994"/>
    <w:rsid w:val="004F6F4F"/>
    <w:rsid w:val="004F7F4E"/>
    <w:rsid w:val="005006BE"/>
    <w:rsid w:val="00500EDC"/>
    <w:rsid w:val="005018BE"/>
    <w:rsid w:val="00501C6B"/>
    <w:rsid w:val="00502649"/>
    <w:rsid w:val="00502698"/>
    <w:rsid w:val="00502942"/>
    <w:rsid w:val="00502A46"/>
    <w:rsid w:val="00502E04"/>
    <w:rsid w:val="0050440A"/>
    <w:rsid w:val="005049E6"/>
    <w:rsid w:val="00505D05"/>
    <w:rsid w:val="00506A45"/>
    <w:rsid w:val="00506E4F"/>
    <w:rsid w:val="00507DD7"/>
    <w:rsid w:val="0051032D"/>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93C"/>
    <w:rsid w:val="00521C8A"/>
    <w:rsid w:val="00522074"/>
    <w:rsid w:val="0052276F"/>
    <w:rsid w:val="00522D8A"/>
    <w:rsid w:val="00522F39"/>
    <w:rsid w:val="005230C9"/>
    <w:rsid w:val="0052310D"/>
    <w:rsid w:val="00523120"/>
    <w:rsid w:val="005236E0"/>
    <w:rsid w:val="00524013"/>
    <w:rsid w:val="00524441"/>
    <w:rsid w:val="00524511"/>
    <w:rsid w:val="00524C4E"/>
    <w:rsid w:val="005250B5"/>
    <w:rsid w:val="005252CC"/>
    <w:rsid w:val="00525E6B"/>
    <w:rsid w:val="0052648A"/>
    <w:rsid w:val="005279FA"/>
    <w:rsid w:val="00527FBB"/>
    <w:rsid w:val="00530003"/>
    <w:rsid w:val="00530B1A"/>
    <w:rsid w:val="0053146E"/>
    <w:rsid w:val="00531F67"/>
    <w:rsid w:val="005320A9"/>
    <w:rsid w:val="00532809"/>
    <w:rsid w:val="005338EE"/>
    <w:rsid w:val="00533950"/>
    <w:rsid w:val="00534553"/>
    <w:rsid w:val="005346CB"/>
    <w:rsid w:val="00534C1B"/>
    <w:rsid w:val="00535943"/>
    <w:rsid w:val="0053634B"/>
    <w:rsid w:val="00536DF6"/>
    <w:rsid w:val="00537485"/>
    <w:rsid w:val="00537798"/>
    <w:rsid w:val="005403F3"/>
    <w:rsid w:val="00540C97"/>
    <w:rsid w:val="00542108"/>
    <w:rsid w:val="0054268D"/>
    <w:rsid w:val="00542D42"/>
    <w:rsid w:val="0054320B"/>
    <w:rsid w:val="0054344D"/>
    <w:rsid w:val="00543E4D"/>
    <w:rsid w:val="00547370"/>
    <w:rsid w:val="00547447"/>
    <w:rsid w:val="00547894"/>
    <w:rsid w:val="00550274"/>
    <w:rsid w:val="00551364"/>
    <w:rsid w:val="005514DF"/>
    <w:rsid w:val="0055260D"/>
    <w:rsid w:val="0055281C"/>
    <w:rsid w:val="005529E5"/>
    <w:rsid w:val="00553ACC"/>
    <w:rsid w:val="0055466C"/>
    <w:rsid w:val="005554B4"/>
    <w:rsid w:val="0055712E"/>
    <w:rsid w:val="00557139"/>
    <w:rsid w:val="0055725B"/>
    <w:rsid w:val="00557D54"/>
    <w:rsid w:val="00560942"/>
    <w:rsid w:val="00560CA6"/>
    <w:rsid w:val="00560F5F"/>
    <w:rsid w:val="00561739"/>
    <w:rsid w:val="00562867"/>
    <w:rsid w:val="00563147"/>
    <w:rsid w:val="0056349E"/>
    <w:rsid w:val="00563C9A"/>
    <w:rsid w:val="00563DF3"/>
    <w:rsid w:val="005641ED"/>
    <w:rsid w:val="0056431B"/>
    <w:rsid w:val="00564DA5"/>
    <w:rsid w:val="00565337"/>
    <w:rsid w:val="00565454"/>
    <w:rsid w:val="005668EE"/>
    <w:rsid w:val="00566C61"/>
    <w:rsid w:val="0056778E"/>
    <w:rsid w:val="0057188B"/>
    <w:rsid w:val="0057210C"/>
    <w:rsid w:val="0057243B"/>
    <w:rsid w:val="00573632"/>
    <w:rsid w:val="00573E2A"/>
    <w:rsid w:val="0057411C"/>
    <w:rsid w:val="00575382"/>
    <w:rsid w:val="00575B34"/>
    <w:rsid w:val="005767BE"/>
    <w:rsid w:val="0058063C"/>
    <w:rsid w:val="00580B39"/>
    <w:rsid w:val="00580BAB"/>
    <w:rsid w:val="00581A58"/>
    <w:rsid w:val="00581B9A"/>
    <w:rsid w:val="0058280E"/>
    <w:rsid w:val="00583051"/>
    <w:rsid w:val="0058318F"/>
    <w:rsid w:val="005831AC"/>
    <w:rsid w:val="00583251"/>
    <w:rsid w:val="00583D9E"/>
    <w:rsid w:val="00584C5F"/>
    <w:rsid w:val="00584DB6"/>
    <w:rsid w:val="0058554F"/>
    <w:rsid w:val="00585735"/>
    <w:rsid w:val="00585B71"/>
    <w:rsid w:val="00586322"/>
    <w:rsid w:val="0058712B"/>
    <w:rsid w:val="00587A20"/>
    <w:rsid w:val="00590891"/>
    <w:rsid w:val="00590DD5"/>
    <w:rsid w:val="005910DD"/>
    <w:rsid w:val="005911B9"/>
    <w:rsid w:val="00591F2D"/>
    <w:rsid w:val="005920D0"/>
    <w:rsid w:val="00592496"/>
    <w:rsid w:val="00593FF0"/>
    <w:rsid w:val="00594B08"/>
    <w:rsid w:val="00594D83"/>
    <w:rsid w:val="005958DD"/>
    <w:rsid w:val="005958FD"/>
    <w:rsid w:val="005966FC"/>
    <w:rsid w:val="005A0A22"/>
    <w:rsid w:val="005A103F"/>
    <w:rsid w:val="005A15AC"/>
    <w:rsid w:val="005A1F01"/>
    <w:rsid w:val="005A25F1"/>
    <w:rsid w:val="005A31DB"/>
    <w:rsid w:val="005A3216"/>
    <w:rsid w:val="005A3A59"/>
    <w:rsid w:val="005A3FF6"/>
    <w:rsid w:val="005A4436"/>
    <w:rsid w:val="005A4BF3"/>
    <w:rsid w:val="005A5924"/>
    <w:rsid w:val="005A59BC"/>
    <w:rsid w:val="005A65DA"/>
    <w:rsid w:val="005A65FA"/>
    <w:rsid w:val="005A67CD"/>
    <w:rsid w:val="005A6C25"/>
    <w:rsid w:val="005A71D1"/>
    <w:rsid w:val="005B02D9"/>
    <w:rsid w:val="005B1F5E"/>
    <w:rsid w:val="005B2553"/>
    <w:rsid w:val="005B29B4"/>
    <w:rsid w:val="005B3294"/>
    <w:rsid w:val="005B3E61"/>
    <w:rsid w:val="005B4E40"/>
    <w:rsid w:val="005B5165"/>
    <w:rsid w:val="005B5F9C"/>
    <w:rsid w:val="005B73A9"/>
    <w:rsid w:val="005B78CA"/>
    <w:rsid w:val="005B7C65"/>
    <w:rsid w:val="005C027F"/>
    <w:rsid w:val="005C0A51"/>
    <w:rsid w:val="005C2FD3"/>
    <w:rsid w:val="005C42DF"/>
    <w:rsid w:val="005C55B4"/>
    <w:rsid w:val="005C5D30"/>
    <w:rsid w:val="005C638F"/>
    <w:rsid w:val="005C6DB4"/>
    <w:rsid w:val="005C6EC6"/>
    <w:rsid w:val="005D033F"/>
    <w:rsid w:val="005D0762"/>
    <w:rsid w:val="005D1ACB"/>
    <w:rsid w:val="005D2519"/>
    <w:rsid w:val="005D32E3"/>
    <w:rsid w:val="005D37A4"/>
    <w:rsid w:val="005D38DA"/>
    <w:rsid w:val="005D42E3"/>
    <w:rsid w:val="005D46A1"/>
    <w:rsid w:val="005D65F5"/>
    <w:rsid w:val="005D7671"/>
    <w:rsid w:val="005D76E6"/>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F0673"/>
    <w:rsid w:val="005F06B2"/>
    <w:rsid w:val="005F1551"/>
    <w:rsid w:val="005F16A9"/>
    <w:rsid w:val="005F2364"/>
    <w:rsid w:val="005F2E1C"/>
    <w:rsid w:val="005F32B1"/>
    <w:rsid w:val="005F3CC6"/>
    <w:rsid w:val="005F3D3D"/>
    <w:rsid w:val="005F4402"/>
    <w:rsid w:val="005F44CA"/>
    <w:rsid w:val="005F459A"/>
    <w:rsid w:val="005F4B96"/>
    <w:rsid w:val="005F51D2"/>
    <w:rsid w:val="005F5289"/>
    <w:rsid w:val="005F5ABB"/>
    <w:rsid w:val="005F6532"/>
    <w:rsid w:val="005F70F9"/>
    <w:rsid w:val="005F7592"/>
    <w:rsid w:val="005F7BCC"/>
    <w:rsid w:val="00600422"/>
    <w:rsid w:val="006023FD"/>
    <w:rsid w:val="006039DA"/>
    <w:rsid w:val="006043AF"/>
    <w:rsid w:val="00605E52"/>
    <w:rsid w:val="00606093"/>
    <w:rsid w:val="0060665D"/>
    <w:rsid w:val="00606DE1"/>
    <w:rsid w:val="006079F8"/>
    <w:rsid w:val="00607B15"/>
    <w:rsid w:val="0061139A"/>
    <w:rsid w:val="00611458"/>
    <w:rsid w:val="00615090"/>
    <w:rsid w:val="006155C1"/>
    <w:rsid w:val="00615997"/>
    <w:rsid w:val="00616768"/>
    <w:rsid w:val="00616DEB"/>
    <w:rsid w:val="006202BA"/>
    <w:rsid w:val="00620882"/>
    <w:rsid w:val="00620931"/>
    <w:rsid w:val="0062093E"/>
    <w:rsid w:val="00621AE5"/>
    <w:rsid w:val="00622039"/>
    <w:rsid w:val="006237EB"/>
    <w:rsid w:val="00624573"/>
    <w:rsid w:val="00624C90"/>
    <w:rsid w:val="006253D9"/>
    <w:rsid w:val="006264D4"/>
    <w:rsid w:val="00626847"/>
    <w:rsid w:val="00626BB5"/>
    <w:rsid w:val="00626D18"/>
    <w:rsid w:val="006273B4"/>
    <w:rsid w:val="00627578"/>
    <w:rsid w:val="00627759"/>
    <w:rsid w:val="00627C23"/>
    <w:rsid w:val="006306B6"/>
    <w:rsid w:val="00630BBC"/>
    <w:rsid w:val="006317BD"/>
    <w:rsid w:val="0063198C"/>
    <w:rsid w:val="00632FF8"/>
    <w:rsid w:val="006338B9"/>
    <w:rsid w:val="006343F8"/>
    <w:rsid w:val="006344AD"/>
    <w:rsid w:val="0063469C"/>
    <w:rsid w:val="00634E20"/>
    <w:rsid w:val="00634EEB"/>
    <w:rsid w:val="006366E6"/>
    <w:rsid w:val="00636879"/>
    <w:rsid w:val="006379BC"/>
    <w:rsid w:val="00637B96"/>
    <w:rsid w:val="006406A7"/>
    <w:rsid w:val="00640B36"/>
    <w:rsid w:val="0064186C"/>
    <w:rsid w:val="0064239B"/>
    <w:rsid w:val="00645195"/>
    <w:rsid w:val="00645AB9"/>
    <w:rsid w:val="0064679F"/>
    <w:rsid w:val="00646B8E"/>
    <w:rsid w:val="006470EA"/>
    <w:rsid w:val="0064754D"/>
    <w:rsid w:val="00647944"/>
    <w:rsid w:val="00647E9B"/>
    <w:rsid w:val="00650449"/>
    <w:rsid w:val="00650725"/>
    <w:rsid w:val="006508EE"/>
    <w:rsid w:val="00650D98"/>
    <w:rsid w:val="00650EA9"/>
    <w:rsid w:val="006510FB"/>
    <w:rsid w:val="00651234"/>
    <w:rsid w:val="006515BD"/>
    <w:rsid w:val="00652AAA"/>
    <w:rsid w:val="00653692"/>
    <w:rsid w:val="006536DE"/>
    <w:rsid w:val="00655A1E"/>
    <w:rsid w:val="00655FAF"/>
    <w:rsid w:val="0065741F"/>
    <w:rsid w:val="00657C17"/>
    <w:rsid w:val="00657ED3"/>
    <w:rsid w:val="00661953"/>
    <w:rsid w:val="006647E0"/>
    <w:rsid w:val="00664D2D"/>
    <w:rsid w:val="00664D92"/>
    <w:rsid w:val="00664ED6"/>
    <w:rsid w:val="00665E9F"/>
    <w:rsid w:val="00666856"/>
    <w:rsid w:val="00666C93"/>
    <w:rsid w:val="00666D16"/>
    <w:rsid w:val="00667132"/>
    <w:rsid w:val="006675F6"/>
    <w:rsid w:val="00667BD6"/>
    <w:rsid w:val="00667FB6"/>
    <w:rsid w:val="00670206"/>
    <w:rsid w:val="00671C77"/>
    <w:rsid w:val="00672616"/>
    <w:rsid w:val="0067304C"/>
    <w:rsid w:val="00673AD6"/>
    <w:rsid w:val="00674DFD"/>
    <w:rsid w:val="006753C3"/>
    <w:rsid w:val="0067550B"/>
    <w:rsid w:val="0067556C"/>
    <w:rsid w:val="00675BF8"/>
    <w:rsid w:val="0067637E"/>
    <w:rsid w:val="00676389"/>
    <w:rsid w:val="00676D83"/>
    <w:rsid w:val="006801D7"/>
    <w:rsid w:val="00681073"/>
    <w:rsid w:val="006817F1"/>
    <w:rsid w:val="00681986"/>
    <w:rsid w:val="006820F6"/>
    <w:rsid w:val="00682CA3"/>
    <w:rsid w:val="00683394"/>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201B"/>
    <w:rsid w:val="006922AB"/>
    <w:rsid w:val="00694FCF"/>
    <w:rsid w:val="0069693D"/>
    <w:rsid w:val="006974F3"/>
    <w:rsid w:val="006A10AF"/>
    <w:rsid w:val="006A137B"/>
    <w:rsid w:val="006A24F3"/>
    <w:rsid w:val="006A281B"/>
    <w:rsid w:val="006A2D69"/>
    <w:rsid w:val="006A305B"/>
    <w:rsid w:val="006A338E"/>
    <w:rsid w:val="006A3E0D"/>
    <w:rsid w:val="006A53C1"/>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7308"/>
    <w:rsid w:val="006B733C"/>
    <w:rsid w:val="006C01F4"/>
    <w:rsid w:val="006C092B"/>
    <w:rsid w:val="006C121D"/>
    <w:rsid w:val="006C1702"/>
    <w:rsid w:val="006C1B01"/>
    <w:rsid w:val="006C2247"/>
    <w:rsid w:val="006C23E2"/>
    <w:rsid w:val="006C38E0"/>
    <w:rsid w:val="006C3CE6"/>
    <w:rsid w:val="006C40F6"/>
    <w:rsid w:val="006C438F"/>
    <w:rsid w:val="006C4778"/>
    <w:rsid w:val="006C556B"/>
    <w:rsid w:val="006D014F"/>
    <w:rsid w:val="006D01BF"/>
    <w:rsid w:val="006D1DD6"/>
    <w:rsid w:val="006D2376"/>
    <w:rsid w:val="006D265D"/>
    <w:rsid w:val="006D2828"/>
    <w:rsid w:val="006D339C"/>
    <w:rsid w:val="006D413B"/>
    <w:rsid w:val="006D48A2"/>
    <w:rsid w:val="006D4F09"/>
    <w:rsid w:val="006D5910"/>
    <w:rsid w:val="006D6473"/>
    <w:rsid w:val="006D6AA3"/>
    <w:rsid w:val="006D7511"/>
    <w:rsid w:val="006D762F"/>
    <w:rsid w:val="006E1E24"/>
    <w:rsid w:val="006E3B79"/>
    <w:rsid w:val="006E3C86"/>
    <w:rsid w:val="006E4020"/>
    <w:rsid w:val="006E4316"/>
    <w:rsid w:val="006E4BC8"/>
    <w:rsid w:val="006E4FD8"/>
    <w:rsid w:val="006E6323"/>
    <w:rsid w:val="006E681C"/>
    <w:rsid w:val="006E68AC"/>
    <w:rsid w:val="006E7C58"/>
    <w:rsid w:val="006F0727"/>
    <w:rsid w:val="006F1AEA"/>
    <w:rsid w:val="006F1F58"/>
    <w:rsid w:val="006F214B"/>
    <w:rsid w:val="006F2A3C"/>
    <w:rsid w:val="006F4023"/>
    <w:rsid w:val="006F4B20"/>
    <w:rsid w:val="006F4DA6"/>
    <w:rsid w:val="006F52A0"/>
    <w:rsid w:val="006F54D2"/>
    <w:rsid w:val="006F700A"/>
    <w:rsid w:val="006F761F"/>
    <w:rsid w:val="0070131A"/>
    <w:rsid w:val="00701EB9"/>
    <w:rsid w:val="00701F3E"/>
    <w:rsid w:val="007031F1"/>
    <w:rsid w:val="00703942"/>
    <w:rsid w:val="00704306"/>
    <w:rsid w:val="00704FE2"/>
    <w:rsid w:val="00706F41"/>
    <w:rsid w:val="007100F4"/>
    <w:rsid w:val="0071026C"/>
    <w:rsid w:val="0071088F"/>
    <w:rsid w:val="00710F70"/>
    <w:rsid w:val="0071157F"/>
    <w:rsid w:val="0071195D"/>
    <w:rsid w:val="00712721"/>
    <w:rsid w:val="007128EC"/>
    <w:rsid w:val="00712B59"/>
    <w:rsid w:val="00712C63"/>
    <w:rsid w:val="00714922"/>
    <w:rsid w:val="00714C4D"/>
    <w:rsid w:val="0071522A"/>
    <w:rsid w:val="00715FFC"/>
    <w:rsid w:val="007162C8"/>
    <w:rsid w:val="00716471"/>
    <w:rsid w:val="00716698"/>
    <w:rsid w:val="00716E71"/>
    <w:rsid w:val="007170EF"/>
    <w:rsid w:val="00717F0E"/>
    <w:rsid w:val="007207C8"/>
    <w:rsid w:val="00720C9F"/>
    <w:rsid w:val="007222D1"/>
    <w:rsid w:val="00722867"/>
    <w:rsid w:val="007243F7"/>
    <w:rsid w:val="00724649"/>
    <w:rsid w:val="00724D46"/>
    <w:rsid w:val="007251A6"/>
    <w:rsid w:val="007258AD"/>
    <w:rsid w:val="00725A07"/>
    <w:rsid w:val="00725F48"/>
    <w:rsid w:val="00725FA9"/>
    <w:rsid w:val="00726F93"/>
    <w:rsid w:val="00727EA2"/>
    <w:rsid w:val="00730B15"/>
    <w:rsid w:val="00730E7B"/>
    <w:rsid w:val="00731F60"/>
    <w:rsid w:val="00732F65"/>
    <w:rsid w:val="00733212"/>
    <w:rsid w:val="007341F5"/>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D84"/>
    <w:rsid w:val="00744399"/>
    <w:rsid w:val="007452C8"/>
    <w:rsid w:val="00745A84"/>
    <w:rsid w:val="00745D6D"/>
    <w:rsid w:val="00746F3D"/>
    <w:rsid w:val="007474F5"/>
    <w:rsid w:val="00751337"/>
    <w:rsid w:val="0075311D"/>
    <w:rsid w:val="007538B8"/>
    <w:rsid w:val="0075395A"/>
    <w:rsid w:val="00753EA6"/>
    <w:rsid w:val="00754128"/>
    <w:rsid w:val="007555EF"/>
    <w:rsid w:val="00756345"/>
    <w:rsid w:val="00756D0A"/>
    <w:rsid w:val="00756E0B"/>
    <w:rsid w:val="007578CB"/>
    <w:rsid w:val="007579D8"/>
    <w:rsid w:val="007610DC"/>
    <w:rsid w:val="007614B1"/>
    <w:rsid w:val="00761617"/>
    <w:rsid w:val="00761ECA"/>
    <w:rsid w:val="00761FF7"/>
    <w:rsid w:val="00762561"/>
    <w:rsid w:val="007626CE"/>
    <w:rsid w:val="007641AB"/>
    <w:rsid w:val="00765017"/>
    <w:rsid w:val="007651DB"/>
    <w:rsid w:val="007659D5"/>
    <w:rsid w:val="00765CB4"/>
    <w:rsid w:val="00765F2A"/>
    <w:rsid w:val="007672B7"/>
    <w:rsid w:val="00767952"/>
    <w:rsid w:val="007711F6"/>
    <w:rsid w:val="00771503"/>
    <w:rsid w:val="00771E65"/>
    <w:rsid w:val="00772E53"/>
    <w:rsid w:val="00772F36"/>
    <w:rsid w:val="007738FD"/>
    <w:rsid w:val="007740DA"/>
    <w:rsid w:val="00774398"/>
    <w:rsid w:val="00775B46"/>
    <w:rsid w:val="00775B84"/>
    <w:rsid w:val="00775C63"/>
    <w:rsid w:val="00775E42"/>
    <w:rsid w:val="00776414"/>
    <w:rsid w:val="00777007"/>
    <w:rsid w:val="007779B2"/>
    <w:rsid w:val="00777B33"/>
    <w:rsid w:val="00777DAF"/>
    <w:rsid w:val="00780394"/>
    <w:rsid w:val="00781200"/>
    <w:rsid w:val="00781C10"/>
    <w:rsid w:val="00782199"/>
    <w:rsid w:val="007824B3"/>
    <w:rsid w:val="007825B1"/>
    <w:rsid w:val="0078286A"/>
    <w:rsid w:val="0078316C"/>
    <w:rsid w:val="00783D66"/>
    <w:rsid w:val="00783D81"/>
    <w:rsid w:val="00786237"/>
    <w:rsid w:val="00787B0D"/>
    <w:rsid w:val="007907C9"/>
    <w:rsid w:val="00790E07"/>
    <w:rsid w:val="00791140"/>
    <w:rsid w:val="007923DE"/>
    <w:rsid w:val="007924A3"/>
    <w:rsid w:val="007933AC"/>
    <w:rsid w:val="00793476"/>
    <w:rsid w:val="007948E0"/>
    <w:rsid w:val="00794B7F"/>
    <w:rsid w:val="00795737"/>
    <w:rsid w:val="007960BB"/>
    <w:rsid w:val="00796A6D"/>
    <w:rsid w:val="0079726D"/>
    <w:rsid w:val="007A29C4"/>
    <w:rsid w:val="007A2A7D"/>
    <w:rsid w:val="007A448C"/>
    <w:rsid w:val="007A5DDB"/>
    <w:rsid w:val="007A5E87"/>
    <w:rsid w:val="007A5E9D"/>
    <w:rsid w:val="007A5F28"/>
    <w:rsid w:val="007A6948"/>
    <w:rsid w:val="007A7736"/>
    <w:rsid w:val="007B0254"/>
    <w:rsid w:val="007B0E86"/>
    <w:rsid w:val="007B11C5"/>
    <w:rsid w:val="007B1E63"/>
    <w:rsid w:val="007B2D2E"/>
    <w:rsid w:val="007B33EB"/>
    <w:rsid w:val="007B37AC"/>
    <w:rsid w:val="007B388C"/>
    <w:rsid w:val="007B4DA0"/>
    <w:rsid w:val="007B65DA"/>
    <w:rsid w:val="007B6D8A"/>
    <w:rsid w:val="007B6F7D"/>
    <w:rsid w:val="007B7286"/>
    <w:rsid w:val="007B731B"/>
    <w:rsid w:val="007B7B80"/>
    <w:rsid w:val="007C06C3"/>
    <w:rsid w:val="007C12D2"/>
    <w:rsid w:val="007C1A53"/>
    <w:rsid w:val="007C1AC3"/>
    <w:rsid w:val="007C3127"/>
    <w:rsid w:val="007C34C5"/>
    <w:rsid w:val="007C3672"/>
    <w:rsid w:val="007C3B13"/>
    <w:rsid w:val="007C418C"/>
    <w:rsid w:val="007C503D"/>
    <w:rsid w:val="007C5323"/>
    <w:rsid w:val="007C580B"/>
    <w:rsid w:val="007C6271"/>
    <w:rsid w:val="007C6A70"/>
    <w:rsid w:val="007C77E4"/>
    <w:rsid w:val="007C7C63"/>
    <w:rsid w:val="007C7E11"/>
    <w:rsid w:val="007D05B6"/>
    <w:rsid w:val="007D05FE"/>
    <w:rsid w:val="007D09F4"/>
    <w:rsid w:val="007D16EE"/>
    <w:rsid w:val="007D1B72"/>
    <w:rsid w:val="007D2FA6"/>
    <w:rsid w:val="007D34FB"/>
    <w:rsid w:val="007D490D"/>
    <w:rsid w:val="007D4982"/>
    <w:rsid w:val="007D4A06"/>
    <w:rsid w:val="007D77B6"/>
    <w:rsid w:val="007D7E1C"/>
    <w:rsid w:val="007E0011"/>
    <w:rsid w:val="007E072C"/>
    <w:rsid w:val="007E118E"/>
    <w:rsid w:val="007E1A44"/>
    <w:rsid w:val="007E1B13"/>
    <w:rsid w:val="007E3169"/>
    <w:rsid w:val="007E4B0D"/>
    <w:rsid w:val="007E4BE3"/>
    <w:rsid w:val="007E4CEF"/>
    <w:rsid w:val="007E5001"/>
    <w:rsid w:val="007E557B"/>
    <w:rsid w:val="007E6D12"/>
    <w:rsid w:val="007E74F5"/>
    <w:rsid w:val="007E77A2"/>
    <w:rsid w:val="007E783B"/>
    <w:rsid w:val="007E78E3"/>
    <w:rsid w:val="007E7F53"/>
    <w:rsid w:val="007F026D"/>
    <w:rsid w:val="007F045C"/>
    <w:rsid w:val="007F059F"/>
    <w:rsid w:val="007F06E0"/>
    <w:rsid w:val="007F071F"/>
    <w:rsid w:val="007F0795"/>
    <w:rsid w:val="007F0A5E"/>
    <w:rsid w:val="007F1A1D"/>
    <w:rsid w:val="007F1B7A"/>
    <w:rsid w:val="007F2ACC"/>
    <w:rsid w:val="007F40D2"/>
    <w:rsid w:val="007F5540"/>
    <w:rsid w:val="007F566C"/>
    <w:rsid w:val="007F568B"/>
    <w:rsid w:val="007F5BFF"/>
    <w:rsid w:val="007F70F6"/>
    <w:rsid w:val="00800435"/>
    <w:rsid w:val="0080149D"/>
    <w:rsid w:val="008014DB"/>
    <w:rsid w:val="008019AD"/>
    <w:rsid w:val="00801AAE"/>
    <w:rsid w:val="00802D0F"/>
    <w:rsid w:val="008045E0"/>
    <w:rsid w:val="00805377"/>
    <w:rsid w:val="00805C16"/>
    <w:rsid w:val="00807ECC"/>
    <w:rsid w:val="0081039E"/>
    <w:rsid w:val="0081049A"/>
    <w:rsid w:val="00811313"/>
    <w:rsid w:val="008114ED"/>
    <w:rsid w:val="008118EA"/>
    <w:rsid w:val="00813528"/>
    <w:rsid w:val="00813612"/>
    <w:rsid w:val="00813ED6"/>
    <w:rsid w:val="0081416E"/>
    <w:rsid w:val="0081425E"/>
    <w:rsid w:val="00815703"/>
    <w:rsid w:val="00815B5C"/>
    <w:rsid w:val="00816AF6"/>
    <w:rsid w:val="00816B44"/>
    <w:rsid w:val="00816D9C"/>
    <w:rsid w:val="00816EC2"/>
    <w:rsid w:val="00816FEC"/>
    <w:rsid w:val="0081785F"/>
    <w:rsid w:val="00821B9A"/>
    <w:rsid w:val="0082283C"/>
    <w:rsid w:val="00822B30"/>
    <w:rsid w:val="008236DE"/>
    <w:rsid w:val="00823767"/>
    <w:rsid w:val="008239D9"/>
    <w:rsid w:val="00823AA0"/>
    <w:rsid w:val="00824F95"/>
    <w:rsid w:val="00825A6E"/>
    <w:rsid w:val="00826875"/>
    <w:rsid w:val="008313FD"/>
    <w:rsid w:val="00832A75"/>
    <w:rsid w:val="008333E2"/>
    <w:rsid w:val="00833452"/>
    <w:rsid w:val="00834574"/>
    <w:rsid w:val="008348D1"/>
    <w:rsid w:val="00834E67"/>
    <w:rsid w:val="008352AE"/>
    <w:rsid w:val="008356FA"/>
    <w:rsid w:val="00835C69"/>
    <w:rsid w:val="00836A3B"/>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295E"/>
    <w:rsid w:val="00852A84"/>
    <w:rsid w:val="00853A4E"/>
    <w:rsid w:val="00853D12"/>
    <w:rsid w:val="00854407"/>
    <w:rsid w:val="0085490E"/>
    <w:rsid w:val="0085493A"/>
    <w:rsid w:val="00854E84"/>
    <w:rsid w:val="00855A93"/>
    <w:rsid w:val="00855D4A"/>
    <w:rsid w:val="0085657F"/>
    <w:rsid w:val="00856ED9"/>
    <w:rsid w:val="00857B54"/>
    <w:rsid w:val="00857E03"/>
    <w:rsid w:val="00861969"/>
    <w:rsid w:val="00861A60"/>
    <w:rsid w:val="00864C93"/>
    <w:rsid w:val="00866403"/>
    <w:rsid w:val="0086665B"/>
    <w:rsid w:val="00866806"/>
    <w:rsid w:val="00866D02"/>
    <w:rsid w:val="00866F29"/>
    <w:rsid w:val="0086719D"/>
    <w:rsid w:val="00870486"/>
    <w:rsid w:val="00873B97"/>
    <w:rsid w:val="00875044"/>
    <w:rsid w:val="00875652"/>
    <w:rsid w:val="00876058"/>
    <w:rsid w:val="0087621A"/>
    <w:rsid w:val="00876B88"/>
    <w:rsid w:val="00876E0F"/>
    <w:rsid w:val="008819EF"/>
    <w:rsid w:val="0088303D"/>
    <w:rsid w:val="008838F0"/>
    <w:rsid w:val="0088444A"/>
    <w:rsid w:val="008856E1"/>
    <w:rsid w:val="00885A0B"/>
    <w:rsid w:val="00885BCA"/>
    <w:rsid w:val="0088656E"/>
    <w:rsid w:val="00886AB7"/>
    <w:rsid w:val="008870B5"/>
    <w:rsid w:val="008904BB"/>
    <w:rsid w:val="00890E83"/>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A28FE"/>
    <w:rsid w:val="008A37AB"/>
    <w:rsid w:val="008A3DC2"/>
    <w:rsid w:val="008A40AD"/>
    <w:rsid w:val="008A4EA4"/>
    <w:rsid w:val="008A575B"/>
    <w:rsid w:val="008A58BA"/>
    <w:rsid w:val="008A6EE1"/>
    <w:rsid w:val="008A712D"/>
    <w:rsid w:val="008A77B9"/>
    <w:rsid w:val="008B1B8F"/>
    <w:rsid w:val="008B211B"/>
    <w:rsid w:val="008B2E23"/>
    <w:rsid w:val="008B43DD"/>
    <w:rsid w:val="008B59FE"/>
    <w:rsid w:val="008B6757"/>
    <w:rsid w:val="008B69BC"/>
    <w:rsid w:val="008B6B1B"/>
    <w:rsid w:val="008C0376"/>
    <w:rsid w:val="008C0DBB"/>
    <w:rsid w:val="008C1651"/>
    <w:rsid w:val="008C1679"/>
    <w:rsid w:val="008C1869"/>
    <w:rsid w:val="008C246F"/>
    <w:rsid w:val="008C24A4"/>
    <w:rsid w:val="008C28DC"/>
    <w:rsid w:val="008C29F2"/>
    <w:rsid w:val="008C2E8F"/>
    <w:rsid w:val="008C391D"/>
    <w:rsid w:val="008C4A61"/>
    <w:rsid w:val="008C4FF1"/>
    <w:rsid w:val="008C5632"/>
    <w:rsid w:val="008C57F7"/>
    <w:rsid w:val="008C5DD9"/>
    <w:rsid w:val="008C6052"/>
    <w:rsid w:val="008C6542"/>
    <w:rsid w:val="008C71B0"/>
    <w:rsid w:val="008C74C3"/>
    <w:rsid w:val="008C7CA1"/>
    <w:rsid w:val="008D06AA"/>
    <w:rsid w:val="008D06FB"/>
    <w:rsid w:val="008D080E"/>
    <w:rsid w:val="008D0892"/>
    <w:rsid w:val="008D118F"/>
    <w:rsid w:val="008D12CB"/>
    <w:rsid w:val="008D175B"/>
    <w:rsid w:val="008D2DEE"/>
    <w:rsid w:val="008D4011"/>
    <w:rsid w:val="008D59C1"/>
    <w:rsid w:val="008D7835"/>
    <w:rsid w:val="008D7ECA"/>
    <w:rsid w:val="008E04A1"/>
    <w:rsid w:val="008E1209"/>
    <w:rsid w:val="008E16BC"/>
    <w:rsid w:val="008E36CD"/>
    <w:rsid w:val="008E3BF5"/>
    <w:rsid w:val="008E57F5"/>
    <w:rsid w:val="008E57F8"/>
    <w:rsid w:val="008E6D32"/>
    <w:rsid w:val="008E7195"/>
    <w:rsid w:val="008E71F1"/>
    <w:rsid w:val="008E76B9"/>
    <w:rsid w:val="008E77AD"/>
    <w:rsid w:val="008F028E"/>
    <w:rsid w:val="008F0607"/>
    <w:rsid w:val="008F0AA9"/>
    <w:rsid w:val="008F0CF1"/>
    <w:rsid w:val="008F33C2"/>
    <w:rsid w:val="008F3B28"/>
    <w:rsid w:val="008F47D2"/>
    <w:rsid w:val="008F49E4"/>
    <w:rsid w:val="008F51D3"/>
    <w:rsid w:val="008F620F"/>
    <w:rsid w:val="008F654B"/>
    <w:rsid w:val="008F6AC4"/>
    <w:rsid w:val="008F6AEE"/>
    <w:rsid w:val="008F6B5E"/>
    <w:rsid w:val="008F7B75"/>
    <w:rsid w:val="00900220"/>
    <w:rsid w:val="009014A9"/>
    <w:rsid w:val="009037EA"/>
    <w:rsid w:val="00906C47"/>
    <w:rsid w:val="00906D2A"/>
    <w:rsid w:val="00906D44"/>
    <w:rsid w:val="009074D8"/>
    <w:rsid w:val="0090781B"/>
    <w:rsid w:val="00907EBC"/>
    <w:rsid w:val="00907F2C"/>
    <w:rsid w:val="0091040F"/>
    <w:rsid w:val="00910B46"/>
    <w:rsid w:val="00910CE5"/>
    <w:rsid w:val="00911D15"/>
    <w:rsid w:val="0091220D"/>
    <w:rsid w:val="009125B1"/>
    <w:rsid w:val="00912CB9"/>
    <w:rsid w:val="00913856"/>
    <w:rsid w:val="00913B7C"/>
    <w:rsid w:val="00913BE5"/>
    <w:rsid w:val="009144A3"/>
    <w:rsid w:val="00914537"/>
    <w:rsid w:val="00914EEF"/>
    <w:rsid w:val="009155FD"/>
    <w:rsid w:val="00917160"/>
    <w:rsid w:val="009202A8"/>
    <w:rsid w:val="00921B06"/>
    <w:rsid w:val="00921BD5"/>
    <w:rsid w:val="009220A3"/>
    <w:rsid w:val="00922C30"/>
    <w:rsid w:val="009244B2"/>
    <w:rsid w:val="00924D99"/>
    <w:rsid w:val="00924ED2"/>
    <w:rsid w:val="00925367"/>
    <w:rsid w:val="00927013"/>
    <w:rsid w:val="0092716E"/>
    <w:rsid w:val="00930240"/>
    <w:rsid w:val="00930AF8"/>
    <w:rsid w:val="009322F8"/>
    <w:rsid w:val="009340E0"/>
    <w:rsid w:val="009351F2"/>
    <w:rsid w:val="00935E84"/>
    <w:rsid w:val="00936168"/>
    <w:rsid w:val="0093687E"/>
    <w:rsid w:val="00937E9D"/>
    <w:rsid w:val="009404EF"/>
    <w:rsid w:val="00941BE9"/>
    <w:rsid w:val="00942936"/>
    <w:rsid w:val="009432B2"/>
    <w:rsid w:val="00943F69"/>
    <w:rsid w:val="0094669E"/>
    <w:rsid w:val="00947655"/>
    <w:rsid w:val="009476A3"/>
    <w:rsid w:val="00947926"/>
    <w:rsid w:val="0095065D"/>
    <w:rsid w:val="00950A34"/>
    <w:rsid w:val="00950FC5"/>
    <w:rsid w:val="00952196"/>
    <w:rsid w:val="009525A8"/>
    <w:rsid w:val="00952C9F"/>
    <w:rsid w:val="00953428"/>
    <w:rsid w:val="009556C4"/>
    <w:rsid w:val="00955BC3"/>
    <w:rsid w:val="00955CAE"/>
    <w:rsid w:val="00955DC8"/>
    <w:rsid w:val="0095673D"/>
    <w:rsid w:val="00957276"/>
    <w:rsid w:val="009572C9"/>
    <w:rsid w:val="00957724"/>
    <w:rsid w:val="009616B3"/>
    <w:rsid w:val="00961FDE"/>
    <w:rsid w:val="00962564"/>
    <w:rsid w:val="00962EB9"/>
    <w:rsid w:val="00963FC4"/>
    <w:rsid w:val="0096456F"/>
    <w:rsid w:val="00964BD6"/>
    <w:rsid w:val="00965036"/>
    <w:rsid w:val="009659D7"/>
    <w:rsid w:val="00966D9C"/>
    <w:rsid w:val="0096709E"/>
    <w:rsid w:val="0096794B"/>
    <w:rsid w:val="00970263"/>
    <w:rsid w:val="0097060C"/>
    <w:rsid w:val="00970687"/>
    <w:rsid w:val="009709D0"/>
    <w:rsid w:val="009712C7"/>
    <w:rsid w:val="0097152E"/>
    <w:rsid w:val="0097267D"/>
    <w:rsid w:val="00973AE0"/>
    <w:rsid w:val="00973D80"/>
    <w:rsid w:val="00974B10"/>
    <w:rsid w:val="009763DD"/>
    <w:rsid w:val="009774E5"/>
    <w:rsid w:val="00977901"/>
    <w:rsid w:val="009779C4"/>
    <w:rsid w:val="009779FB"/>
    <w:rsid w:val="00980C83"/>
    <w:rsid w:val="0098100C"/>
    <w:rsid w:val="00981280"/>
    <w:rsid w:val="0098300E"/>
    <w:rsid w:val="00983680"/>
    <w:rsid w:val="00983A79"/>
    <w:rsid w:val="00983F39"/>
    <w:rsid w:val="0098588A"/>
    <w:rsid w:val="00986F0B"/>
    <w:rsid w:val="00987196"/>
    <w:rsid w:val="009904F0"/>
    <w:rsid w:val="00990B03"/>
    <w:rsid w:val="00990CCD"/>
    <w:rsid w:val="00991DF3"/>
    <w:rsid w:val="00995306"/>
    <w:rsid w:val="009954B9"/>
    <w:rsid w:val="00995524"/>
    <w:rsid w:val="0099575F"/>
    <w:rsid w:val="009963C5"/>
    <w:rsid w:val="00996603"/>
    <w:rsid w:val="00997F9C"/>
    <w:rsid w:val="009A0202"/>
    <w:rsid w:val="009A0656"/>
    <w:rsid w:val="009A1B24"/>
    <w:rsid w:val="009A1E97"/>
    <w:rsid w:val="009A4C24"/>
    <w:rsid w:val="009A5BC1"/>
    <w:rsid w:val="009B0B2F"/>
    <w:rsid w:val="009B0B9C"/>
    <w:rsid w:val="009B121A"/>
    <w:rsid w:val="009B1632"/>
    <w:rsid w:val="009B18C1"/>
    <w:rsid w:val="009B2145"/>
    <w:rsid w:val="009B2ABA"/>
    <w:rsid w:val="009B363E"/>
    <w:rsid w:val="009B3768"/>
    <w:rsid w:val="009B4AE5"/>
    <w:rsid w:val="009B4C00"/>
    <w:rsid w:val="009B5FDD"/>
    <w:rsid w:val="009B63FC"/>
    <w:rsid w:val="009B673D"/>
    <w:rsid w:val="009B69B4"/>
    <w:rsid w:val="009C132D"/>
    <w:rsid w:val="009C2965"/>
    <w:rsid w:val="009C4222"/>
    <w:rsid w:val="009C569C"/>
    <w:rsid w:val="009C5A20"/>
    <w:rsid w:val="009C5FBF"/>
    <w:rsid w:val="009C6E48"/>
    <w:rsid w:val="009C7A01"/>
    <w:rsid w:val="009C7C1E"/>
    <w:rsid w:val="009C7F9E"/>
    <w:rsid w:val="009D0586"/>
    <w:rsid w:val="009D0B42"/>
    <w:rsid w:val="009D0D44"/>
    <w:rsid w:val="009D2200"/>
    <w:rsid w:val="009D2CB3"/>
    <w:rsid w:val="009D3024"/>
    <w:rsid w:val="009D3566"/>
    <w:rsid w:val="009D3A03"/>
    <w:rsid w:val="009D4471"/>
    <w:rsid w:val="009D4AB8"/>
    <w:rsid w:val="009D5AEE"/>
    <w:rsid w:val="009D62B7"/>
    <w:rsid w:val="009D7558"/>
    <w:rsid w:val="009E0B99"/>
    <w:rsid w:val="009E12A2"/>
    <w:rsid w:val="009E1A23"/>
    <w:rsid w:val="009E1C60"/>
    <w:rsid w:val="009E299B"/>
    <w:rsid w:val="009E2E7D"/>
    <w:rsid w:val="009E2FE1"/>
    <w:rsid w:val="009E3A71"/>
    <w:rsid w:val="009E3D87"/>
    <w:rsid w:val="009E4BBD"/>
    <w:rsid w:val="009E4F3B"/>
    <w:rsid w:val="009E5A42"/>
    <w:rsid w:val="009E5E2F"/>
    <w:rsid w:val="009E6620"/>
    <w:rsid w:val="009E662C"/>
    <w:rsid w:val="009E7015"/>
    <w:rsid w:val="009E7398"/>
    <w:rsid w:val="009E7F33"/>
    <w:rsid w:val="009E7F8C"/>
    <w:rsid w:val="009F033B"/>
    <w:rsid w:val="009F07DA"/>
    <w:rsid w:val="009F0E92"/>
    <w:rsid w:val="009F16C3"/>
    <w:rsid w:val="009F17CB"/>
    <w:rsid w:val="009F213E"/>
    <w:rsid w:val="009F2364"/>
    <w:rsid w:val="009F2BB2"/>
    <w:rsid w:val="009F3798"/>
    <w:rsid w:val="009F3839"/>
    <w:rsid w:val="009F3F12"/>
    <w:rsid w:val="009F4765"/>
    <w:rsid w:val="009F487F"/>
    <w:rsid w:val="009F494E"/>
    <w:rsid w:val="009F4C5D"/>
    <w:rsid w:val="009F798B"/>
    <w:rsid w:val="00A008A9"/>
    <w:rsid w:val="00A00C87"/>
    <w:rsid w:val="00A013E0"/>
    <w:rsid w:val="00A03709"/>
    <w:rsid w:val="00A0467A"/>
    <w:rsid w:val="00A04825"/>
    <w:rsid w:val="00A049E8"/>
    <w:rsid w:val="00A04F72"/>
    <w:rsid w:val="00A050F9"/>
    <w:rsid w:val="00A05404"/>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2E0"/>
    <w:rsid w:val="00A14542"/>
    <w:rsid w:val="00A147D0"/>
    <w:rsid w:val="00A1486F"/>
    <w:rsid w:val="00A14FEB"/>
    <w:rsid w:val="00A15220"/>
    <w:rsid w:val="00A16490"/>
    <w:rsid w:val="00A165E9"/>
    <w:rsid w:val="00A16B8C"/>
    <w:rsid w:val="00A17136"/>
    <w:rsid w:val="00A17C6B"/>
    <w:rsid w:val="00A17C96"/>
    <w:rsid w:val="00A2109E"/>
    <w:rsid w:val="00A21115"/>
    <w:rsid w:val="00A21B9A"/>
    <w:rsid w:val="00A21BD3"/>
    <w:rsid w:val="00A21F2B"/>
    <w:rsid w:val="00A22EFF"/>
    <w:rsid w:val="00A2380B"/>
    <w:rsid w:val="00A244A6"/>
    <w:rsid w:val="00A25724"/>
    <w:rsid w:val="00A26027"/>
    <w:rsid w:val="00A262E3"/>
    <w:rsid w:val="00A266D4"/>
    <w:rsid w:val="00A26FF0"/>
    <w:rsid w:val="00A304BF"/>
    <w:rsid w:val="00A311B3"/>
    <w:rsid w:val="00A313EB"/>
    <w:rsid w:val="00A31CCE"/>
    <w:rsid w:val="00A33626"/>
    <w:rsid w:val="00A33934"/>
    <w:rsid w:val="00A34941"/>
    <w:rsid w:val="00A35138"/>
    <w:rsid w:val="00A35AAD"/>
    <w:rsid w:val="00A36D85"/>
    <w:rsid w:val="00A36FBC"/>
    <w:rsid w:val="00A370A1"/>
    <w:rsid w:val="00A37212"/>
    <w:rsid w:val="00A376CD"/>
    <w:rsid w:val="00A408E6"/>
    <w:rsid w:val="00A40908"/>
    <w:rsid w:val="00A40AAD"/>
    <w:rsid w:val="00A4138D"/>
    <w:rsid w:val="00A417F5"/>
    <w:rsid w:val="00A41C87"/>
    <w:rsid w:val="00A425D2"/>
    <w:rsid w:val="00A42766"/>
    <w:rsid w:val="00A42EE8"/>
    <w:rsid w:val="00A440B0"/>
    <w:rsid w:val="00A44E62"/>
    <w:rsid w:val="00A47182"/>
    <w:rsid w:val="00A5007E"/>
    <w:rsid w:val="00A506AE"/>
    <w:rsid w:val="00A50730"/>
    <w:rsid w:val="00A5180F"/>
    <w:rsid w:val="00A522FC"/>
    <w:rsid w:val="00A52937"/>
    <w:rsid w:val="00A5496D"/>
    <w:rsid w:val="00A54E68"/>
    <w:rsid w:val="00A552A9"/>
    <w:rsid w:val="00A5583D"/>
    <w:rsid w:val="00A55EF6"/>
    <w:rsid w:val="00A563A2"/>
    <w:rsid w:val="00A56519"/>
    <w:rsid w:val="00A5679E"/>
    <w:rsid w:val="00A56B4D"/>
    <w:rsid w:val="00A56B94"/>
    <w:rsid w:val="00A56FCA"/>
    <w:rsid w:val="00A5782D"/>
    <w:rsid w:val="00A6149A"/>
    <w:rsid w:val="00A6182D"/>
    <w:rsid w:val="00A61932"/>
    <w:rsid w:val="00A621D2"/>
    <w:rsid w:val="00A621F7"/>
    <w:rsid w:val="00A62A91"/>
    <w:rsid w:val="00A6323C"/>
    <w:rsid w:val="00A6475E"/>
    <w:rsid w:val="00A649B1"/>
    <w:rsid w:val="00A65DE3"/>
    <w:rsid w:val="00A663C2"/>
    <w:rsid w:val="00A66B83"/>
    <w:rsid w:val="00A66E71"/>
    <w:rsid w:val="00A66E7F"/>
    <w:rsid w:val="00A67293"/>
    <w:rsid w:val="00A67ED7"/>
    <w:rsid w:val="00A67FB0"/>
    <w:rsid w:val="00A71FE0"/>
    <w:rsid w:val="00A723BB"/>
    <w:rsid w:val="00A725DB"/>
    <w:rsid w:val="00A72F1E"/>
    <w:rsid w:val="00A73067"/>
    <w:rsid w:val="00A734DE"/>
    <w:rsid w:val="00A73B81"/>
    <w:rsid w:val="00A74149"/>
    <w:rsid w:val="00A7574A"/>
    <w:rsid w:val="00A7724F"/>
    <w:rsid w:val="00A77858"/>
    <w:rsid w:val="00A779F4"/>
    <w:rsid w:val="00A80921"/>
    <w:rsid w:val="00A80F94"/>
    <w:rsid w:val="00A8202B"/>
    <w:rsid w:val="00A822B7"/>
    <w:rsid w:val="00A82C4D"/>
    <w:rsid w:val="00A830AE"/>
    <w:rsid w:val="00A83453"/>
    <w:rsid w:val="00A83A64"/>
    <w:rsid w:val="00A844B9"/>
    <w:rsid w:val="00A87C0A"/>
    <w:rsid w:val="00A87C5D"/>
    <w:rsid w:val="00A9135B"/>
    <w:rsid w:val="00A91C64"/>
    <w:rsid w:val="00A927B4"/>
    <w:rsid w:val="00A92FB7"/>
    <w:rsid w:val="00A94144"/>
    <w:rsid w:val="00A94332"/>
    <w:rsid w:val="00A96014"/>
    <w:rsid w:val="00A961BB"/>
    <w:rsid w:val="00A96C43"/>
    <w:rsid w:val="00A97326"/>
    <w:rsid w:val="00A97D36"/>
    <w:rsid w:val="00AA0A63"/>
    <w:rsid w:val="00AA1258"/>
    <w:rsid w:val="00AA12C3"/>
    <w:rsid w:val="00AA1C4D"/>
    <w:rsid w:val="00AA2085"/>
    <w:rsid w:val="00AA25FF"/>
    <w:rsid w:val="00AA291A"/>
    <w:rsid w:val="00AA2DCD"/>
    <w:rsid w:val="00AA2ED0"/>
    <w:rsid w:val="00AA361C"/>
    <w:rsid w:val="00AA3AE7"/>
    <w:rsid w:val="00AA3D32"/>
    <w:rsid w:val="00AA4A4F"/>
    <w:rsid w:val="00AA514F"/>
    <w:rsid w:val="00AA5BBD"/>
    <w:rsid w:val="00AA5C99"/>
    <w:rsid w:val="00AA5D74"/>
    <w:rsid w:val="00AA5F02"/>
    <w:rsid w:val="00AA638D"/>
    <w:rsid w:val="00AA676B"/>
    <w:rsid w:val="00AA6CD8"/>
    <w:rsid w:val="00AB1893"/>
    <w:rsid w:val="00AB2AF5"/>
    <w:rsid w:val="00AB4144"/>
    <w:rsid w:val="00AB4FD2"/>
    <w:rsid w:val="00AB4FFC"/>
    <w:rsid w:val="00AB6E75"/>
    <w:rsid w:val="00AC1315"/>
    <w:rsid w:val="00AC1770"/>
    <w:rsid w:val="00AC1981"/>
    <w:rsid w:val="00AC218B"/>
    <w:rsid w:val="00AC2C20"/>
    <w:rsid w:val="00AC2D0C"/>
    <w:rsid w:val="00AC2F2D"/>
    <w:rsid w:val="00AC2F71"/>
    <w:rsid w:val="00AC3361"/>
    <w:rsid w:val="00AC4174"/>
    <w:rsid w:val="00AC4ECE"/>
    <w:rsid w:val="00AC5833"/>
    <w:rsid w:val="00AC592D"/>
    <w:rsid w:val="00AC6F90"/>
    <w:rsid w:val="00AC7EE7"/>
    <w:rsid w:val="00AD03CA"/>
    <w:rsid w:val="00AD0BF9"/>
    <w:rsid w:val="00AD24ED"/>
    <w:rsid w:val="00AD26A8"/>
    <w:rsid w:val="00AD2889"/>
    <w:rsid w:val="00AD31C7"/>
    <w:rsid w:val="00AD44D6"/>
    <w:rsid w:val="00AD4D13"/>
    <w:rsid w:val="00AD54EC"/>
    <w:rsid w:val="00AD56FF"/>
    <w:rsid w:val="00AD7CEA"/>
    <w:rsid w:val="00AE035B"/>
    <w:rsid w:val="00AE0864"/>
    <w:rsid w:val="00AE0937"/>
    <w:rsid w:val="00AE10EF"/>
    <w:rsid w:val="00AE13DC"/>
    <w:rsid w:val="00AE1AF7"/>
    <w:rsid w:val="00AE480D"/>
    <w:rsid w:val="00AE4A35"/>
    <w:rsid w:val="00AE4A60"/>
    <w:rsid w:val="00AE4B4F"/>
    <w:rsid w:val="00AE4CE4"/>
    <w:rsid w:val="00AE56E7"/>
    <w:rsid w:val="00AE5AD4"/>
    <w:rsid w:val="00AE5B71"/>
    <w:rsid w:val="00AE61E7"/>
    <w:rsid w:val="00AE6A94"/>
    <w:rsid w:val="00AE6DF3"/>
    <w:rsid w:val="00AE7336"/>
    <w:rsid w:val="00AE79BD"/>
    <w:rsid w:val="00AE7AB3"/>
    <w:rsid w:val="00AE7BC6"/>
    <w:rsid w:val="00AE7C4B"/>
    <w:rsid w:val="00AE7DD4"/>
    <w:rsid w:val="00AF10D0"/>
    <w:rsid w:val="00AF1AB9"/>
    <w:rsid w:val="00AF1DFA"/>
    <w:rsid w:val="00AF2435"/>
    <w:rsid w:val="00AF2643"/>
    <w:rsid w:val="00AF3D50"/>
    <w:rsid w:val="00AF3D9A"/>
    <w:rsid w:val="00AF432F"/>
    <w:rsid w:val="00AF474B"/>
    <w:rsid w:val="00AF6908"/>
    <w:rsid w:val="00AF7B3B"/>
    <w:rsid w:val="00AF7ED9"/>
    <w:rsid w:val="00B023C6"/>
    <w:rsid w:val="00B02A13"/>
    <w:rsid w:val="00B02EA1"/>
    <w:rsid w:val="00B0335F"/>
    <w:rsid w:val="00B03F04"/>
    <w:rsid w:val="00B055BD"/>
    <w:rsid w:val="00B0592C"/>
    <w:rsid w:val="00B05AF6"/>
    <w:rsid w:val="00B06D08"/>
    <w:rsid w:val="00B07D47"/>
    <w:rsid w:val="00B07DC5"/>
    <w:rsid w:val="00B1006C"/>
    <w:rsid w:val="00B10A4D"/>
    <w:rsid w:val="00B10CBC"/>
    <w:rsid w:val="00B118D6"/>
    <w:rsid w:val="00B12016"/>
    <w:rsid w:val="00B12E3D"/>
    <w:rsid w:val="00B130CC"/>
    <w:rsid w:val="00B14BB7"/>
    <w:rsid w:val="00B15C79"/>
    <w:rsid w:val="00B15E4C"/>
    <w:rsid w:val="00B1770C"/>
    <w:rsid w:val="00B17E0F"/>
    <w:rsid w:val="00B206AF"/>
    <w:rsid w:val="00B20CC0"/>
    <w:rsid w:val="00B21008"/>
    <w:rsid w:val="00B21B96"/>
    <w:rsid w:val="00B2278E"/>
    <w:rsid w:val="00B22D74"/>
    <w:rsid w:val="00B22E9F"/>
    <w:rsid w:val="00B243ED"/>
    <w:rsid w:val="00B259E8"/>
    <w:rsid w:val="00B27652"/>
    <w:rsid w:val="00B30DC3"/>
    <w:rsid w:val="00B31031"/>
    <w:rsid w:val="00B31358"/>
    <w:rsid w:val="00B31932"/>
    <w:rsid w:val="00B31A39"/>
    <w:rsid w:val="00B3224A"/>
    <w:rsid w:val="00B32517"/>
    <w:rsid w:val="00B326E7"/>
    <w:rsid w:val="00B32CB3"/>
    <w:rsid w:val="00B3397E"/>
    <w:rsid w:val="00B33B2A"/>
    <w:rsid w:val="00B33E2C"/>
    <w:rsid w:val="00B343CE"/>
    <w:rsid w:val="00B34968"/>
    <w:rsid w:val="00B34FE8"/>
    <w:rsid w:val="00B37BD6"/>
    <w:rsid w:val="00B408CD"/>
    <w:rsid w:val="00B411AB"/>
    <w:rsid w:val="00B41D32"/>
    <w:rsid w:val="00B41E4E"/>
    <w:rsid w:val="00B45010"/>
    <w:rsid w:val="00B460AD"/>
    <w:rsid w:val="00B46641"/>
    <w:rsid w:val="00B468A9"/>
    <w:rsid w:val="00B468E7"/>
    <w:rsid w:val="00B46BF2"/>
    <w:rsid w:val="00B50B78"/>
    <w:rsid w:val="00B52A74"/>
    <w:rsid w:val="00B52A92"/>
    <w:rsid w:val="00B53776"/>
    <w:rsid w:val="00B54354"/>
    <w:rsid w:val="00B54D3B"/>
    <w:rsid w:val="00B54EE4"/>
    <w:rsid w:val="00B553D2"/>
    <w:rsid w:val="00B557CF"/>
    <w:rsid w:val="00B60891"/>
    <w:rsid w:val="00B60D7A"/>
    <w:rsid w:val="00B618B5"/>
    <w:rsid w:val="00B61A10"/>
    <w:rsid w:val="00B62C4B"/>
    <w:rsid w:val="00B63EFF"/>
    <w:rsid w:val="00B63FFA"/>
    <w:rsid w:val="00B64794"/>
    <w:rsid w:val="00B658E7"/>
    <w:rsid w:val="00B65DA5"/>
    <w:rsid w:val="00B66D06"/>
    <w:rsid w:val="00B66FA7"/>
    <w:rsid w:val="00B6782E"/>
    <w:rsid w:val="00B67B68"/>
    <w:rsid w:val="00B67C93"/>
    <w:rsid w:val="00B67D10"/>
    <w:rsid w:val="00B70632"/>
    <w:rsid w:val="00B72695"/>
    <w:rsid w:val="00B73495"/>
    <w:rsid w:val="00B744A2"/>
    <w:rsid w:val="00B7578A"/>
    <w:rsid w:val="00B75E18"/>
    <w:rsid w:val="00B76C8C"/>
    <w:rsid w:val="00B77946"/>
    <w:rsid w:val="00B77DAF"/>
    <w:rsid w:val="00B77DB4"/>
    <w:rsid w:val="00B808DF"/>
    <w:rsid w:val="00B80EA1"/>
    <w:rsid w:val="00B81869"/>
    <w:rsid w:val="00B84EA7"/>
    <w:rsid w:val="00B856C8"/>
    <w:rsid w:val="00B86ED7"/>
    <w:rsid w:val="00B87689"/>
    <w:rsid w:val="00B90B15"/>
    <w:rsid w:val="00B90B64"/>
    <w:rsid w:val="00B913A9"/>
    <w:rsid w:val="00B92C60"/>
    <w:rsid w:val="00B92ECD"/>
    <w:rsid w:val="00B92FBB"/>
    <w:rsid w:val="00B94034"/>
    <w:rsid w:val="00B94149"/>
    <w:rsid w:val="00B94282"/>
    <w:rsid w:val="00B94A88"/>
    <w:rsid w:val="00B9525A"/>
    <w:rsid w:val="00B957BD"/>
    <w:rsid w:val="00B957FC"/>
    <w:rsid w:val="00B96237"/>
    <w:rsid w:val="00B96BCE"/>
    <w:rsid w:val="00B97010"/>
    <w:rsid w:val="00B97B79"/>
    <w:rsid w:val="00BA01AA"/>
    <w:rsid w:val="00BA0662"/>
    <w:rsid w:val="00BA147E"/>
    <w:rsid w:val="00BA15CC"/>
    <w:rsid w:val="00BA2127"/>
    <w:rsid w:val="00BA2446"/>
    <w:rsid w:val="00BA28A5"/>
    <w:rsid w:val="00BA32B5"/>
    <w:rsid w:val="00BA3358"/>
    <w:rsid w:val="00BA38F9"/>
    <w:rsid w:val="00BA44E6"/>
    <w:rsid w:val="00BA48AA"/>
    <w:rsid w:val="00BA5E25"/>
    <w:rsid w:val="00BA6123"/>
    <w:rsid w:val="00BA6D57"/>
    <w:rsid w:val="00BA6ECE"/>
    <w:rsid w:val="00BA76A0"/>
    <w:rsid w:val="00BB006C"/>
    <w:rsid w:val="00BB0275"/>
    <w:rsid w:val="00BB0759"/>
    <w:rsid w:val="00BB0B88"/>
    <w:rsid w:val="00BB0CC5"/>
    <w:rsid w:val="00BB0DCE"/>
    <w:rsid w:val="00BB0E48"/>
    <w:rsid w:val="00BB171A"/>
    <w:rsid w:val="00BB1D71"/>
    <w:rsid w:val="00BB262F"/>
    <w:rsid w:val="00BB3066"/>
    <w:rsid w:val="00BB30F7"/>
    <w:rsid w:val="00BB323B"/>
    <w:rsid w:val="00BB3435"/>
    <w:rsid w:val="00BB35CD"/>
    <w:rsid w:val="00BB3DCF"/>
    <w:rsid w:val="00BB5EC6"/>
    <w:rsid w:val="00BB6A64"/>
    <w:rsid w:val="00BB71C8"/>
    <w:rsid w:val="00BC0A6B"/>
    <w:rsid w:val="00BC2F93"/>
    <w:rsid w:val="00BC38DD"/>
    <w:rsid w:val="00BC42C4"/>
    <w:rsid w:val="00BC4667"/>
    <w:rsid w:val="00BC59F9"/>
    <w:rsid w:val="00BC5C5E"/>
    <w:rsid w:val="00BC5E5D"/>
    <w:rsid w:val="00BC6B78"/>
    <w:rsid w:val="00BC7392"/>
    <w:rsid w:val="00BC7B0D"/>
    <w:rsid w:val="00BD05A3"/>
    <w:rsid w:val="00BD166F"/>
    <w:rsid w:val="00BD1CBE"/>
    <w:rsid w:val="00BD24E7"/>
    <w:rsid w:val="00BD33CF"/>
    <w:rsid w:val="00BD4900"/>
    <w:rsid w:val="00BD49A9"/>
    <w:rsid w:val="00BD4C24"/>
    <w:rsid w:val="00BD4FC4"/>
    <w:rsid w:val="00BD5E26"/>
    <w:rsid w:val="00BD694C"/>
    <w:rsid w:val="00BD717E"/>
    <w:rsid w:val="00BD7708"/>
    <w:rsid w:val="00BD7A92"/>
    <w:rsid w:val="00BE0370"/>
    <w:rsid w:val="00BE0E0C"/>
    <w:rsid w:val="00BE105E"/>
    <w:rsid w:val="00BE1488"/>
    <w:rsid w:val="00BE37E7"/>
    <w:rsid w:val="00BE3F03"/>
    <w:rsid w:val="00BE43C7"/>
    <w:rsid w:val="00BE469B"/>
    <w:rsid w:val="00BE520B"/>
    <w:rsid w:val="00BE55FA"/>
    <w:rsid w:val="00BE631B"/>
    <w:rsid w:val="00BE667B"/>
    <w:rsid w:val="00BE7015"/>
    <w:rsid w:val="00BE7295"/>
    <w:rsid w:val="00BE79BC"/>
    <w:rsid w:val="00BE7A85"/>
    <w:rsid w:val="00BE7D81"/>
    <w:rsid w:val="00BE7EA7"/>
    <w:rsid w:val="00BF0D77"/>
    <w:rsid w:val="00BF11D9"/>
    <w:rsid w:val="00BF1F78"/>
    <w:rsid w:val="00BF24A4"/>
    <w:rsid w:val="00BF2B04"/>
    <w:rsid w:val="00BF4033"/>
    <w:rsid w:val="00BF4C10"/>
    <w:rsid w:val="00BF67AD"/>
    <w:rsid w:val="00BF6BC9"/>
    <w:rsid w:val="00BF7E4F"/>
    <w:rsid w:val="00C00A8E"/>
    <w:rsid w:val="00C00BC6"/>
    <w:rsid w:val="00C0190C"/>
    <w:rsid w:val="00C03490"/>
    <w:rsid w:val="00C03888"/>
    <w:rsid w:val="00C038D6"/>
    <w:rsid w:val="00C03D89"/>
    <w:rsid w:val="00C03DD5"/>
    <w:rsid w:val="00C03E9D"/>
    <w:rsid w:val="00C0472C"/>
    <w:rsid w:val="00C04CBD"/>
    <w:rsid w:val="00C04FEB"/>
    <w:rsid w:val="00C05567"/>
    <w:rsid w:val="00C05743"/>
    <w:rsid w:val="00C05BB3"/>
    <w:rsid w:val="00C05DD9"/>
    <w:rsid w:val="00C05FFD"/>
    <w:rsid w:val="00C07A30"/>
    <w:rsid w:val="00C07B3E"/>
    <w:rsid w:val="00C1027A"/>
    <w:rsid w:val="00C10A38"/>
    <w:rsid w:val="00C11F93"/>
    <w:rsid w:val="00C1211B"/>
    <w:rsid w:val="00C12643"/>
    <w:rsid w:val="00C12826"/>
    <w:rsid w:val="00C133B1"/>
    <w:rsid w:val="00C135E4"/>
    <w:rsid w:val="00C14725"/>
    <w:rsid w:val="00C147F1"/>
    <w:rsid w:val="00C14ED5"/>
    <w:rsid w:val="00C15118"/>
    <w:rsid w:val="00C171F2"/>
    <w:rsid w:val="00C1798C"/>
    <w:rsid w:val="00C17F5A"/>
    <w:rsid w:val="00C203B9"/>
    <w:rsid w:val="00C20711"/>
    <w:rsid w:val="00C20791"/>
    <w:rsid w:val="00C21F3F"/>
    <w:rsid w:val="00C22074"/>
    <w:rsid w:val="00C230A5"/>
    <w:rsid w:val="00C23667"/>
    <w:rsid w:val="00C23782"/>
    <w:rsid w:val="00C238A2"/>
    <w:rsid w:val="00C23D82"/>
    <w:rsid w:val="00C24FA8"/>
    <w:rsid w:val="00C26356"/>
    <w:rsid w:val="00C26416"/>
    <w:rsid w:val="00C2783E"/>
    <w:rsid w:val="00C31014"/>
    <w:rsid w:val="00C31E06"/>
    <w:rsid w:val="00C320B3"/>
    <w:rsid w:val="00C32896"/>
    <w:rsid w:val="00C328FE"/>
    <w:rsid w:val="00C33043"/>
    <w:rsid w:val="00C348C3"/>
    <w:rsid w:val="00C354EF"/>
    <w:rsid w:val="00C36274"/>
    <w:rsid w:val="00C37391"/>
    <w:rsid w:val="00C40179"/>
    <w:rsid w:val="00C40A95"/>
    <w:rsid w:val="00C412F2"/>
    <w:rsid w:val="00C413D5"/>
    <w:rsid w:val="00C416D3"/>
    <w:rsid w:val="00C42434"/>
    <w:rsid w:val="00C42B97"/>
    <w:rsid w:val="00C42ED0"/>
    <w:rsid w:val="00C43CF9"/>
    <w:rsid w:val="00C43F1E"/>
    <w:rsid w:val="00C4404A"/>
    <w:rsid w:val="00C4405E"/>
    <w:rsid w:val="00C44E0D"/>
    <w:rsid w:val="00C4588C"/>
    <w:rsid w:val="00C46815"/>
    <w:rsid w:val="00C477F8"/>
    <w:rsid w:val="00C500E1"/>
    <w:rsid w:val="00C50F0E"/>
    <w:rsid w:val="00C5377E"/>
    <w:rsid w:val="00C53A66"/>
    <w:rsid w:val="00C542A1"/>
    <w:rsid w:val="00C55A69"/>
    <w:rsid w:val="00C566DD"/>
    <w:rsid w:val="00C572B4"/>
    <w:rsid w:val="00C60542"/>
    <w:rsid w:val="00C606A6"/>
    <w:rsid w:val="00C60941"/>
    <w:rsid w:val="00C60946"/>
    <w:rsid w:val="00C60997"/>
    <w:rsid w:val="00C61C80"/>
    <w:rsid w:val="00C6216A"/>
    <w:rsid w:val="00C621E0"/>
    <w:rsid w:val="00C6226B"/>
    <w:rsid w:val="00C629D4"/>
    <w:rsid w:val="00C6302A"/>
    <w:rsid w:val="00C6343F"/>
    <w:rsid w:val="00C647EC"/>
    <w:rsid w:val="00C64E67"/>
    <w:rsid w:val="00C6606A"/>
    <w:rsid w:val="00C66205"/>
    <w:rsid w:val="00C6649C"/>
    <w:rsid w:val="00C664AD"/>
    <w:rsid w:val="00C66ECF"/>
    <w:rsid w:val="00C67A70"/>
    <w:rsid w:val="00C67A71"/>
    <w:rsid w:val="00C724C1"/>
    <w:rsid w:val="00C73196"/>
    <w:rsid w:val="00C73736"/>
    <w:rsid w:val="00C74312"/>
    <w:rsid w:val="00C74451"/>
    <w:rsid w:val="00C7467D"/>
    <w:rsid w:val="00C7487F"/>
    <w:rsid w:val="00C75645"/>
    <w:rsid w:val="00C75B9B"/>
    <w:rsid w:val="00C75D69"/>
    <w:rsid w:val="00C760C0"/>
    <w:rsid w:val="00C7646A"/>
    <w:rsid w:val="00C7695E"/>
    <w:rsid w:val="00C77B32"/>
    <w:rsid w:val="00C809B8"/>
    <w:rsid w:val="00C809DB"/>
    <w:rsid w:val="00C81742"/>
    <w:rsid w:val="00C8179F"/>
    <w:rsid w:val="00C8237A"/>
    <w:rsid w:val="00C8272A"/>
    <w:rsid w:val="00C832A8"/>
    <w:rsid w:val="00C84E82"/>
    <w:rsid w:val="00C85541"/>
    <w:rsid w:val="00C860A0"/>
    <w:rsid w:val="00C9109E"/>
    <w:rsid w:val="00C911DF"/>
    <w:rsid w:val="00C91AE4"/>
    <w:rsid w:val="00C92E22"/>
    <w:rsid w:val="00C92F8C"/>
    <w:rsid w:val="00C938A9"/>
    <w:rsid w:val="00C9497C"/>
    <w:rsid w:val="00C94B89"/>
    <w:rsid w:val="00C95356"/>
    <w:rsid w:val="00C95CA9"/>
    <w:rsid w:val="00C97F4A"/>
    <w:rsid w:val="00CA1242"/>
    <w:rsid w:val="00CA1AF9"/>
    <w:rsid w:val="00CA25E8"/>
    <w:rsid w:val="00CA2ECE"/>
    <w:rsid w:val="00CA4461"/>
    <w:rsid w:val="00CA48DE"/>
    <w:rsid w:val="00CA513E"/>
    <w:rsid w:val="00CA5BF4"/>
    <w:rsid w:val="00CA5CFF"/>
    <w:rsid w:val="00CA7207"/>
    <w:rsid w:val="00CA745E"/>
    <w:rsid w:val="00CB0554"/>
    <w:rsid w:val="00CB1421"/>
    <w:rsid w:val="00CB1D37"/>
    <w:rsid w:val="00CB225F"/>
    <w:rsid w:val="00CB297F"/>
    <w:rsid w:val="00CB2FA9"/>
    <w:rsid w:val="00CB5FF9"/>
    <w:rsid w:val="00CB6A9C"/>
    <w:rsid w:val="00CB6B6F"/>
    <w:rsid w:val="00CB6BE6"/>
    <w:rsid w:val="00CB6D55"/>
    <w:rsid w:val="00CC2776"/>
    <w:rsid w:val="00CC2A56"/>
    <w:rsid w:val="00CC336F"/>
    <w:rsid w:val="00CC363E"/>
    <w:rsid w:val="00CC369D"/>
    <w:rsid w:val="00CC5E7C"/>
    <w:rsid w:val="00CC62BE"/>
    <w:rsid w:val="00CC747A"/>
    <w:rsid w:val="00CD0103"/>
    <w:rsid w:val="00CD09FB"/>
    <w:rsid w:val="00CD142C"/>
    <w:rsid w:val="00CD2638"/>
    <w:rsid w:val="00CD3103"/>
    <w:rsid w:val="00CD3B25"/>
    <w:rsid w:val="00CD3C94"/>
    <w:rsid w:val="00CD3D63"/>
    <w:rsid w:val="00CD3D82"/>
    <w:rsid w:val="00CD4193"/>
    <w:rsid w:val="00CD52B8"/>
    <w:rsid w:val="00CD562E"/>
    <w:rsid w:val="00CD59F0"/>
    <w:rsid w:val="00CD5F3B"/>
    <w:rsid w:val="00CD63CB"/>
    <w:rsid w:val="00CD6AD9"/>
    <w:rsid w:val="00CD73C5"/>
    <w:rsid w:val="00CD7511"/>
    <w:rsid w:val="00CD7894"/>
    <w:rsid w:val="00CD7B20"/>
    <w:rsid w:val="00CD7BA2"/>
    <w:rsid w:val="00CD7F8B"/>
    <w:rsid w:val="00CE0483"/>
    <w:rsid w:val="00CE04E2"/>
    <w:rsid w:val="00CE0E97"/>
    <w:rsid w:val="00CE0F3F"/>
    <w:rsid w:val="00CE14D6"/>
    <w:rsid w:val="00CE20EE"/>
    <w:rsid w:val="00CE2B7F"/>
    <w:rsid w:val="00CE2DA4"/>
    <w:rsid w:val="00CE3902"/>
    <w:rsid w:val="00CE3AA6"/>
    <w:rsid w:val="00CE3BB5"/>
    <w:rsid w:val="00CE469F"/>
    <w:rsid w:val="00CE4A8F"/>
    <w:rsid w:val="00CE4D99"/>
    <w:rsid w:val="00CE558F"/>
    <w:rsid w:val="00CE55B9"/>
    <w:rsid w:val="00CE6874"/>
    <w:rsid w:val="00CF0558"/>
    <w:rsid w:val="00CF06C9"/>
    <w:rsid w:val="00CF2326"/>
    <w:rsid w:val="00CF24ED"/>
    <w:rsid w:val="00CF40D5"/>
    <w:rsid w:val="00CF4110"/>
    <w:rsid w:val="00CF4664"/>
    <w:rsid w:val="00CF4C52"/>
    <w:rsid w:val="00CF4FCC"/>
    <w:rsid w:val="00CF50E5"/>
    <w:rsid w:val="00CF531D"/>
    <w:rsid w:val="00CF54A2"/>
    <w:rsid w:val="00CF55BB"/>
    <w:rsid w:val="00CF5BD8"/>
    <w:rsid w:val="00CF61B6"/>
    <w:rsid w:val="00CF63E3"/>
    <w:rsid w:val="00CF6663"/>
    <w:rsid w:val="00D001D2"/>
    <w:rsid w:val="00D00477"/>
    <w:rsid w:val="00D00E32"/>
    <w:rsid w:val="00D01959"/>
    <w:rsid w:val="00D02351"/>
    <w:rsid w:val="00D04124"/>
    <w:rsid w:val="00D04437"/>
    <w:rsid w:val="00D050AA"/>
    <w:rsid w:val="00D0576D"/>
    <w:rsid w:val="00D0663D"/>
    <w:rsid w:val="00D0690B"/>
    <w:rsid w:val="00D07A8A"/>
    <w:rsid w:val="00D1042B"/>
    <w:rsid w:val="00D10E0F"/>
    <w:rsid w:val="00D1173B"/>
    <w:rsid w:val="00D11A18"/>
    <w:rsid w:val="00D11A49"/>
    <w:rsid w:val="00D11B4F"/>
    <w:rsid w:val="00D128B4"/>
    <w:rsid w:val="00D133A8"/>
    <w:rsid w:val="00D142ED"/>
    <w:rsid w:val="00D148F0"/>
    <w:rsid w:val="00D14D13"/>
    <w:rsid w:val="00D16743"/>
    <w:rsid w:val="00D17CE1"/>
    <w:rsid w:val="00D20707"/>
    <w:rsid w:val="00D20D0B"/>
    <w:rsid w:val="00D20F97"/>
    <w:rsid w:val="00D20FBD"/>
    <w:rsid w:val="00D213BA"/>
    <w:rsid w:val="00D21448"/>
    <w:rsid w:val="00D238B0"/>
    <w:rsid w:val="00D23F43"/>
    <w:rsid w:val="00D24BD7"/>
    <w:rsid w:val="00D2556F"/>
    <w:rsid w:val="00D275A6"/>
    <w:rsid w:val="00D275CF"/>
    <w:rsid w:val="00D2796B"/>
    <w:rsid w:val="00D30CE8"/>
    <w:rsid w:val="00D30EFC"/>
    <w:rsid w:val="00D32229"/>
    <w:rsid w:val="00D330F6"/>
    <w:rsid w:val="00D36A0D"/>
    <w:rsid w:val="00D406CE"/>
    <w:rsid w:val="00D40BEF"/>
    <w:rsid w:val="00D41784"/>
    <w:rsid w:val="00D4179D"/>
    <w:rsid w:val="00D41B3C"/>
    <w:rsid w:val="00D43063"/>
    <w:rsid w:val="00D430D7"/>
    <w:rsid w:val="00D449C9"/>
    <w:rsid w:val="00D454E6"/>
    <w:rsid w:val="00D47001"/>
    <w:rsid w:val="00D47007"/>
    <w:rsid w:val="00D47711"/>
    <w:rsid w:val="00D47CF8"/>
    <w:rsid w:val="00D50C5A"/>
    <w:rsid w:val="00D50E24"/>
    <w:rsid w:val="00D50EF6"/>
    <w:rsid w:val="00D515E9"/>
    <w:rsid w:val="00D51957"/>
    <w:rsid w:val="00D51989"/>
    <w:rsid w:val="00D51BDD"/>
    <w:rsid w:val="00D52062"/>
    <w:rsid w:val="00D531EB"/>
    <w:rsid w:val="00D538F6"/>
    <w:rsid w:val="00D53C71"/>
    <w:rsid w:val="00D548FF"/>
    <w:rsid w:val="00D54A16"/>
    <w:rsid w:val="00D54D35"/>
    <w:rsid w:val="00D554C7"/>
    <w:rsid w:val="00D5595E"/>
    <w:rsid w:val="00D559E0"/>
    <w:rsid w:val="00D55A37"/>
    <w:rsid w:val="00D55C47"/>
    <w:rsid w:val="00D55C99"/>
    <w:rsid w:val="00D5759A"/>
    <w:rsid w:val="00D60811"/>
    <w:rsid w:val="00D620F1"/>
    <w:rsid w:val="00D6447C"/>
    <w:rsid w:val="00D65550"/>
    <w:rsid w:val="00D65EAB"/>
    <w:rsid w:val="00D65F84"/>
    <w:rsid w:val="00D668BC"/>
    <w:rsid w:val="00D66FA3"/>
    <w:rsid w:val="00D6717C"/>
    <w:rsid w:val="00D672A1"/>
    <w:rsid w:val="00D676A1"/>
    <w:rsid w:val="00D701D2"/>
    <w:rsid w:val="00D73538"/>
    <w:rsid w:val="00D73597"/>
    <w:rsid w:val="00D737A0"/>
    <w:rsid w:val="00D74572"/>
    <w:rsid w:val="00D752AC"/>
    <w:rsid w:val="00D7558B"/>
    <w:rsid w:val="00D76796"/>
    <w:rsid w:val="00D768ED"/>
    <w:rsid w:val="00D80555"/>
    <w:rsid w:val="00D808C9"/>
    <w:rsid w:val="00D815CA"/>
    <w:rsid w:val="00D81B97"/>
    <w:rsid w:val="00D8250D"/>
    <w:rsid w:val="00D829D5"/>
    <w:rsid w:val="00D83030"/>
    <w:rsid w:val="00D8307F"/>
    <w:rsid w:val="00D83290"/>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4320"/>
    <w:rsid w:val="00D943E6"/>
    <w:rsid w:val="00D946D9"/>
    <w:rsid w:val="00D9510B"/>
    <w:rsid w:val="00D9692C"/>
    <w:rsid w:val="00D9769B"/>
    <w:rsid w:val="00D97C88"/>
    <w:rsid w:val="00D97CB9"/>
    <w:rsid w:val="00D97E7C"/>
    <w:rsid w:val="00DA085B"/>
    <w:rsid w:val="00DA21B0"/>
    <w:rsid w:val="00DA21D1"/>
    <w:rsid w:val="00DA27E4"/>
    <w:rsid w:val="00DA2829"/>
    <w:rsid w:val="00DA2D5E"/>
    <w:rsid w:val="00DA525F"/>
    <w:rsid w:val="00DA58CF"/>
    <w:rsid w:val="00DA6026"/>
    <w:rsid w:val="00DA6263"/>
    <w:rsid w:val="00DA6AA9"/>
    <w:rsid w:val="00DB0DEC"/>
    <w:rsid w:val="00DB141F"/>
    <w:rsid w:val="00DB271C"/>
    <w:rsid w:val="00DB28AD"/>
    <w:rsid w:val="00DB2D3F"/>
    <w:rsid w:val="00DB3E8D"/>
    <w:rsid w:val="00DB4DBC"/>
    <w:rsid w:val="00DB4E95"/>
    <w:rsid w:val="00DB5E5C"/>
    <w:rsid w:val="00DB669B"/>
    <w:rsid w:val="00DB6B46"/>
    <w:rsid w:val="00DB7216"/>
    <w:rsid w:val="00DB7239"/>
    <w:rsid w:val="00DB7D52"/>
    <w:rsid w:val="00DC01C5"/>
    <w:rsid w:val="00DC0EA3"/>
    <w:rsid w:val="00DC1547"/>
    <w:rsid w:val="00DC1636"/>
    <w:rsid w:val="00DC2753"/>
    <w:rsid w:val="00DC279D"/>
    <w:rsid w:val="00DC27D3"/>
    <w:rsid w:val="00DC3017"/>
    <w:rsid w:val="00DC3E9F"/>
    <w:rsid w:val="00DC49DB"/>
    <w:rsid w:val="00DC54F7"/>
    <w:rsid w:val="00DC5625"/>
    <w:rsid w:val="00DC5C06"/>
    <w:rsid w:val="00DC5FDA"/>
    <w:rsid w:val="00DC6304"/>
    <w:rsid w:val="00DC67AF"/>
    <w:rsid w:val="00DC78FF"/>
    <w:rsid w:val="00DD03A8"/>
    <w:rsid w:val="00DD0642"/>
    <w:rsid w:val="00DD0A69"/>
    <w:rsid w:val="00DD1858"/>
    <w:rsid w:val="00DD253C"/>
    <w:rsid w:val="00DD2EF0"/>
    <w:rsid w:val="00DD3A6E"/>
    <w:rsid w:val="00DD5C51"/>
    <w:rsid w:val="00DD5C93"/>
    <w:rsid w:val="00DD5D9C"/>
    <w:rsid w:val="00DD61E1"/>
    <w:rsid w:val="00DD673D"/>
    <w:rsid w:val="00DD689F"/>
    <w:rsid w:val="00DD6F60"/>
    <w:rsid w:val="00DD72C9"/>
    <w:rsid w:val="00DE073F"/>
    <w:rsid w:val="00DE2AEF"/>
    <w:rsid w:val="00DE3340"/>
    <w:rsid w:val="00DE4738"/>
    <w:rsid w:val="00DE504C"/>
    <w:rsid w:val="00DE5088"/>
    <w:rsid w:val="00DE5864"/>
    <w:rsid w:val="00DE5CF8"/>
    <w:rsid w:val="00DE6036"/>
    <w:rsid w:val="00DE6855"/>
    <w:rsid w:val="00DE7E0F"/>
    <w:rsid w:val="00DF05EA"/>
    <w:rsid w:val="00DF1804"/>
    <w:rsid w:val="00DF1A6D"/>
    <w:rsid w:val="00DF1CC9"/>
    <w:rsid w:val="00DF23BA"/>
    <w:rsid w:val="00DF25B3"/>
    <w:rsid w:val="00DF25FC"/>
    <w:rsid w:val="00DF280F"/>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9E7"/>
    <w:rsid w:val="00E0702C"/>
    <w:rsid w:val="00E11020"/>
    <w:rsid w:val="00E11274"/>
    <w:rsid w:val="00E114B5"/>
    <w:rsid w:val="00E1161D"/>
    <w:rsid w:val="00E121F1"/>
    <w:rsid w:val="00E123B2"/>
    <w:rsid w:val="00E13522"/>
    <w:rsid w:val="00E13C0E"/>
    <w:rsid w:val="00E13F2F"/>
    <w:rsid w:val="00E1445C"/>
    <w:rsid w:val="00E14939"/>
    <w:rsid w:val="00E15545"/>
    <w:rsid w:val="00E1569C"/>
    <w:rsid w:val="00E160A5"/>
    <w:rsid w:val="00E17A11"/>
    <w:rsid w:val="00E17B54"/>
    <w:rsid w:val="00E20142"/>
    <w:rsid w:val="00E214EE"/>
    <w:rsid w:val="00E238DD"/>
    <w:rsid w:val="00E23E0C"/>
    <w:rsid w:val="00E23EDF"/>
    <w:rsid w:val="00E245B6"/>
    <w:rsid w:val="00E25ADA"/>
    <w:rsid w:val="00E2689D"/>
    <w:rsid w:val="00E268BB"/>
    <w:rsid w:val="00E26BC4"/>
    <w:rsid w:val="00E27F9A"/>
    <w:rsid w:val="00E32C0C"/>
    <w:rsid w:val="00E36CEE"/>
    <w:rsid w:val="00E4005C"/>
    <w:rsid w:val="00E407FD"/>
    <w:rsid w:val="00E4099C"/>
    <w:rsid w:val="00E41771"/>
    <w:rsid w:val="00E41A94"/>
    <w:rsid w:val="00E41C90"/>
    <w:rsid w:val="00E41FDA"/>
    <w:rsid w:val="00E425D0"/>
    <w:rsid w:val="00E42F51"/>
    <w:rsid w:val="00E437F7"/>
    <w:rsid w:val="00E459BB"/>
    <w:rsid w:val="00E45B5B"/>
    <w:rsid w:val="00E46719"/>
    <w:rsid w:val="00E468DD"/>
    <w:rsid w:val="00E507A7"/>
    <w:rsid w:val="00E51816"/>
    <w:rsid w:val="00E52212"/>
    <w:rsid w:val="00E52401"/>
    <w:rsid w:val="00E5289F"/>
    <w:rsid w:val="00E533A1"/>
    <w:rsid w:val="00E53910"/>
    <w:rsid w:val="00E543BF"/>
    <w:rsid w:val="00E55170"/>
    <w:rsid w:val="00E55519"/>
    <w:rsid w:val="00E57012"/>
    <w:rsid w:val="00E570AB"/>
    <w:rsid w:val="00E572C2"/>
    <w:rsid w:val="00E5778B"/>
    <w:rsid w:val="00E57BC5"/>
    <w:rsid w:val="00E63E0D"/>
    <w:rsid w:val="00E64229"/>
    <w:rsid w:val="00E642CD"/>
    <w:rsid w:val="00E65392"/>
    <w:rsid w:val="00E653BE"/>
    <w:rsid w:val="00E65A98"/>
    <w:rsid w:val="00E66569"/>
    <w:rsid w:val="00E66584"/>
    <w:rsid w:val="00E6658B"/>
    <w:rsid w:val="00E6701A"/>
    <w:rsid w:val="00E674B3"/>
    <w:rsid w:val="00E67E33"/>
    <w:rsid w:val="00E7028C"/>
    <w:rsid w:val="00E708F8"/>
    <w:rsid w:val="00E70918"/>
    <w:rsid w:val="00E71C5A"/>
    <w:rsid w:val="00E71CD7"/>
    <w:rsid w:val="00E71D92"/>
    <w:rsid w:val="00E7222B"/>
    <w:rsid w:val="00E74773"/>
    <w:rsid w:val="00E74776"/>
    <w:rsid w:val="00E74BEB"/>
    <w:rsid w:val="00E74C23"/>
    <w:rsid w:val="00E752AD"/>
    <w:rsid w:val="00E75F72"/>
    <w:rsid w:val="00E766B7"/>
    <w:rsid w:val="00E76B65"/>
    <w:rsid w:val="00E77599"/>
    <w:rsid w:val="00E776C3"/>
    <w:rsid w:val="00E7786A"/>
    <w:rsid w:val="00E77BC3"/>
    <w:rsid w:val="00E814C2"/>
    <w:rsid w:val="00E81791"/>
    <w:rsid w:val="00E82A36"/>
    <w:rsid w:val="00E833D9"/>
    <w:rsid w:val="00E8343B"/>
    <w:rsid w:val="00E837DA"/>
    <w:rsid w:val="00E83AFD"/>
    <w:rsid w:val="00E83ED4"/>
    <w:rsid w:val="00E84882"/>
    <w:rsid w:val="00E84DE1"/>
    <w:rsid w:val="00E85168"/>
    <w:rsid w:val="00E852CD"/>
    <w:rsid w:val="00E858CB"/>
    <w:rsid w:val="00E860DB"/>
    <w:rsid w:val="00E87D40"/>
    <w:rsid w:val="00E90107"/>
    <w:rsid w:val="00E90579"/>
    <w:rsid w:val="00E9065A"/>
    <w:rsid w:val="00E9073E"/>
    <w:rsid w:val="00E92014"/>
    <w:rsid w:val="00E930F0"/>
    <w:rsid w:val="00E93F9C"/>
    <w:rsid w:val="00E9432E"/>
    <w:rsid w:val="00E94838"/>
    <w:rsid w:val="00E949E9"/>
    <w:rsid w:val="00E94B0C"/>
    <w:rsid w:val="00E94C99"/>
    <w:rsid w:val="00E94DB6"/>
    <w:rsid w:val="00E94FD2"/>
    <w:rsid w:val="00E95070"/>
    <w:rsid w:val="00E95545"/>
    <w:rsid w:val="00E95E3D"/>
    <w:rsid w:val="00E96F22"/>
    <w:rsid w:val="00E97077"/>
    <w:rsid w:val="00E97BEA"/>
    <w:rsid w:val="00EA14B7"/>
    <w:rsid w:val="00EA1AE0"/>
    <w:rsid w:val="00EA207C"/>
    <w:rsid w:val="00EA2989"/>
    <w:rsid w:val="00EA4C32"/>
    <w:rsid w:val="00EA57E5"/>
    <w:rsid w:val="00EA5E98"/>
    <w:rsid w:val="00EA6C79"/>
    <w:rsid w:val="00EA76B5"/>
    <w:rsid w:val="00EB00E7"/>
    <w:rsid w:val="00EB3342"/>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685E"/>
    <w:rsid w:val="00EC6D99"/>
    <w:rsid w:val="00EC6DAF"/>
    <w:rsid w:val="00EC6DC0"/>
    <w:rsid w:val="00EC7144"/>
    <w:rsid w:val="00EC75C8"/>
    <w:rsid w:val="00EC7A8A"/>
    <w:rsid w:val="00ED0D46"/>
    <w:rsid w:val="00ED2223"/>
    <w:rsid w:val="00ED2C75"/>
    <w:rsid w:val="00ED2FB0"/>
    <w:rsid w:val="00ED5D94"/>
    <w:rsid w:val="00ED7235"/>
    <w:rsid w:val="00ED72E8"/>
    <w:rsid w:val="00EE142C"/>
    <w:rsid w:val="00EE2435"/>
    <w:rsid w:val="00EE2597"/>
    <w:rsid w:val="00EE25C3"/>
    <w:rsid w:val="00EE26BB"/>
    <w:rsid w:val="00EE26D7"/>
    <w:rsid w:val="00EE2948"/>
    <w:rsid w:val="00EE2E1A"/>
    <w:rsid w:val="00EE307C"/>
    <w:rsid w:val="00EE3B43"/>
    <w:rsid w:val="00EE3BAF"/>
    <w:rsid w:val="00EE4B41"/>
    <w:rsid w:val="00EE5228"/>
    <w:rsid w:val="00EE550B"/>
    <w:rsid w:val="00EE55FB"/>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74"/>
    <w:rsid w:val="00EF740F"/>
    <w:rsid w:val="00F00CB7"/>
    <w:rsid w:val="00F00D2E"/>
    <w:rsid w:val="00F019CA"/>
    <w:rsid w:val="00F0223C"/>
    <w:rsid w:val="00F02AB0"/>
    <w:rsid w:val="00F0362A"/>
    <w:rsid w:val="00F05B9C"/>
    <w:rsid w:val="00F06629"/>
    <w:rsid w:val="00F06A31"/>
    <w:rsid w:val="00F10FF6"/>
    <w:rsid w:val="00F114B7"/>
    <w:rsid w:val="00F13460"/>
    <w:rsid w:val="00F13D7E"/>
    <w:rsid w:val="00F1484E"/>
    <w:rsid w:val="00F151BA"/>
    <w:rsid w:val="00F15E57"/>
    <w:rsid w:val="00F16271"/>
    <w:rsid w:val="00F1655E"/>
    <w:rsid w:val="00F16A1E"/>
    <w:rsid w:val="00F174B1"/>
    <w:rsid w:val="00F17C59"/>
    <w:rsid w:val="00F17DAA"/>
    <w:rsid w:val="00F20383"/>
    <w:rsid w:val="00F206F1"/>
    <w:rsid w:val="00F2070B"/>
    <w:rsid w:val="00F20C71"/>
    <w:rsid w:val="00F21B58"/>
    <w:rsid w:val="00F21BD6"/>
    <w:rsid w:val="00F22221"/>
    <w:rsid w:val="00F22432"/>
    <w:rsid w:val="00F22675"/>
    <w:rsid w:val="00F22AE5"/>
    <w:rsid w:val="00F22C7A"/>
    <w:rsid w:val="00F231A9"/>
    <w:rsid w:val="00F235E7"/>
    <w:rsid w:val="00F24215"/>
    <w:rsid w:val="00F24F8D"/>
    <w:rsid w:val="00F250F8"/>
    <w:rsid w:val="00F25A15"/>
    <w:rsid w:val="00F27F4B"/>
    <w:rsid w:val="00F27F78"/>
    <w:rsid w:val="00F3013C"/>
    <w:rsid w:val="00F3015A"/>
    <w:rsid w:val="00F303CB"/>
    <w:rsid w:val="00F303EF"/>
    <w:rsid w:val="00F30EED"/>
    <w:rsid w:val="00F31899"/>
    <w:rsid w:val="00F31AF3"/>
    <w:rsid w:val="00F321E8"/>
    <w:rsid w:val="00F3286B"/>
    <w:rsid w:val="00F329BC"/>
    <w:rsid w:val="00F32C1A"/>
    <w:rsid w:val="00F3412F"/>
    <w:rsid w:val="00F3525F"/>
    <w:rsid w:val="00F3562D"/>
    <w:rsid w:val="00F357B7"/>
    <w:rsid w:val="00F36A43"/>
    <w:rsid w:val="00F37D2F"/>
    <w:rsid w:val="00F415BC"/>
    <w:rsid w:val="00F4285F"/>
    <w:rsid w:val="00F42A5F"/>
    <w:rsid w:val="00F43778"/>
    <w:rsid w:val="00F43E7A"/>
    <w:rsid w:val="00F43E8B"/>
    <w:rsid w:val="00F4677A"/>
    <w:rsid w:val="00F47366"/>
    <w:rsid w:val="00F47F85"/>
    <w:rsid w:val="00F50357"/>
    <w:rsid w:val="00F510EF"/>
    <w:rsid w:val="00F52D94"/>
    <w:rsid w:val="00F53556"/>
    <w:rsid w:val="00F53F21"/>
    <w:rsid w:val="00F53FDA"/>
    <w:rsid w:val="00F54E67"/>
    <w:rsid w:val="00F5579D"/>
    <w:rsid w:val="00F55B4A"/>
    <w:rsid w:val="00F5620A"/>
    <w:rsid w:val="00F60E63"/>
    <w:rsid w:val="00F61338"/>
    <w:rsid w:val="00F626E2"/>
    <w:rsid w:val="00F62838"/>
    <w:rsid w:val="00F62BE9"/>
    <w:rsid w:val="00F63837"/>
    <w:rsid w:val="00F63F09"/>
    <w:rsid w:val="00F64DF6"/>
    <w:rsid w:val="00F6567B"/>
    <w:rsid w:val="00F667B8"/>
    <w:rsid w:val="00F670E6"/>
    <w:rsid w:val="00F67165"/>
    <w:rsid w:val="00F67AC7"/>
    <w:rsid w:val="00F67B50"/>
    <w:rsid w:val="00F67C12"/>
    <w:rsid w:val="00F721C2"/>
    <w:rsid w:val="00F72F68"/>
    <w:rsid w:val="00F733F5"/>
    <w:rsid w:val="00F740B8"/>
    <w:rsid w:val="00F75690"/>
    <w:rsid w:val="00F75DF5"/>
    <w:rsid w:val="00F762FF"/>
    <w:rsid w:val="00F76309"/>
    <w:rsid w:val="00F76832"/>
    <w:rsid w:val="00F76B0B"/>
    <w:rsid w:val="00F76D79"/>
    <w:rsid w:val="00F774BF"/>
    <w:rsid w:val="00F77534"/>
    <w:rsid w:val="00F77AD4"/>
    <w:rsid w:val="00F80160"/>
    <w:rsid w:val="00F80374"/>
    <w:rsid w:val="00F805C7"/>
    <w:rsid w:val="00F811FF"/>
    <w:rsid w:val="00F81BE5"/>
    <w:rsid w:val="00F82490"/>
    <w:rsid w:val="00F83A3A"/>
    <w:rsid w:val="00F83CCC"/>
    <w:rsid w:val="00F847A3"/>
    <w:rsid w:val="00F857DC"/>
    <w:rsid w:val="00F859B6"/>
    <w:rsid w:val="00F864A6"/>
    <w:rsid w:val="00F869D6"/>
    <w:rsid w:val="00F86AC3"/>
    <w:rsid w:val="00F87E9E"/>
    <w:rsid w:val="00F90E13"/>
    <w:rsid w:val="00F921B5"/>
    <w:rsid w:val="00F93046"/>
    <w:rsid w:val="00F93BC0"/>
    <w:rsid w:val="00F941A9"/>
    <w:rsid w:val="00F95CAF"/>
    <w:rsid w:val="00F95DC2"/>
    <w:rsid w:val="00F95DD7"/>
    <w:rsid w:val="00F9709A"/>
    <w:rsid w:val="00FA0618"/>
    <w:rsid w:val="00FA0C3C"/>
    <w:rsid w:val="00FA1072"/>
    <w:rsid w:val="00FA29BF"/>
    <w:rsid w:val="00FA2AE7"/>
    <w:rsid w:val="00FA2D6C"/>
    <w:rsid w:val="00FA33B0"/>
    <w:rsid w:val="00FA3E6C"/>
    <w:rsid w:val="00FA41EE"/>
    <w:rsid w:val="00FA687F"/>
    <w:rsid w:val="00FA6964"/>
    <w:rsid w:val="00FA7990"/>
    <w:rsid w:val="00FA79D1"/>
    <w:rsid w:val="00FB0DED"/>
    <w:rsid w:val="00FB138E"/>
    <w:rsid w:val="00FB1E51"/>
    <w:rsid w:val="00FB37D7"/>
    <w:rsid w:val="00FB3801"/>
    <w:rsid w:val="00FB4433"/>
    <w:rsid w:val="00FB478B"/>
    <w:rsid w:val="00FB571E"/>
    <w:rsid w:val="00FB5EB4"/>
    <w:rsid w:val="00FB604B"/>
    <w:rsid w:val="00FB6373"/>
    <w:rsid w:val="00FB6645"/>
    <w:rsid w:val="00FB6B02"/>
    <w:rsid w:val="00FB6E95"/>
    <w:rsid w:val="00FC03B4"/>
    <w:rsid w:val="00FC0583"/>
    <w:rsid w:val="00FC061C"/>
    <w:rsid w:val="00FC094E"/>
    <w:rsid w:val="00FC0F9B"/>
    <w:rsid w:val="00FC1765"/>
    <w:rsid w:val="00FC227F"/>
    <w:rsid w:val="00FC3379"/>
    <w:rsid w:val="00FC3661"/>
    <w:rsid w:val="00FC370B"/>
    <w:rsid w:val="00FC3E58"/>
    <w:rsid w:val="00FC4085"/>
    <w:rsid w:val="00FC41FB"/>
    <w:rsid w:val="00FC4847"/>
    <w:rsid w:val="00FC496C"/>
    <w:rsid w:val="00FC49E6"/>
    <w:rsid w:val="00FC562C"/>
    <w:rsid w:val="00FC5A0A"/>
    <w:rsid w:val="00FC5E40"/>
    <w:rsid w:val="00FC60AE"/>
    <w:rsid w:val="00FC6619"/>
    <w:rsid w:val="00FC7588"/>
    <w:rsid w:val="00FC75AD"/>
    <w:rsid w:val="00FD0631"/>
    <w:rsid w:val="00FD138D"/>
    <w:rsid w:val="00FD17A1"/>
    <w:rsid w:val="00FD1F52"/>
    <w:rsid w:val="00FD2028"/>
    <w:rsid w:val="00FD31D4"/>
    <w:rsid w:val="00FD3C6C"/>
    <w:rsid w:val="00FD3F20"/>
    <w:rsid w:val="00FD41C3"/>
    <w:rsid w:val="00FD5125"/>
    <w:rsid w:val="00FD53DE"/>
    <w:rsid w:val="00FD5E41"/>
    <w:rsid w:val="00FD64D1"/>
    <w:rsid w:val="00FD72BA"/>
    <w:rsid w:val="00FD7BB3"/>
    <w:rsid w:val="00FD7E96"/>
    <w:rsid w:val="00FE09D5"/>
    <w:rsid w:val="00FE0F4C"/>
    <w:rsid w:val="00FE187A"/>
    <w:rsid w:val="00FE28C5"/>
    <w:rsid w:val="00FE34C9"/>
    <w:rsid w:val="00FE5008"/>
    <w:rsid w:val="00FE6418"/>
    <w:rsid w:val="00FE6F3D"/>
    <w:rsid w:val="00FE74D4"/>
    <w:rsid w:val="00FF0E35"/>
    <w:rsid w:val="00FF10B4"/>
    <w:rsid w:val="00FF16ED"/>
    <w:rsid w:val="00FF189E"/>
    <w:rsid w:val="00FF1A86"/>
    <w:rsid w:val="00FF2ACB"/>
    <w:rsid w:val="00FF3056"/>
    <w:rsid w:val="00FF318B"/>
    <w:rsid w:val="00FF3EE5"/>
    <w:rsid w:val="00FF3EFB"/>
    <w:rsid w:val="00FF4290"/>
    <w:rsid w:val="00FF5175"/>
    <w:rsid w:val="00FF51B6"/>
    <w:rsid w:val="00FF5494"/>
    <w:rsid w:val="00FF579C"/>
    <w:rsid w:val="00FF5CC4"/>
    <w:rsid w:val="00FF5D0E"/>
    <w:rsid w:val="00FF630E"/>
    <w:rsid w:val="00FF6940"/>
    <w:rsid w:val="00FF6994"/>
    <w:rsid w:val="00FF6CB0"/>
    <w:rsid w:val="00FF704A"/>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BE"/>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xmsonormal">
    <w:name w:val="x_msonormal"/>
    <w:basedOn w:val="Normal"/>
    <w:rsid w:val="00FB60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3A2D0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3A2D0F"/>
    <w:rPr>
      <w:rFonts w:ascii="Calibri" w:eastAsia="Times New Roman" w:hAnsi="Calibri" w:cs="Times New Roman"/>
      <w:lang w:val="en-US"/>
    </w:rPr>
  </w:style>
  <w:style w:type="paragraph" w:styleId="NormalWeb">
    <w:name w:val="Normal (Web)"/>
    <w:basedOn w:val="Normal"/>
    <w:uiPriority w:val="99"/>
    <w:unhideWhenUsed/>
    <w:rsid w:val="00CF55BB"/>
    <w:pPr>
      <w:spacing w:before="100" w:beforeAutospacing="1" w:after="100" w:afterAutospacing="1" w:line="240" w:lineRule="auto"/>
    </w:pPr>
    <w:rPr>
      <w:rFonts w:ascii="Times New Roman" w:eastAsia="MS Mincho" w:hAnsi="Times New Roman" w:cs="Times New Roman"/>
      <w:sz w:val="24"/>
      <w:szCs w:val="24"/>
      <w:lang w:val="en-US"/>
    </w:rPr>
  </w:style>
  <w:style w:type="character" w:customStyle="1" w:styleId="cf01">
    <w:name w:val="cf01"/>
    <w:basedOn w:val="DefaultParagraphFont"/>
    <w:rsid w:val="001C31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7101</Words>
  <Characters>40482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152</cp:revision>
  <dcterms:created xsi:type="dcterms:W3CDTF">2023-09-20T02:12:00Z</dcterms:created>
  <dcterms:modified xsi:type="dcterms:W3CDTF">2024-10-01T02:32:00Z</dcterms:modified>
</cp:coreProperties>
</file>